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CD" w:rsidRPr="009F3A45" w:rsidRDefault="00B633CD" w:rsidP="00DC4410">
      <w:pPr>
        <w:pStyle w:val="Sinespaciado"/>
        <w:rPr>
          <w:rFonts w:ascii="Arial" w:hAnsi="Arial" w:cs="Arial"/>
          <w:lang w:val="es-CO"/>
        </w:rPr>
      </w:pPr>
    </w:p>
    <w:tbl>
      <w:tblPr>
        <w:tblpPr w:leftFromText="180" w:rightFromText="180" w:vertAnchor="page" w:horzAnchor="margin" w:tblpXSpec="center" w:tblpY="3031"/>
        <w:tblW w:w="5000" w:type="pct"/>
        <w:tblBorders>
          <w:top w:val="single" w:sz="24" w:space="0" w:color="auto"/>
          <w:left w:val="single" w:sz="24" w:space="0" w:color="auto"/>
          <w:bottom w:val="single" w:sz="24" w:space="0" w:color="auto"/>
          <w:right w:val="single" w:sz="24" w:space="0" w:color="auto"/>
          <w:insideH w:val="single" w:sz="4" w:space="0" w:color="000000"/>
          <w:insideV w:val="single" w:sz="4" w:space="0" w:color="000000"/>
        </w:tblBorders>
        <w:tblLook w:val="04A0" w:firstRow="1" w:lastRow="0" w:firstColumn="1" w:lastColumn="0" w:noHBand="0" w:noVBand="1"/>
      </w:tblPr>
      <w:tblGrid>
        <w:gridCol w:w="2390"/>
        <w:gridCol w:w="6390"/>
      </w:tblGrid>
      <w:tr w:rsidR="001A6444" w:rsidRPr="009F3A45" w:rsidTr="00E85AE3">
        <w:trPr>
          <w:trHeight w:val="20"/>
        </w:trPr>
        <w:tc>
          <w:tcPr>
            <w:tcW w:w="1361" w:type="pct"/>
            <w:vAlign w:val="center"/>
          </w:tcPr>
          <w:p w:rsidR="001A6444" w:rsidRPr="009F3A45" w:rsidRDefault="001A6444" w:rsidP="001A6444">
            <w:pPr>
              <w:spacing w:after="0" w:line="240" w:lineRule="auto"/>
              <w:rPr>
                <w:rFonts w:ascii="Arial" w:hAnsi="Arial" w:cs="Arial"/>
                <w:b/>
              </w:rPr>
            </w:pPr>
            <w:bookmarkStart w:id="0" w:name="_Hlk117096506"/>
            <w:r w:rsidRPr="009F3A45">
              <w:rPr>
                <w:rFonts w:ascii="Arial" w:hAnsi="Arial" w:cs="Arial"/>
                <w:b/>
              </w:rPr>
              <w:t>PROCESO No.</w:t>
            </w:r>
          </w:p>
        </w:tc>
        <w:tc>
          <w:tcPr>
            <w:tcW w:w="3639" w:type="pct"/>
          </w:tcPr>
          <w:p w:rsidR="001A6444" w:rsidRPr="00053410" w:rsidRDefault="001A6444" w:rsidP="001A6444">
            <w:pPr>
              <w:spacing w:after="0" w:line="240" w:lineRule="auto"/>
              <w:rPr>
                <w:rFonts w:ascii="Arial" w:hAnsi="Arial" w:cs="Arial"/>
                <w:b/>
              </w:rPr>
            </w:pPr>
            <w:r w:rsidRPr="00053410">
              <w:rPr>
                <w:rFonts w:ascii="Arial" w:hAnsi="Arial" w:cs="Arial"/>
                <w:b/>
                <w:color w:val="808080" w:themeColor="background1" w:themeShade="80"/>
              </w:rPr>
              <w:t xml:space="preserve">(No de </w:t>
            </w:r>
            <w:r>
              <w:rPr>
                <w:rFonts w:ascii="Arial" w:hAnsi="Arial" w:cs="Arial"/>
                <w:b/>
                <w:color w:val="808080" w:themeColor="background1" w:themeShade="80"/>
              </w:rPr>
              <w:t>proceso</w:t>
            </w:r>
            <w:r w:rsidRPr="00053410">
              <w:rPr>
                <w:rFonts w:ascii="Arial" w:hAnsi="Arial" w:cs="Arial"/>
                <w:b/>
                <w:color w:val="808080" w:themeColor="background1" w:themeShade="80"/>
              </w:rPr>
              <w:t>, año)</w:t>
            </w:r>
          </w:p>
        </w:tc>
      </w:tr>
      <w:tr w:rsidR="001A6444" w:rsidRPr="009F3A45" w:rsidTr="001A6444">
        <w:trPr>
          <w:trHeight w:val="391"/>
        </w:trPr>
        <w:tc>
          <w:tcPr>
            <w:tcW w:w="1361" w:type="pct"/>
            <w:vAlign w:val="center"/>
          </w:tcPr>
          <w:p w:rsidR="001A6444" w:rsidRPr="009F3A45" w:rsidRDefault="001A6444" w:rsidP="001A6444">
            <w:pPr>
              <w:spacing w:after="0" w:line="240" w:lineRule="auto"/>
              <w:rPr>
                <w:rFonts w:ascii="Arial" w:hAnsi="Arial" w:cs="Arial"/>
                <w:b/>
              </w:rPr>
            </w:pPr>
            <w:bookmarkStart w:id="1" w:name="_Hlk52539676"/>
            <w:r w:rsidRPr="009F3A45">
              <w:rPr>
                <w:rFonts w:ascii="Arial" w:hAnsi="Arial" w:cs="Arial"/>
                <w:b/>
              </w:rPr>
              <w:t>INVESTIGADO:</w:t>
            </w:r>
          </w:p>
        </w:tc>
        <w:tc>
          <w:tcPr>
            <w:tcW w:w="3639" w:type="pct"/>
            <w:vAlign w:val="center"/>
          </w:tcPr>
          <w:p w:rsidR="001A6444" w:rsidRPr="009F3A45" w:rsidRDefault="001A6444" w:rsidP="001A6444">
            <w:pPr>
              <w:spacing w:after="0" w:line="240" w:lineRule="auto"/>
              <w:jc w:val="both"/>
              <w:rPr>
                <w:rFonts w:ascii="Arial" w:hAnsi="Arial" w:cs="Arial"/>
                <w:b/>
              </w:rPr>
            </w:pPr>
            <w:r w:rsidRPr="009F3A45">
              <w:rPr>
                <w:rFonts w:ascii="Arial" w:hAnsi="Arial" w:cs="Arial"/>
                <w:b/>
                <w:color w:val="000000"/>
                <w:shd w:val="clear" w:color="auto" w:fill="FFFFFF"/>
              </w:rPr>
              <w:t xml:space="preserve">EN AVERIGUACIÓN DE RESPONSABLES </w:t>
            </w:r>
          </w:p>
        </w:tc>
      </w:tr>
      <w:bookmarkEnd w:id="1"/>
      <w:tr w:rsidR="005E08B5" w:rsidRPr="009F3A45" w:rsidTr="00D30971">
        <w:trPr>
          <w:trHeight w:val="401"/>
        </w:trPr>
        <w:tc>
          <w:tcPr>
            <w:tcW w:w="1361" w:type="pct"/>
            <w:vAlign w:val="center"/>
          </w:tcPr>
          <w:p w:rsidR="005E08B5" w:rsidRPr="009F3A45" w:rsidRDefault="005E08B5" w:rsidP="005E08B5">
            <w:pPr>
              <w:spacing w:after="0" w:line="240" w:lineRule="auto"/>
              <w:rPr>
                <w:rFonts w:ascii="Arial" w:hAnsi="Arial" w:cs="Arial"/>
                <w:b/>
              </w:rPr>
            </w:pPr>
            <w:r w:rsidRPr="009F3A45">
              <w:rPr>
                <w:rFonts w:ascii="Arial" w:hAnsi="Arial" w:cs="Arial"/>
                <w:b/>
              </w:rPr>
              <w:t>CARGO:</w:t>
            </w:r>
          </w:p>
        </w:tc>
        <w:tc>
          <w:tcPr>
            <w:tcW w:w="3639" w:type="pct"/>
          </w:tcPr>
          <w:p w:rsidR="005E08B5" w:rsidRPr="00053410" w:rsidRDefault="005E08B5" w:rsidP="005E08B5">
            <w:pPr>
              <w:spacing w:after="0" w:line="240" w:lineRule="auto"/>
              <w:jc w:val="both"/>
              <w:rPr>
                <w:rFonts w:ascii="Arial" w:hAnsi="Arial" w:cs="Arial"/>
                <w:b/>
              </w:rPr>
            </w:pPr>
            <w:r w:rsidRPr="00053410">
              <w:rPr>
                <w:rFonts w:ascii="Arial" w:hAnsi="Arial" w:cs="Arial"/>
                <w:b/>
                <w:color w:val="7F7F7F" w:themeColor="text1" w:themeTint="80"/>
              </w:rPr>
              <w:t>(Cargos, dependencia y entidad donde se desempeñaron)</w:t>
            </w:r>
          </w:p>
        </w:tc>
      </w:tr>
      <w:tr w:rsidR="005E08B5" w:rsidRPr="009F3A45" w:rsidTr="00D30971">
        <w:trPr>
          <w:trHeight w:val="343"/>
        </w:trPr>
        <w:tc>
          <w:tcPr>
            <w:tcW w:w="1361" w:type="pct"/>
            <w:vAlign w:val="center"/>
          </w:tcPr>
          <w:p w:rsidR="005E08B5" w:rsidRPr="009F3A45" w:rsidRDefault="005E08B5" w:rsidP="005E08B5">
            <w:pPr>
              <w:spacing w:after="0" w:line="240" w:lineRule="auto"/>
              <w:rPr>
                <w:rFonts w:ascii="Arial" w:hAnsi="Arial" w:cs="Arial"/>
                <w:b/>
              </w:rPr>
            </w:pPr>
            <w:r w:rsidRPr="009F3A45">
              <w:rPr>
                <w:rFonts w:ascii="Arial" w:hAnsi="Arial" w:cs="Arial"/>
                <w:b/>
              </w:rPr>
              <w:t>INFORMANTE:</w:t>
            </w:r>
          </w:p>
        </w:tc>
        <w:tc>
          <w:tcPr>
            <w:tcW w:w="3639" w:type="pct"/>
          </w:tcPr>
          <w:p w:rsidR="005E08B5" w:rsidRPr="00053410" w:rsidRDefault="005E08B5" w:rsidP="005E08B5">
            <w:pPr>
              <w:numPr>
                <w:ilvl w:val="12"/>
                <w:numId w:val="0"/>
              </w:numPr>
              <w:spacing w:after="0" w:line="240" w:lineRule="auto"/>
              <w:jc w:val="both"/>
              <w:rPr>
                <w:rFonts w:ascii="Arial" w:hAnsi="Arial" w:cs="Arial"/>
                <w:b/>
                <w:color w:val="7F7F7F" w:themeColor="text1" w:themeTint="80"/>
              </w:rPr>
            </w:pPr>
            <w:r w:rsidRPr="00053410">
              <w:rPr>
                <w:rFonts w:ascii="Arial" w:hAnsi="Arial" w:cs="Arial"/>
                <w:b/>
                <w:color w:val="7F7F7F" w:themeColor="text1" w:themeTint="80"/>
              </w:rPr>
              <w:t>Quejosos, si son particulares.</w:t>
            </w:r>
          </w:p>
          <w:p w:rsidR="005E08B5" w:rsidRPr="00053410" w:rsidRDefault="005E08B5" w:rsidP="005E08B5">
            <w:pPr>
              <w:numPr>
                <w:ilvl w:val="12"/>
                <w:numId w:val="0"/>
              </w:numPr>
              <w:spacing w:after="0" w:line="240" w:lineRule="auto"/>
              <w:jc w:val="both"/>
              <w:rPr>
                <w:rFonts w:ascii="Arial" w:hAnsi="Arial" w:cs="Arial"/>
                <w:b/>
                <w:color w:val="7F7F7F" w:themeColor="text1" w:themeTint="80"/>
              </w:rPr>
            </w:pPr>
            <w:r w:rsidRPr="00053410">
              <w:rPr>
                <w:rFonts w:ascii="Arial" w:hAnsi="Arial" w:cs="Arial"/>
                <w:b/>
                <w:color w:val="7F7F7F" w:themeColor="text1" w:themeTint="80"/>
              </w:rPr>
              <w:t>Informantes, si son servidores públicos.</w:t>
            </w:r>
          </w:p>
          <w:p w:rsidR="005E08B5" w:rsidRPr="00053410" w:rsidRDefault="005E08B5" w:rsidP="005E08B5">
            <w:pPr>
              <w:spacing w:after="0" w:line="240" w:lineRule="auto"/>
              <w:jc w:val="both"/>
              <w:rPr>
                <w:rFonts w:ascii="Arial" w:hAnsi="Arial" w:cs="Arial"/>
                <w:b/>
              </w:rPr>
            </w:pPr>
            <w:r w:rsidRPr="00053410">
              <w:rPr>
                <w:rFonts w:ascii="Arial" w:hAnsi="Arial" w:cs="Arial"/>
                <w:b/>
                <w:color w:val="7F7F7F" w:themeColor="text1" w:themeTint="80"/>
              </w:rPr>
              <w:t>Anónimo.</w:t>
            </w:r>
          </w:p>
        </w:tc>
      </w:tr>
      <w:tr w:rsidR="005E08B5" w:rsidRPr="009F3A45" w:rsidTr="00D30971">
        <w:trPr>
          <w:trHeight w:val="343"/>
        </w:trPr>
        <w:tc>
          <w:tcPr>
            <w:tcW w:w="1361" w:type="pct"/>
            <w:vAlign w:val="center"/>
          </w:tcPr>
          <w:p w:rsidR="005E08B5" w:rsidRPr="009F3A45" w:rsidRDefault="005E08B5" w:rsidP="005E08B5">
            <w:pPr>
              <w:spacing w:after="0" w:line="240" w:lineRule="auto"/>
              <w:rPr>
                <w:rFonts w:ascii="Arial" w:hAnsi="Arial" w:cs="Arial"/>
                <w:b/>
              </w:rPr>
            </w:pPr>
            <w:r w:rsidRPr="009F3A45">
              <w:rPr>
                <w:rFonts w:ascii="Arial" w:hAnsi="Arial" w:cs="Arial"/>
                <w:b/>
              </w:rPr>
              <w:t>FECHA HECHOS:</w:t>
            </w:r>
          </w:p>
        </w:tc>
        <w:tc>
          <w:tcPr>
            <w:tcW w:w="3639" w:type="pct"/>
          </w:tcPr>
          <w:p w:rsidR="005E08B5" w:rsidRPr="00053410" w:rsidRDefault="005E08B5" w:rsidP="005E08B5">
            <w:pPr>
              <w:spacing w:after="0" w:line="240" w:lineRule="auto"/>
              <w:rPr>
                <w:rFonts w:ascii="Arial" w:hAnsi="Arial" w:cs="Arial"/>
                <w:b/>
              </w:rPr>
            </w:pPr>
            <w:r w:rsidRPr="00053410">
              <w:rPr>
                <w:rFonts w:ascii="Arial" w:hAnsi="Arial" w:cs="Arial"/>
                <w:b/>
                <w:color w:val="7F7F7F" w:themeColor="text1" w:themeTint="80"/>
              </w:rPr>
              <w:t>(</w:t>
            </w:r>
            <w:r w:rsidRPr="00053410">
              <w:rPr>
                <w:rFonts w:ascii="Arial" w:hAnsi="Arial" w:cs="Arial"/>
                <w:b/>
                <w:color w:val="808080" w:themeColor="background1" w:themeShade="80"/>
              </w:rPr>
              <w:t>Año, mes, día en la que ocurrieron los hechos por acción u omisión)</w:t>
            </w:r>
          </w:p>
        </w:tc>
      </w:tr>
      <w:tr w:rsidR="005E08B5" w:rsidRPr="009F3A45" w:rsidTr="00D30971">
        <w:trPr>
          <w:trHeight w:val="343"/>
        </w:trPr>
        <w:tc>
          <w:tcPr>
            <w:tcW w:w="1361" w:type="pct"/>
            <w:vAlign w:val="center"/>
          </w:tcPr>
          <w:p w:rsidR="005E08B5" w:rsidRPr="009F3A45" w:rsidRDefault="005E08B5" w:rsidP="005E08B5">
            <w:pPr>
              <w:spacing w:after="0" w:line="240" w:lineRule="auto"/>
              <w:rPr>
                <w:rFonts w:ascii="Arial" w:hAnsi="Arial" w:cs="Arial"/>
                <w:b/>
              </w:rPr>
            </w:pPr>
            <w:r w:rsidRPr="009F3A45">
              <w:rPr>
                <w:rFonts w:ascii="Arial" w:hAnsi="Arial" w:cs="Arial"/>
                <w:b/>
              </w:rPr>
              <w:t>FECHA INFORME:</w:t>
            </w:r>
          </w:p>
        </w:tc>
        <w:tc>
          <w:tcPr>
            <w:tcW w:w="3639" w:type="pct"/>
          </w:tcPr>
          <w:p w:rsidR="005E08B5" w:rsidRPr="00053410" w:rsidRDefault="005E08B5" w:rsidP="005E08B5">
            <w:pPr>
              <w:spacing w:after="0" w:line="240" w:lineRule="auto"/>
              <w:rPr>
                <w:rFonts w:ascii="Arial" w:hAnsi="Arial" w:cs="Arial"/>
                <w:b/>
              </w:rPr>
            </w:pPr>
            <w:r w:rsidRPr="00053410">
              <w:rPr>
                <w:rFonts w:ascii="Arial" w:hAnsi="Arial" w:cs="Arial"/>
                <w:b/>
                <w:color w:val="7F7F7F" w:themeColor="text1" w:themeTint="80"/>
              </w:rPr>
              <w:t>(Año, mes, día de recepción de queja o informe)</w:t>
            </w:r>
          </w:p>
        </w:tc>
      </w:tr>
      <w:tr w:rsidR="001A6444" w:rsidRPr="009F3A45" w:rsidTr="001A6444">
        <w:trPr>
          <w:trHeight w:val="305"/>
        </w:trPr>
        <w:tc>
          <w:tcPr>
            <w:tcW w:w="1361" w:type="pct"/>
            <w:vAlign w:val="center"/>
          </w:tcPr>
          <w:p w:rsidR="001A6444" w:rsidRPr="009F3A45" w:rsidRDefault="001A6444" w:rsidP="001A6444">
            <w:pPr>
              <w:autoSpaceDE w:val="0"/>
              <w:autoSpaceDN w:val="0"/>
              <w:adjustRightInd w:val="0"/>
              <w:spacing w:after="0" w:line="240" w:lineRule="auto"/>
              <w:jc w:val="both"/>
              <w:rPr>
                <w:rFonts w:ascii="Arial" w:hAnsi="Arial" w:cs="Arial"/>
                <w:b/>
              </w:rPr>
            </w:pPr>
            <w:r w:rsidRPr="009F3A45">
              <w:rPr>
                <w:rFonts w:ascii="Arial" w:hAnsi="Arial" w:cs="Arial"/>
                <w:b/>
              </w:rPr>
              <w:t>LEY APLICABLE:</w:t>
            </w:r>
          </w:p>
        </w:tc>
        <w:tc>
          <w:tcPr>
            <w:tcW w:w="3639" w:type="pct"/>
            <w:vAlign w:val="center"/>
          </w:tcPr>
          <w:p w:rsidR="001A6444" w:rsidRPr="009F3A45" w:rsidRDefault="001A6444" w:rsidP="001A6444">
            <w:pPr>
              <w:spacing w:after="0" w:line="240" w:lineRule="auto"/>
              <w:jc w:val="both"/>
              <w:rPr>
                <w:rFonts w:ascii="Arial" w:hAnsi="Arial" w:cs="Arial"/>
                <w:b/>
              </w:rPr>
            </w:pPr>
            <w:r w:rsidRPr="009F3A45">
              <w:rPr>
                <w:rFonts w:ascii="Arial" w:hAnsi="Arial" w:cs="Arial"/>
                <w:b/>
              </w:rPr>
              <w:t>LEY 1952 DE 2019 MODIFICADA POR LEY 2094 DE 2021</w:t>
            </w:r>
          </w:p>
        </w:tc>
      </w:tr>
      <w:tr w:rsidR="001A6444" w:rsidRPr="009F3A45" w:rsidTr="001A6444">
        <w:trPr>
          <w:trHeight w:val="782"/>
        </w:trPr>
        <w:tc>
          <w:tcPr>
            <w:tcW w:w="1361" w:type="pct"/>
            <w:vAlign w:val="center"/>
          </w:tcPr>
          <w:p w:rsidR="001A6444" w:rsidRPr="009F3A45" w:rsidRDefault="001A6444" w:rsidP="001A6444">
            <w:pPr>
              <w:autoSpaceDE w:val="0"/>
              <w:autoSpaceDN w:val="0"/>
              <w:adjustRightInd w:val="0"/>
              <w:spacing w:after="0" w:line="240" w:lineRule="auto"/>
              <w:jc w:val="both"/>
              <w:rPr>
                <w:rFonts w:ascii="Arial" w:hAnsi="Arial" w:cs="Arial"/>
                <w:b/>
              </w:rPr>
            </w:pPr>
            <w:r w:rsidRPr="009F3A45">
              <w:rPr>
                <w:rFonts w:ascii="Arial" w:hAnsi="Arial" w:cs="Arial"/>
                <w:b/>
              </w:rPr>
              <w:t>PROVIDENCIA:</w:t>
            </w:r>
          </w:p>
        </w:tc>
        <w:tc>
          <w:tcPr>
            <w:tcW w:w="3639" w:type="pct"/>
            <w:vAlign w:val="center"/>
          </w:tcPr>
          <w:p w:rsidR="001A6444" w:rsidRPr="001A6444" w:rsidRDefault="001A6444" w:rsidP="001A6444">
            <w:pPr>
              <w:pStyle w:val="Sinespaciado"/>
              <w:jc w:val="both"/>
              <w:rPr>
                <w:rFonts w:ascii="Arial" w:hAnsi="Arial" w:cs="Arial"/>
                <w:lang w:val="es-CO"/>
              </w:rPr>
            </w:pPr>
            <w:r w:rsidRPr="009F3A45">
              <w:rPr>
                <w:rFonts w:ascii="Arial" w:hAnsi="Arial" w:cs="Arial"/>
                <w:b/>
              </w:rPr>
              <w:t xml:space="preserve">AUTO DE TERMINACION DE LA INDAGACIÓN PREVIA </w:t>
            </w:r>
            <w:r>
              <w:rPr>
                <w:rFonts w:ascii="Arial" w:hAnsi="Arial" w:cs="Arial"/>
                <w:b/>
              </w:rPr>
              <w:t xml:space="preserve">Y ARCHIVO </w:t>
            </w:r>
            <w:r w:rsidRPr="009F3A45">
              <w:rPr>
                <w:rFonts w:ascii="Arial" w:hAnsi="Arial" w:cs="Arial"/>
                <w:b/>
              </w:rPr>
              <w:t>DEL PROCESO DISCIPLINARIO</w:t>
            </w:r>
            <w:r>
              <w:rPr>
                <w:rFonts w:ascii="Arial" w:hAnsi="Arial" w:cs="Arial"/>
                <w:b/>
              </w:rPr>
              <w:t xml:space="preserve"> ARTS. 90, PRG. ART. 208 Y ART. 224</w:t>
            </w:r>
          </w:p>
        </w:tc>
      </w:tr>
    </w:tbl>
    <w:bookmarkEnd w:id="0"/>
    <w:p w:rsidR="005E08B5" w:rsidRPr="005E08B5" w:rsidRDefault="005E08B5" w:rsidP="005E08B5">
      <w:pPr>
        <w:numPr>
          <w:ilvl w:val="12"/>
          <w:numId w:val="0"/>
        </w:numPr>
        <w:spacing w:after="0" w:line="240" w:lineRule="auto"/>
        <w:jc w:val="center"/>
        <w:rPr>
          <w:rFonts w:ascii="Arial" w:hAnsi="Arial" w:cs="Arial"/>
          <w:b/>
          <w:color w:val="7F7F7F"/>
        </w:rPr>
      </w:pPr>
      <w:r w:rsidRPr="005E08B5">
        <w:rPr>
          <w:rFonts w:ascii="Arial" w:hAnsi="Arial" w:cs="Arial"/>
          <w:b/>
          <w:iCs/>
          <w:color w:val="7F7F7F"/>
        </w:rPr>
        <w:t xml:space="preserve">(Ciudad y </w:t>
      </w:r>
      <w:r w:rsidR="00DE4E84">
        <w:rPr>
          <w:rFonts w:ascii="Arial" w:hAnsi="Arial" w:cs="Arial"/>
          <w:b/>
          <w:iCs/>
          <w:color w:val="7F7F7F"/>
        </w:rPr>
        <w:t>día, mes, año</w:t>
      </w:r>
      <w:r w:rsidRPr="005E08B5">
        <w:rPr>
          <w:rFonts w:ascii="Arial" w:hAnsi="Arial" w:cs="Arial"/>
          <w:b/>
          <w:iCs/>
          <w:color w:val="7F7F7F"/>
        </w:rPr>
        <w:t>)</w:t>
      </w:r>
    </w:p>
    <w:p w:rsidR="008748F3" w:rsidRDefault="008748F3" w:rsidP="005E08B5">
      <w:pPr>
        <w:pStyle w:val="Sinespaciado"/>
        <w:rPr>
          <w:rFonts w:ascii="Arial" w:hAnsi="Arial" w:cs="Arial"/>
          <w:lang w:val="es-CO"/>
        </w:rPr>
      </w:pPr>
    </w:p>
    <w:p w:rsidR="00DC4410" w:rsidRPr="00DC4410" w:rsidRDefault="00DC4410" w:rsidP="005E08B5">
      <w:pPr>
        <w:pStyle w:val="Sinespaciado"/>
        <w:numPr>
          <w:ilvl w:val="0"/>
          <w:numId w:val="10"/>
        </w:numPr>
        <w:jc w:val="center"/>
        <w:rPr>
          <w:rFonts w:ascii="Arial" w:hAnsi="Arial" w:cs="Arial"/>
          <w:b/>
          <w:lang w:val="es-CO"/>
        </w:rPr>
      </w:pPr>
      <w:r>
        <w:rPr>
          <w:rFonts w:ascii="Arial" w:hAnsi="Arial" w:cs="Arial"/>
          <w:b/>
          <w:lang w:val="es-CO"/>
        </w:rPr>
        <w:t xml:space="preserve">OBJETO DE LA DECISIÓN. </w:t>
      </w:r>
    </w:p>
    <w:p w:rsidR="00DC4410" w:rsidRDefault="00DC4410" w:rsidP="00DC4410">
      <w:pPr>
        <w:pStyle w:val="Sinespaciado"/>
        <w:rPr>
          <w:rFonts w:ascii="Arial" w:hAnsi="Arial" w:cs="Arial"/>
          <w:lang w:val="es-CO"/>
        </w:rPr>
      </w:pPr>
    </w:p>
    <w:p w:rsidR="005E08B5" w:rsidRPr="00E07B82" w:rsidRDefault="00E93CA6" w:rsidP="005E08B5">
      <w:pPr>
        <w:pStyle w:val="Sinespaciado"/>
        <w:ind w:right="51"/>
        <w:jc w:val="both"/>
        <w:rPr>
          <w:rFonts w:ascii="Arial" w:hAnsi="Arial" w:cs="Arial"/>
          <w:b/>
          <w:bCs/>
          <w:color w:val="7F7F7F" w:themeColor="text1" w:themeTint="80"/>
        </w:rPr>
      </w:pPr>
      <w:r w:rsidRPr="009F3A45">
        <w:rPr>
          <w:rFonts w:ascii="Arial" w:eastAsia="Times New Roman" w:hAnsi="Arial" w:cs="Arial"/>
          <w:lang w:eastAsia="es-ES"/>
        </w:rPr>
        <w:t xml:space="preserve">Procede este Despacho a evaluar el mérito de las pruebas recaudadas en la presente </w:t>
      </w:r>
      <w:r w:rsidR="00DC4410">
        <w:rPr>
          <w:rFonts w:ascii="Arial" w:eastAsia="Times New Roman" w:hAnsi="Arial" w:cs="Arial"/>
          <w:lang w:eastAsia="es-ES"/>
        </w:rPr>
        <w:t>Indagación Previa</w:t>
      </w:r>
      <w:r w:rsidRPr="009F3A45">
        <w:rPr>
          <w:rFonts w:ascii="Arial" w:eastAsia="Times New Roman" w:hAnsi="Arial" w:cs="Arial"/>
          <w:lang w:eastAsia="es-ES"/>
        </w:rPr>
        <w:t>, adelantada en atención a</w:t>
      </w:r>
      <w:r w:rsidR="005E08B5">
        <w:rPr>
          <w:rFonts w:ascii="Arial" w:eastAsia="Times New Roman" w:hAnsi="Arial" w:cs="Arial"/>
          <w:lang w:eastAsia="es-ES"/>
        </w:rPr>
        <w:t xml:space="preserve"> la queja / informe disciplinario allegado ante este Despacho a través de </w:t>
      </w:r>
      <w:r w:rsidR="00E07B82" w:rsidRPr="00E07B82">
        <w:rPr>
          <w:rFonts w:ascii="Arial" w:eastAsia="Times New Roman" w:hAnsi="Arial" w:cs="Arial"/>
          <w:b/>
          <w:color w:val="7F7F7F" w:themeColor="text1" w:themeTint="80"/>
          <w:lang w:eastAsia="es-ES"/>
        </w:rPr>
        <w:t>[</w:t>
      </w:r>
      <w:r w:rsidR="005E08B5" w:rsidRPr="00E07B82">
        <w:rPr>
          <w:rFonts w:ascii="Arial" w:hAnsi="Arial" w:cs="Arial"/>
          <w:b/>
          <w:bCs/>
          <w:color w:val="7F7F7F" w:themeColor="text1" w:themeTint="80"/>
        </w:rPr>
        <w:t>diligenciar el medio por el cual se allegó, fecha y número de radicado interno</w:t>
      </w:r>
      <w:r w:rsidR="00E07B82" w:rsidRPr="00E07B82">
        <w:rPr>
          <w:rFonts w:ascii="Arial" w:hAnsi="Arial" w:cs="Arial"/>
          <w:b/>
          <w:bCs/>
          <w:color w:val="7F7F7F" w:themeColor="text1" w:themeTint="80"/>
        </w:rPr>
        <w:t>]</w:t>
      </w:r>
      <w:r w:rsidR="005E08B5" w:rsidRPr="00E07B82">
        <w:rPr>
          <w:rFonts w:ascii="Arial" w:hAnsi="Arial" w:cs="Arial"/>
          <w:b/>
          <w:bCs/>
          <w:color w:val="7F7F7F" w:themeColor="text1" w:themeTint="80"/>
        </w:rPr>
        <w:t>.</w:t>
      </w:r>
    </w:p>
    <w:p w:rsidR="008748F3" w:rsidRPr="009F3A45" w:rsidRDefault="008748F3" w:rsidP="00DC4410">
      <w:pPr>
        <w:spacing w:after="0" w:line="240" w:lineRule="auto"/>
        <w:jc w:val="both"/>
        <w:rPr>
          <w:rFonts w:ascii="Arial" w:hAnsi="Arial" w:cs="Arial"/>
        </w:rPr>
      </w:pPr>
    </w:p>
    <w:p w:rsidR="008748F3" w:rsidRPr="00DC4410" w:rsidRDefault="00DC4410" w:rsidP="00DC4410">
      <w:pPr>
        <w:numPr>
          <w:ilvl w:val="0"/>
          <w:numId w:val="10"/>
        </w:numPr>
        <w:spacing w:after="0" w:line="240" w:lineRule="auto"/>
        <w:contextualSpacing/>
        <w:jc w:val="center"/>
        <w:rPr>
          <w:rFonts w:ascii="Arial" w:hAnsi="Arial" w:cs="Arial"/>
          <w:b/>
        </w:rPr>
      </w:pPr>
      <w:r w:rsidRPr="00DC4410">
        <w:rPr>
          <w:rFonts w:ascii="Arial" w:hAnsi="Arial" w:cs="Arial"/>
          <w:b/>
        </w:rPr>
        <w:t>ANTECEDENTES.</w:t>
      </w:r>
    </w:p>
    <w:p w:rsidR="00DC4410" w:rsidRDefault="00DC4410" w:rsidP="00DC4410">
      <w:pPr>
        <w:pStyle w:val="Prrafodelista"/>
        <w:spacing w:after="0" w:line="240" w:lineRule="auto"/>
        <w:ind w:left="0"/>
        <w:jc w:val="both"/>
        <w:rPr>
          <w:rFonts w:ascii="Arial" w:hAnsi="Arial" w:cs="Arial"/>
        </w:rPr>
      </w:pPr>
    </w:p>
    <w:p w:rsidR="004F0195" w:rsidRDefault="00CD5E14" w:rsidP="00CD5E14">
      <w:pPr>
        <w:pStyle w:val="Prrafodelista"/>
        <w:numPr>
          <w:ilvl w:val="1"/>
          <w:numId w:val="14"/>
        </w:numPr>
        <w:spacing w:after="0" w:line="240" w:lineRule="auto"/>
        <w:jc w:val="both"/>
        <w:rPr>
          <w:rFonts w:ascii="Arial" w:hAnsi="Arial" w:cs="Arial"/>
        </w:rPr>
      </w:pPr>
      <w:r>
        <w:rPr>
          <w:rFonts w:ascii="Arial" w:hAnsi="Arial" w:cs="Arial"/>
          <w:b/>
        </w:rPr>
        <w:t xml:space="preserve">Del </w:t>
      </w:r>
      <w:r w:rsidR="004F0195">
        <w:rPr>
          <w:rFonts w:ascii="Arial" w:hAnsi="Arial" w:cs="Arial"/>
          <w:b/>
        </w:rPr>
        <w:t>Informe disciplinario</w:t>
      </w:r>
      <w:r>
        <w:rPr>
          <w:rFonts w:ascii="Arial" w:hAnsi="Arial" w:cs="Arial"/>
          <w:b/>
        </w:rPr>
        <w:t xml:space="preserve"> / queja</w:t>
      </w:r>
      <w:r w:rsidR="004F0195">
        <w:rPr>
          <w:rFonts w:ascii="Arial" w:hAnsi="Arial" w:cs="Arial"/>
          <w:b/>
        </w:rPr>
        <w:t xml:space="preserve">: </w:t>
      </w:r>
    </w:p>
    <w:p w:rsidR="004F0195" w:rsidRDefault="004F0195" w:rsidP="00DC4410">
      <w:pPr>
        <w:pStyle w:val="Prrafodelista"/>
        <w:spacing w:after="0" w:line="240" w:lineRule="auto"/>
        <w:ind w:left="0"/>
        <w:jc w:val="both"/>
        <w:rPr>
          <w:rFonts w:ascii="Arial" w:hAnsi="Arial" w:cs="Arial"/>
        </w:rPr>
      </w:pPr>
    </w:p>
    <w:p w:rsidR="00CD5E14" w:rsidRPr="00CD5E14" w:rsidRDefault="00CD5E14" w:rsidP="00CD5E14">
      <w:pPr>
        <w:spacing w:after="0" w:line="240" w:lineRule="auto"/>
        <w:jc w:val="both"/>
        <w:rPr>
          <w:rFonts w:ascii="Arial" w:eastAsia="Arial" w:hAnsi="Arial" w:cs="Arial"/>
          <w:color w:val="7F7F7F"/>
        </w:rPr>
      </w:pPr>
      <w:r>
        <w:rPr>
          <w:rFonts w:ascii="Arial" w:eastAsia="Arial" w:hAnsi="Arial" w:cs="Arial"/>
        </w:rPr>
        <w:t>Que el día</w:t>
      </w:r>
      <w:r w:rsidRPr="00BE7C3D">
        <w:rPr>
          <w:rFonts w:ascii="Arial" w:eastAsia="Arial" w:hAnsi="Arial" w:cs="Arial"/>
        </w:rPr>
        <w:t xml:space="preserve"> </w:t>
      </w:r>
      <w:r w:rsidRPr="00CD5E14">
        <w:rPr>
          <w:rFonts w:ascii="Arial" w:eastAsia="Arial" w:hAnsi="Arial" w:cs="Arial"/>
          <w:color w:val="7F7F7F"/>
        </w:rPr>
        <w:t xml:space="preserve">____________ </w:t>
      </w:r>
      <w:r w:rsidRPr="00E07B82">
        <w:rPr>
          <w:rFonts w:ascii="Arial" w:eastAsia="Arial" w:hAnsi="Arial" w:cs="Arial"/>
          <w:b/>
          <w:color w:val="7F7F7F"/>
        </w:rPr>
        <w:t>[Escribir la fecha en que se recibió la noticia],</w:t>
      </w:r>
      <w:r w:rsidRPr="00CD5E14">
        <w:rPr>
          <w:rFonts w:ascii="Arial" w:eastAsia="Arial" w:hAnsi="Arial" w:cs="Arial"/>
          <w:color w:val="7F7F7F"/>
        </w:rPr>
        <w:t xml:space="preserve"> </w:t>
      </w:r>
      <w:r>
        <w:rPr>
          <w:rFonts w:ascii="Arial" w:eastAsia="Arial" w:hAnsi="Arial" w:cs="Arial"/>
        </w:rPr>
        <w:t xml:space="preserve">mediante </w:t>
      </w:r>
      <w:r w:rsidR="00E07B82">
        <w:rPr>
          <w:rFonts w:ascii="Arial" w:eastAsia="Arial" w:hAnsi="Arial" w:cs="Arial"/>
          <w:color w:val="7F7F7F"/>
        </w:rPr>
        <w:t xml:space="preserve">____________ </w:t>
      </w:r>
      <w:r w:rsidR="00E07B82" w:rsidRPr="00E07B82">
        <w:rPr>
          <w:rFonts w:ascii="Arial" w:eastAsia="Arial" w:hAnsi="Arial" w:cs="Arial"/>
          <w:b/>
          <w:color w:val="7F7F7F"/>
        </w:rPr>
        <w:t>[indicar</w:t>
      </w:r>
      <w:r w:rsidRPr="00E07B82">
        <w:rPr>
          <w:rFonts w:ascii="Arial" w:eastAsia="Arial" w:hAnsi="Arial" w:cs="Arial"/>
          <w:b/>
          <w:color w:val="7F7F7F"/>
        </w:rPr>
        <w:t xml:space="preserve"> si la queja/informe se allegó a través de correo electrónico o en medio físico],</w:t>
      </w:r>
      <w:r w:rsidRPr="00CD5E14">
        <w:rPr>
          <w:rFonts w:ascii="Arial" w:eastAsia="Arial" w:hAnsi="Arial" w:cs="Arial"/>
          <w:color w:val="7F7F7F"/>
        </w:rPr>
        <w:t xml:space="preserve"> </w:t>
      </w:r>
      <w:r w:rsidRPr="00347364">
        <w:rPr>
          <w:rFonts w:ascii="Arial" w:eastAsia="Arial" w:hAnsi="Arial" w:cs="Arial"/>
        </w:rPr>
        <w:t>con radicado</w:t>
      </w:r>
      <w:r>
        <w:rPr>
          <w:rFonts w:ascii="Arial" w:eastAsia="Arial" w:hAnsi="Arial" w:cs="Arial"/>
        </w:rPr>
        <w:t xml:space="preserve"> interno</w:t>
      </w:r>
      <w:r w:rsidRPr="00347364">
        <w:rPr>
          <w:rFonts w:ascii="Arial" w:eastAsia="Arial" w:hAnsi="Arial" w:cs="Arial"/>
        </w:rPr>
        <w:t xml:space="preserve"> No. </w:t>
      </w:r>
      <w:r w:rsidRPr="00CD5E14">
        <w:rPr>
          <w:rFonts w:ascii="Arial" w:eastAsia="Arial" w:hAnsi="Arial" w:cs="Arial"/>
          <w:color w:val="7F7F7F"/>
        </w:rPr>
        <w:t xml:space="preserve">______ </w:t>
      </w:r>
      <w:r>
        <w:rPr>
          <w:rFonts w:ascii="Arial" w:eastAsia="Arial" w:hAnsi="Arial" w:cs="Arial"/>
        </w:rPr>
        <w:t xml:space="preserve">este Despacho recibió </w:t>
      </w:r>
      <w:r w:rsidRPr="00CD5E14">
        <w:rPr>
          <w:rFonts w:ascii="Arial" w:eastAsia="Arial" w:hAnsi="Arial" w:cs="Arial"/>
          <w:color w:val="7F7F7F"/>
        </w:rPr>
        <w:t xml:space="preserve">_____________ </w:t>
      </w:r>
      <w:r w:rsidRPr="00E07B82">
        <w:rPr>
          <w:rFonts w:ascii="Arial" w:eastAsia="Arial" w:hAnsi="Arial" w:cs="Arial"/>
          <w:b/>
          <w:color w:val="7F7F7F"/>
        </w:rPr>
        <w:t>[indicar el tipo de noticia disciplinaria, esto es: queja o informe]</w:t>
      </w:r>
      <w:r w:rsidRPr="00CD5E14">
        <w:rPr>
          <w:rFonts w:ascii="Arial" w:eastAsia="Arial" w:hAnsi="Arial" w:cs="Arial"/>
          <w:color w:val="7F7F7F"/>
        </w:rPr>
        <w:t xml:space="preserve"> </w:t>
      </w:r>
      <w:r>
        <w:rPr>
          <w:rFonts w:ascii="Arial" w:eastAsia="Arial" w:hAnsi="Arial" w:cs="Arial"/>
        </w:rPr>
        <w:t xml:space="preserve">presentado por </w:t>
      </w:r>
      <w:r w:rsidRPr="00CD5E14">
        <w:rPr>
          <w:rFonts w:ascii="Arial" w:eastAsia="Arial" w:hAnsi="Arial" w:cs="Arial"/>
          <w:color w:val="7F7F7F"/>
        </w:rPr>
        <w:t xml:space="preserve">_____________ </w:t>
      </w:r>
      <w:r w:rsidRPr="00E07B82">
        <w:rPr>
          <w:rFonts w:ascii="Arial" w:eastAsia="Arial" w:hAnsi="Arial" w:cs="Arial"/>
          <w:b/>
          <w:color w:val="7F7F7F"/>
        </w:rPr>
        <w:t>[indicar la dependencia que presenta el informe, o el nombre del (la) servidor (a) público (a) o el nombre del (la) quejoso(a)]</w:t>
      </w:r>
      <w:r w:rsidRPr="00CD5E14">
        <w:rPr>
          <w:rFonts w:ascii="Arial" w:eastAsia="Arial" w:hAnsi="Arial" w:cs="Arial"/>
          <w:color w:val="7F7F7F"/>
        </w:rPr>
        <w:t xml:space="preserve"> </w:t>
      </w:r>
      <w:r w:rsidRPr="00BE7C3D">
        <w:rPr>
          <w:rFonts w:ascii="Arial" w:eastAsia="Arial" w:hAnsi="Arial" w:cs="Arial"/>
        </w:rPr>
        <w:t xml:space="preserve">en la cual se detalla lo siguiente: </w:t>
      </w:r>
    </w:p>
    <w:p w:rsidR="00CD5E14" w:rsidRDefault="00CD5E14" w:rsidP="00CD5E14">
      <w:pPr>
        <w:spacing w:after="0" w:line="240" w:lineRule="auto"/>
        <w:jc w:val="both"/>
        <w:rPr>
          <w:rFonts w:ascii="Arial" w:eastAsia="Arial" w:hAnsi="Arial" w:cs="Arial"/>
        </w:rPr>
      </w:pPr>
    </w:p>
    <w:p w:rsidR="00CD5E14" w:rsidRPr="00E07B82" w:rsidRDefault="00CD5E14" w:rsidP="00CD5E14">
      <w:pPr>
        <w:spacing w:after="0" w:line="240" w:lineRule="auto"/>
        <w:jc w:val="both"/>
        <w:rPr>
          <w:rFonts w:ascii="Arial" w:eastAsia="Arial" w:hAnsi="Arial" w:cs="Arial"/>
          <w:b/>
          <w:color w:val="7F7F7F"/>
        </w:rPr>
      </w:pPr>
      <w:r w:rsidRPr="00E07B82">
        <w:rPr>
          <w:rFonts w:ascii="Arial" w:eastAsia="Arial" w:hAnsi="Arial" w:cs="Arial"/>
          <w:b/>
          <w:color w:val="7F7F7F"/>
        </w:rPr>
        <w:t>[Resumir o transcribir la posible irregularidad que se describe en el escrito, según convenga]</w:t>
      </w:r>
    </w:p>
    <w:p w:rsidR="00FB1856" w:rsidRDefault="00FB1856" w:rsidP="00DC4410">
      <w:pPr>
        <w:pStyle w:val="Prrafodelista"/>
        <w:spacing w:after="0" w:line="240" w:lineRule="auto"/>
        <w:ind w:left="0"/>
        <w:jc w:val="both"/>
        <w:rPr>
          <w:rFonts w:ascii="Arial" w:hAnsi="Arial" w:cs="Arial"/>
        </w:rPr>
      </w:pPr>
    </w:p>
    <w:p w:rsidR="004F0195" w:rsidRPr="004F0195" w:rsidRDefault="00CD5E14" w:rsidP="00CD5E14">
      <w:pPr>
        <w:pStyle w:val="Prrafodelista"/>
        <w:numPr>
          <w:ilvl w:val="1"/>
          <w:numId w:val="14"/>
        </w:numPr>
        <w:spacing w:after="0" w:line="240" w:lineRule="auto"/>
        <w:jc w:val="both"/>
        <w:rPr>
          <w:rFonts w:ascii="Arial" w:hAnsi="Arial" w:cs="Arial"/>
        </w:rPr>
      </w:pPr>
      <w:r>
        <w:rPr>
          <w:rFonts w:ascii="Arial" w:hAnsi="Arial" w:cs="Arial"/>
          <w:b/>
        </w:rPr>
        <w:t xml:space="preserve">De la </w:t>
      </w:r>
      <w:r w:rsidR="004F0195">
        <w:rPr>
          <w:rFonts w:ascii="Arial" w:hAnsi="Arial" w:cs="Arial"/>
          <w:b/>
        </w:rPr>
        <w:t>Indagación Previa:</w:t>
      </w:r>
    </w:p>
    <w:p w:rsidR="004F0195" w:rsidRPr="004F0195" w:rsidRDefault="004F0195" w:rsidP="004F0195">
      <w:pPr>
        <w:pStyle w:val="Prrafodelista"/>
        <w:spacing w:after="0" w:line="240" w:lineRule="auto"/>
        <w:ind w:left="0"/>
        <w:jc w:val="both"/>
        <w:rPr>
          <w:rFonts w:ascii="Arial" w:hAnsi="Arial" w:cs="Arial"/>
        </w:rPr>
      </w:pPr>
    </w:p>
    <w:p w:rsidR="008B4976" w:rsidRPr="00161AD8" w:rsidRDefault="004F0195" w:rsidP="008B4976">
      <w:pPr>
        <w:pStyle w:val="Sinespaciado"/>
        <w:ind w:right="51"/>
        <w:jc w:val="both"/>
        <w:rPr>
          <w:rFonts w:ascii="Arial" w:hAnsi="Arial" w:cs="Arial"/>
        </w:rPr>
      </w:pPr>
      <w:r>
        <w:rPr>
          <w:rFonts w:ascii="Arial" w:hAnsi="Arial" w:cs="Arial"/>
        </w:rPr>
        <w:t xml:space="preserve">En virtud de lo anterior, este Despacho mediante auto calendado </w:t>
      </w:r>
      <w:r w:rsidR="00CD5E14">
        <w:rPr>
          <w:rFonts w:ascii="Arial" w:hAnsi="Arial" w:cs="Arial"/>
          <w:b/>
          <w:iCs/>
          <w:color w:val="7F7F7F"/>
        </w:rPr>
        <w:t>[señale día, mes y año]</w:t>
      </w:r>
      <w:r>
        <w:rPr>
          <w:rFonts w:ascii="Arial" w:hAnsi="Arial" w:cs="Arial"/>
        </w:rPr>
        <w:t xml:space="preserve">, ordenó iniciar Indagación Previa con el fin de identificar a las personas </w:t>
      </w:r>
      <w:r w:rsidR="008B4976">
        <w:rPr>
          <w:rFonts w:ascii="Arial" w:hAnsi="Arial" w:cs="Arial"/>
        </w:rPr>
        <w:t xml:space="preserve">que presuntamente incurrieron en </w:t>
      </w:r>
      <w:r w:rsidR="008B4976" w:rsidRPr="008B4976">
        <w:rPr>
          <w:rFonts w:ascii="Arial" w:hAnsi="Arial" w:cs="Arial"/>
          <w:b/>
          <w:color w:val="7F7F7F"/>
        </w:rPr>
        <w:t>[incumplimiento de funciones o prohibiciones, extralimitación de funciones, según aplique]</w:t>
      </w:r>
      <w:r w:rsidR="008B4976" w:rsidRPr="008B4976">
        <w:rPr>
          <w:rFonts w:ascii="Arial" w:hAnsi="Arial" w:cs="Arial"/>
          <w:color w:val="7F7F7F"/>
        </w:rPr>
        <w:t xml:space="preserve"> </w:t>
      </w:r>
      <w:r w:rsidR="008B4976" w:rsidRPr="00161AD8">
        <w:rPr>
          <w:rFonts w:ascii="Arial" w:hAnsi="Arial" w:cs="Arial"/>
        </w:rPr>
        <w:t xml:space="preserve">al </w:t>
      </w:r>
      <w:r w:rsidR="008B4976" w:rsidRPr="008B4976">
        <w:rPr>
          <w:rFonts w:ascii="Arial" w:hAnsi="Arial" w:cs="Arial"/>
          <w:b/>
          <w:color w:val="808080"/>
        </w:rPr>
        <w:t>[especificar la conducta sustancialmente relevante]</w:t>
      </w:r>
      <w:r w:rsidR="008B4976" w:rsidRPr="008B4976">
        <w:rPr>
          <w:rFonts w:ascii="Arial" w:hAnsi="Arial" w:cs="Arial"/>
          <w:color w:val="808080"/>
        </w:rPr>
        <w:t>.</w:t>
      </w:r>
    </w:p>
    <w:p w:rsidR="004F0195" w:rsidRDefault="004F0195" w:rsidP="004F0195">
      <w:pPr>
        <w:pStyle w:val="Prrafodelista"/>
        <w:spacing w:after="0" w:line="240" w:lineRule="auto"/>
        <w:ind w:left="0"/>
        <w:jc w:val="both"/>
        <w:rPr>
          <w:rFonts w:ascii="Arial" w:hAnsi="Arial" w:cs="Arial"/>
          <w:b/>
        </w:rPr>
      </w:pPr>
    </w:p>
    <w:p w:rsidR="004F0195" w:rsidRDefault="004F0195" w:rsidP="004F0195">
      <w:pPr>
        <w:pStyle w:val="Prrafodelista"/>
        <w:spacing w:after="0" w:line="240" w:lineRule="auto"/>
        <w:ind w:left="0"/>
        <w:jc w:val="both"/>
        <w:rPr>
          <w:rFonts w:ascii="Arial" w:hAnsi="Arial" w:cs="Arial"/>
        </w:rPr>
      </w:pPr>
      <w:r>
        <w:rPr>
          <w:rFonts w:ascii="Arial" w:hAnsi="Arial" w:cs="Arial"/>
        </w:rPr>
        <w:t xml:space="preserve">Dentro de la decisión de Indagación Previa se ordenó la práctica de las siguientes pruebas: </w:t>
      </w:r>
    </w:p>
    <w:p w:rsidR="004F0195" w:rsidRDefault="004F0195" w:rsidP="004F0195">
      <w:pPr>
        <w:pStyle w:val="Prrafodelista"/>
        <w:spacing w:after="0" w:line="240" w:lineRule="auto"/>
        <w:ind w:left="0"/>
        <w:jc w:val="both"/>
        <w:rPr>
          <w:rFonts w:ascii="Arial" w:hAnsi="Arial" w:cs="Arial"/>
        </w:rPr>
      </w:pPr>
    </w:p>
    <w:p w:rsidR="00FB1856" w:rsidRDefault="008B4976" w:rsidP="00DC4410">
      <w:pPr>
        <w:pStyle w:val="Prrafodelista"/>
        <w:spacing w:after="0" w:line="240" w:lineRule="auto"/>
        <w:ind w:left="0"/>
        <w:jc w:val="both"/>
        <w:rPr>
          <w:rFonts w:ascii="Arial" w:hAnsi="Arial" w:cs="Arial"/>
          <w:b/>
          <w:color w:val="7F7F7F" w:themeColor="text1" w:themeTint="80"/>
        </w:rPr>
      </w:pPr>
      <w:r w:rsidRPr="008B4976">
        <w:rPr>
          <w:rFonts w:ascii="Arial" w:hAnsi="Arial" w:cs="Arial"/>
          <w:b/>
          <w:color w:val="7F7F7F" w:themeColor="text1" w:themeTint="80"/>
        </w:rPr>
        <w:t>[Reali</w:t>
      </w:r>
      <w:r w:rsidR="00CD5927">
        <w:rPr>
          <w:rFonts w:ascii="Arial" w:hAnsi="Arial" w:cs="Arial"/>
          <w:b/>
          <w:color w:val="7F7F7F" w:themeColor="text1" w:themeTint="80"/>
        </w:rPr>
        <w:t>zar</w:t>
      </w:r>
      <w:r w:rsidRPr="008B4976">
        <w:rPr>
          <w:rFonts w:ascii="Arial" w:hAnsi="Arial" w:cs="Arial"/>
          <w:b/>
          <w:color w:val="7F7F7F" w:themeColor="text1" w:themeTint="80"/>
        </w:rPr>
        <w:t xml:space="preserve"> una breve relación de las pruebas decretadas y recaudadas]</w:t>
      </w:r>
    </w:p>
    <w:p w:rsidR="00891903" w:rsidRDefault="00891903" w:rsidP="00DC4410">
      <w:pPr>
        <w:pStyle w:val="Prrafodelista"/>
        <w:spacing w:after="0" w:line="240" w:lineRule="auto"/>
        <w:ind w:left="0"/>
        <w:jc w:val="both"/>
        <w:rPr>
          <w:rFonts w:ascii="Arial" w:hAnsi="Arial" w:cs="Arial"/>
          <w:b/>
          <w:color w:val="7F7F7F" w:themeColor="text1" w:themeTint="80"/>
        </w:rPr>
      </w:pPr>
    </w:p>
    <w:p w:rsidR="00891903" w:rsidRDefault="00891903" w:rsidP="00DC4410">
      <w:pPr>
        <w:pStyle w:val="Prrafodelista"/>
        <w:spacing w:after="0" w:line="240" w:lineRule="auto"/>
        <w:ind w:left="0"/>
        <w:jc w:val="both"/>
        <w:rPr>
          <w:rFonts w:ascii="Arial" w:hAnsi="Arial" w:cs="Arial"/>
          <w:b/>
          <w:color w:val="7F7F7F" w:themeColor="text1" w:themeTint="80"/>
        </w:rPr>
      </w:pPr>
    </w:p>
    <w:p w:rsidR="00891903" w:rsidRDefault="00891903" w:rsidP="00DC4410">
      <w:pPr>
        <w:pStyle w:val="Prrafodelista"/>
        <w:spacing w:after="0" w:line="240" w:lineRule="auto"/>
        <w:ind w:left="0"/>
        <w:jc w:val="both"/>
        <w:rPr>
          <w:rFonts w:ascii="Arial" w:hAnsi="Arial" w:cs="Arial"/>
          <w:b/>
          <w:color w:val="7F7F7F" w:themeColor="text1" w:themeTint="80"/>
        </w:rPr>
      </w:pPr>
    </w:p>
    <w:p w:rsidR="00847183" w:rsidRDefault="00847183" w:rsidP="00DC4410">
      <w:pPr>
        <w:pStyle w:val="Prrafodelista"/>
        <w:spacing w:after="0" w:line="240" w:lineRule="auto"/>
        <w:ind w:left="0"/>
        <w:jc w:val="both"/>
        <w:rPr>
          <w:rFonts w:ascii="Arial" w:hAnsi="Arial" w:cs="Arial"/>
          <w:b/>
          <w:color w:val="7F7F7F" w:themeColor="text1" w:themeTint="80"/>
        </w:rPr>
      </w:pPr>
    </w:p>
    <w:p w:rsidR="00847183" w:rsidRDefault="00847183" w:rsidP="00DC4410">
      <w:pPr>
        <w:pStyle w:val="Prrafodelista"/>
        <w:spacing w:after="0" w:line="240" w:lineRule="auto"/>
        <w:ind w:left="0"/>
        <w:jc w:val="both"/>
        <w:rPr>
          <w:rFonts w:ascii="Arial" w:hAnsi="Arial" w:cs="Arial"/>
          <w:b/>
          <w:color w:val="7F7F7F" w:themeColor="text1" w:themeTint="80"/>
        </w:rPr>
      </w:pPr>
    </w:p>
    <w:p w:rsidR="00847183" w:rsidRPr="008B4976" w:rsidRDefault="00847183" w:rsidP="00DC4410">
      <w:pPr>
        <w:pStyle w:val="Prrafodelista"/>
        <w:spacing w:after="0" w:line="240" w:lineRule="auto"/>
        <w:ind w:left="0"/>
        <w:jc w:val="both"/>
        <w:rPr>
          <w:rFonts w:ascii="Arial" w:hAnsi="Arial" w:cs="Arial"/>
          <w:b/>
          <w:color w:val="7F7F7F" w:themeColor="text1" w:themeTint="80"/>
        </w:rPr>
      </w:pPr>
    </w:p>
    <w:p w:rsidR="004F0195" w:rsidRDefault="00E37A45" w:rsidP="009104E9">
      <w:pPr>
        <w:pStyle w:val="Prrafodelista"/>
        <w:numPr>
          <w:ilvl w:val="0"/>
          <w:numId w:val="10"/>
        </w:numPr>
        <w:spacing w:after="0" w:line="240" w:lineRule="auto"/>
        <w:jc w:val="center"/>
        <w:rPr>
          <w:rFonts w:ascii="Arial" w:hAnsi="Arial" w:cs="Arial"/>
          <w:b/>
        </w:rPr>
      </w:pPr>
      <w:r w:rsidRPr="00E37A45">
        <w:rPr>
          <w:rFonts w:ascii="Arial" w:hAnsi="Arial" w:cs="Arial"/>
          <w:b/>
        </w:rPr>
        <w:lastRenderedPageBreak/>
        <w:t>CONSIDERACIONES</w:t>
      </w:r>
    </w:p>
    <w:p w:rsidR="009104E9" w:rsidRDefault="009104E9" w:rsidP="009104E9">
      <w:pPr>
        <w:pStyle w:val="Prrafodelista"/>
        <w:spacing w:after="0" w:line="240" w:lineRule="auto"/>
        <w:ind w:left="1080"/>
        <w:rPr>
          <w:rFonts w:ascii="Arial" w:hAnsi="Arial" w:cs="Arial"/>
          <w:b/>
        </w:rPr>
      </w:pPr>
    </w:p>
    <w:p w:rsidR="004F0195" w:rsidRPr="004F0195" w:rsidRDefault="004F0195" w:rsidP="00DC4410">
      <w:pPr>
        <w:spacing w:after="0" w:line="240" w:lineRule="auto"/>
        <w:jc w:val="both"/>
        <w:rPr>
          <w:rFonts w:ascii="Arial" w:eastAsia="Arial" w:hAnsi="Arial" w:cs="Arial"/>
          <w:color w:val="000000"/>
        </w:rPr>
      </w:pPr>
      <w:r>
        <w:rPr>
          <w:rFonts w:ascii="Arial" w:eastAsia="Arial" w:hAnsi="Arial" w:cs="Arial"/>
          <w:color w:val="000000"/>
        </w:rPr>
        <w:t xml:space="preserve">Conforme a lo establecido en el artículo 208 de la Ley 1952 de 2019, modificado por el artículo 34 de la Ley 2094 de 2021, la Indagación Previa tiene como finalidad identificar al presunto autor de la falta disciplinaria; sin embargo, el parágrafo de la norma en cita refiere que si durante el desarrollo de la misma no se logra identificar o individualizar al posible autor o </w:t>
      </w:r>
      <w:r>
        <w:rPr>
          <w:rFonts w:ascii="Arial" w:eastAsia="Arial" w:hAnsi="Arial" w:cs="Arial"/>
          <w:b/>
          <w:color w:val="000000"/>
        </w:rPr>
        <w:t>se determine que no procede la investigación</w:t>
      </w:r>
      <w:r>
        <w:rPr>
          <w:rFonts w:ascii="Arial" w:eastAsia="Arial" w:hAnsi="Arial" w:cs="Arial"/>
          <w:color w:val="000000"/>
        </w:rPr>
        <w:t xml:space="preserve">, deberá </w:t>
      </w:r>
      <w:r w:rsidR="00F630DE">
        <w:rPr>
          <w:rFonts w:ascii="Arial" w:eastAsia="Arial" w:hAnsi="Arial" w:cs="Arial"/>
          <w:color w:val="000000"/>
        </w:rPr>
        <w:t xml:space="preserve">ordenarse su archivo. </w:t>
      </w:r>
    </w:p>
    <w:p w:rsidR="004F0195" w:rsidRDefault="004F0195" w:rsidP="00DC4410">
      <w:pPr>
        <w:pStyle w:val="Prrafodelista"/>
        <w:spacing w:after="0" w:line="240" w:lineRule="auto"/>
        <w:ind w:left="0"/>
        <w:jc w:val="both"/>
        <w:rPr>
          <w:rFonts w:ascii="Arial" w:hAnsi="Arial" w:cs="Arial"/>
          <w:color w:val="000000"/>
        </w:rPr>
      </w:pPr>
    </w:p>
    <w:p w:rsidR="007E1B81" w:rsidRDefault="00836984" w:rsidP="00DC4410">
      <w:pPr>
        <w:pStyle w:val="Prrafodelista"/>
        <w:spacing w:after="0" w:line="240" w:lineRule="auto"/>
        <w:ind w:left="0"/>
        <w:jc w:val="both"/>
        <w:rPr>
          <w:rFonts w:ascii="Arial" w:hAnsi="Arial" w:cs="Arial"/>
          <w:color w:val="000000"/>
        </w:rPr>
      </w:pPr>
      <w:r>
        <w:rPr>
          <w:rFonts w:ascii="Arial" w:hAnsi="Arial" w:cs="Arial"/>
          <w:color w:val="000000"/>
        </w:rPr>
        <w:t>En ese entendido</w:t>
      </w:r>
      <w:r w:rsidR="00530249" w:rsidRPr="00C90827">
        <w:rPr>
          <w:rFonts w:ascii="Arial" w:hAnsi="Arial" w:cs="Arial"/>
          <w:color w:val="000000"/>
        </w:rPr>
        <w:t>,</w:t>
      </w:r>
      <w:r w:rsidR="00F630DE">
        <w:rPr>
          <w:rFonts w:ascii="Arial" w:hAnsi="Arial" w:cs="Arial"/>
          <w:color w:val="000000"/>
        </w:rPr>
        <w:t xml:space="preserve"> los elementos de prueba que obran dentro del expediente indican que procede el archivo de la actuación en virtud de las siguientes consideraciones: </w:t>
      </w:r>
    </w:p>
    <w:p w:rsidR="00F630DE" w:rsidRDefault="00F630DE" w:rsidP="00DC4410">
      <w:pPr>
        <w:pStyle w:val="Prrafodelista"/>
        <w:spacing w:after="0" w:line="240" w:lineRule="auto"/>
        <w:ind w:left="0"/>
        <w:jc w:val="both"/>
        <w:rPr>
          <w:rFonts w:ascii="Arial" w:hAnsi="Arial" w:cs="Arial"/>
          <w:color w:val="000000"/>
        </w:rPr>
      </w:pPr>
    </w:p>
    <w:p w:rsidR="00D73497" w:rsidRPr="00D73497" w:rsidRDefault="00CD5927" w:rsidP="00D73497">
      <w:pPr>
        <w:pStyle w:val="BodyTextIndent21"/>
        <w:tabs>
          <w:tab w:val="clear" w:pos="9639"/>
          <w:tab w:val="center" w:pos="3062"/>
        </w:tabs>
        <w:spacing w:line="240" w:lineRule="auto"/>
        <w:ind w:firstLine="0"/>
        <w:rPr>
          <w:rFonts w:cs="Arial"/>
          <w:b/>
          <w:iCs/>
          <w:color w:val="7F7F7F"/>
          <w:sz w:val="22"/>
          <w:szCs w:val="22"/>
        </w:rPr>
      </w:pPr>
      <w:r>
        <w:rPr>
          <w:rFonts w:cs="Arial"/>
          <w:b/>
          <w:iCs/>
          <w:color w:val="7F7F7F"/>
          <w:sz w:val="22"/>
          <w:szCs w:val="22"/>
        </w:rPr>
        <w:t>[Realizar la</w:t>
      </w:r>
      <w:r w:rsidR="00D73497" w:rsidRPr="00D73497">
        <w:rPr>
          <w:rFonts w:cs="Arial"/>
          <w:b/>
          <w:iCs/>
          <w:color w:val="7F7F7F"/>
          <w:sz w:val="22"/>
          <w:szCs w:val="22"/>
        </w:rPr>
        <w:t xml:space="preserve"> valoración respecto los soportes probatorios arribados al sumario]</w:t>
      </w:r>
    </w:p>
    <w:p w:rsidR="00234107" w:rsidRDefault="00234107" w:rsidP="00DC4410">
      <w:pPr>
        <w:pStyle w:val="Prrafodelista"/>
        <w:spacing w:after="0" w:line="240" w:lineRule="auto"/>
        <w:ind w:left="0"/>
        <w:jc w:val="both"/>
        <w:rPr>
          <w:rFonts w:ascii="Arial" w:hAnsi="Arial" w:cs="Arial"/>
        </w:rPr>
      </w:pPr>
    </w:p>
    <w:p w:rsidR="00234107" w:rsidRDefault="00D73497" w:rsidP="00DC4410">
      <w:pPr>
        <w:pStyle w:val="Prrafodelista"/>
        <w:spacing w:after="0" w:line="240" w:lineRule="auto"/>
        <w:ind w:left="0"/>
        <w:jc w:val="both"/>
        <w:rPr>
          <w:rFonts w:ascii="Arial" w:hAnsi="Arial" w:cs="Arial"/>
        </w:rPr>
      </w:pPr>
      <w:r>
        <w:rPr>
          <w:rFonts w:ascii="Arial" w:hAnsi="Arial" w:cs="Arial"/>
        </w:rPr>
        <w:t>En ese orden de ideas y e</w:t>
      </w:r>
      <w:r w:rsidR="00DD2E6A">
        <w:rPr>
          <w:rFonts w:ascii="Arial" w:hAnsi="Arial" w:cs="Arial"/>
        </w:rPr>
        <w:t>n atención a lo dispuesto en el artículo 90</w:t>
      </w:r>
      <w:r w:rsidR="00DD2E6A">
        <w:rPr>
          <w:rStyle w:val="Refdenotaalpie"/>
          <w:rFonts w:ascii="Arial" w:hAnsi="Arial" w:cs="Arial"/>
        </w:rPr>
        <w:footnoteReference w:id="1"/>
      </w:r>
      <w:r w:rsidR="00DD2E6A">
        <w:rPr>
          <w:rFonts w:ascii="Arial" w:hAnsi="Arial" w:cs="Arial"/>
        </w:rPr>
        <w:t xml:space="preserve"> y el parágrafo del artículo 208</w:t>
      </w:r>
      <w:r w:rsidR="00DD2E6A">
        <w:rPr>
          <w:rStyle w:val="Refdenotaalpie"/>
          <w:rFonts w:ascii="Arial" w:hAnsi="Arial" w:cs="Arial"/>
        </w:rPr>
        <w:footnoteReference w:id="2"/>
      </w:r>
      <w:r w:rsidR="00DD2E6A">
        <w:rPr>
          <w:rFonts w:ascii="Arial" w:hAnsi="Arial" w:cs="Arial"/>
        </w:rPr>
        <w:t xml:space="preserve"> del Código General Disciplinario</w:t>
      </w:r>
      <w:r>
        <w:rPr>
          <w:rFonts w:ascii="Arial" w:hAnsi="Arial" w:cs="Arial"/>
        </w:rPr>
        <w:t>, este Operador Disciplinario</w:t>
      </w:r>
      <w:r w:rsidR="00DD2E6A">
        <w:rPr>
          <w:rFonts w:ascii="Arial" w:hAnsi="Arial" w:cs="Arial"/>
        </w:rPr>
        <w:t xml:space="preserve"> procederá a ordenar el archivo definitivo de la actuación, toda vez que no existe mérito para ordenar la apertura de investigación disciplinaria. </w:t>
      </w:r>
    </w:p>
    <w:p w:rsidR="008429F6" w:rsidRDefault="008429F6" w:rsidP="00DD2E6A">
      <w:pPr>
        <w:pStyle w:val="Prrafodelista"/>
        <w:spacing w:after="0" w:line="240" w:lineRule="auto"/>
        <w:ind w:left="0"/>
        <w:jc w:val="both"/>
        <w:rPr>
          <w:rFonts w:ascii="Arial" w:hAnsi="Arial" w:cs="Arial"/>
          <w:color w:val="000000"/>
        </w:rPr>
      </w:pPr>
    </w:p>
    <w:p w:rsidR="00DD2E6A" w:rsidRDefault="00DD2E6A" w:rsidP="00DD2E6A">
      <w:pPr>
        <w:pStyle w:val="Prrafodelista"/>
        <w:spacing w:after="0" w:line="240" w:lineRule="auto"/>
        <w:ind w:left="0"/>
        <w:jc w:val="both"/>
        <w:rPr>
          <w:rFonts w:ascii="Arial" w:hAnsi="Arial" w:cs="Arial"/>
          <w:color w:val="000000"/>
        </w:rPr>
      </w:pPr>
      <w:r>
        <w:rPr>
          <w:rFonts w:ascii="Arial" w:hAnsi="Arial" w:cs="Arial"/>
          <w:color w:val="000000"/>
        </w:rPr>
        <w:t xml:space="preserve">En mérito de lo expuesto, el Jefe de la Oficina de Control Interno Disciplinario con funciones de Instrucción de la Gobernación de Nariño, </w:t>
      </w:r>
    </w:p>
    <w:p w:rsidR="00276B6E" w:rsidRPr="009F3A45" w:rsidRDefault="00276B6E" w:rsidP="00DC4410">
      <w:pPr>
        <w:spacing w:after="0" w:line="240" w:lineRule="auto"/>
        <w:jc w:val="both"/>
        <w:rPr>
          <w:rFonts w:ascii="Arial" w:hAnsi="Arial" w:cs="Arial"/>
        </w:rPr>
      </w:pPr>
    </w:p>
    <w:p w:rsidR="00296777" w:rsidRPr="00D72428" w:rsidRDefault="00D72428" w:rsidP="00DC4410">
      <w:pPr>
        <w:spacing w:after="0" w:line="240" w:lineRule="auto"/>
        <w:jc w:val="center"/>
        <w:rPr>
          <w:rFonts w:ascii="Arial" w:hAnsi="Arial" w:cs="Arial"/>
          <w:b/>
        </w:rPr>
      </w:pPr>
      <w:r w:rsidRPr="00D72428">
        <w:rPr>
          <w:rFonts w:ascii="Arial" w:hAnsi="Arial" w:cs="Arial"/>
          <w:b/>
        </w:rPr>
        <w:t>RESUELVE</w:t>
      </w:r>
    </w:p>
    <w:p w:rsidR="00296777" w:rsidRPr="009F3A45" w:rsidRDefault="00296777" w:rsidP="00DC4410">
      <w:pPr>
        <w:spacing w:after="0" w:line="240" w:lineRule="auto"/>
        <w:jc w:val="center"/>
        <w:rPr>
          <w:rFonts w:ascii="Arial" w:hAnsi="Arial" w:cs="Arial"/>
          <w:b/>
          <w:u w:val="single"/>
        </w:rPr>
      </w:pPr>
    </w:p>
    <w:p w:rsidR="00276B6E" w:rsidRPr="009F3A45" w:rsidRDefault="00142077" w:rsidP="00DC4410">
      <w:pPr>
        <w:pStyle w:val="Sinespaciado"/>
        <w:jc w:val="both"/>
        <w:rPr>
          <w:rFonts w:ascii="Arial" w:hAnsi="Arial" w:cs="Arial"/>
          <w:lang w:val="es-CO"/>
        </w:rPr>
      </w:pPr>
      <w:r w:rsidRPr="009F3A45">
        <w:rPr>
          <w:rFonts w:ascii="Arial" w:hAnsi="Arial" w:cs="Arial"/>
          <w:b/>
          <w:lang w:val="es-CO"/>
        </w:rPr>
        <w:t xml:space="preserve">PRIMERO. </w:t>
      </w:r>
      <w:r w:rsidR="0025398B">
        <w:rPr>
          <w:rFonts w:ascii="Arial" w:hAnsi="Arial" w:cs="Arial"/>
          <w:b/>
          <w:lang w:val="es-CO"/>
        </w:rPr>
        <w:t>–</w:t>
      </w:r>
      <w:r w:rsidRPr="009F3A45">
        <w:rPr>
          <w:rFonts w:ascii="Arial" w:hAnsi="Arial" w:cs="Arial"/>
          <w:b/>
          <w:lang w:val="es-CO"/>
        </w:rPr>
        <w:t xml:space="preserve"> </w:t>
      </w:r>
      <w:r w:rsidR="00276B6E" w:rsidRPr="00C90827">
        <w:rPr>
          <w:rFonts w:ascii="Arial" w:hAnsi="Arial" w:cs="Arial"/>
          <w:b/>
          <w:lang w:val="es-CO"/>
        </w:rPr>
        <w:t>ORDENAR</w:t>
      </w:r>
      <w:r w:rsidR="0025398B">
        <w:rPr>
          <w:rFonts w:ascii="Arial" w:hAnsi="Arial" w:cs="Arial"/>
          <w:b/>
          <w:lang w:val="es-CO"/>
        </w:rPr>
        <w:t xml:space="preserve"> </w:t>
      </w:r>
      <w:r w:rsidR="00276B6E" w:rsidRPr="009F3A45">
        <w:rPr>
          <w:rFonts w:ascii="Arial" w:hAnsi="Arial" w:cs="Arial"/>
          <w:lang w:val="es-CO"/>
        </w:rPr>
        <w:t xml:space="preserve">la terminación de la actuación y en consecuencia disponer el </w:t>
      </w:r>
      <w:r w:rsidR="00276B6E" w:rsidRPr="00C90827">
        <w:rPr>
          <w:rFonts w:ascii="Arial" w:hAnsi="Arial" w:cs="Arial"/>
          <w:b/>
          <w:lang w:val="es-CO"/>
        </w:rPr>
        <w:t>ARCHIVO DEFINITIVO</w:t>
      </w:r>
      <w:r w:rsidR="00276B6E" w:rsidRPr="009F3A45">
        <w:rPr>
          <w:rFonts w:ascii="Arial" w:hAnsi="Arial" w:cs="Arial"/>
          <w:lang w:val="es-CO"/>
        </w:rPr>
        <w:t xml:space="preserve"> del proceso</w:t>
      </w:r>
      <w:r w:rsidR="00DD2E6A">
        <w:rPr>
          <w:rFonts w:ascii="Arial" w:hAnsi="Arial" w:cs="Arial"/>
          <w:lang w:val="es-CO"/>
        </w:rPr>
        <w:t xml:space="preserve"> número </w:t>
      </w:r>
      <w:r w:rsidR="00154382" w:rsidRPr="00154382">
        <w:rPr>
          <w:rFonts w:ascii="Arial" w:hAnsi="Arial" w:cs="Arial"/>
          <w:b/>
          <w:iCs/>
          <w:color w:val="7F7F7F"/>
        </w:rPr>
        <w:t xml:space="preserve">[diligenciar el número de radicado del proceso] </w:t>
      </w:r>
      <w:r w:rsidR="00276B6E" w:rsidRPr="009F3A45">
        <w:rPr>
          <w:rFonts w:ascii="Arial" w:hAnsi="Arial" w:cs="Arial"/>
          <w:lang w:val="es-CO"/>
        </w:rPr>
        <w:t xml:space="preserve">adelantado en </w:t>
      </w:r>
      <w:r w:rsidR="00154382" w:rsidRPr="00D72428">
        <w:rPr>
          <w:rFonts w:ascii="Arial" w:hAnsi="Arial" w:cs="Arial"/>
          <w:b/>
          <w:lang w:val="es-CO"/>
        </w:rPr>
        <w:t>AVERIGUACIÓN DE RESPONSABLES</w:t>
      </w:r>
      <w:r w:rsidR="00154382" w:rsidRPr="009F3A45">
        <w:rPr>
          <w:rFonts w:ascii="Arial" w:hAnsi="Arial" w:cs="Arial"/>
          <w:lang w:val="es-CO"/>
        </w:rPr>
        <w:t xml:space="preserve"> </w:t>
      </w:r>
      <w:r w:rsidR="00276B6E" w:rsidRPr="009F3A45">
        <w:rPr>
          <w:rFonts w:ascii="Arial" w:hAnsi="Arial" w:cs="Arial"/>
          <w:lang w:val="es-CO"/>
        </w:rPr>
        <w:t>con fundamento en la parte motiva del presente proveído.</w:t>
      </w:r>
    </w:p>
    <w:p w:rsidR="00276B6E" w:rsidRDefault="00276B6E" w:rsidP="00DC4410">
      <w:pPr>
        <w:pStyle w:val="Sinespaciado"/>
        <w:jc w:val="both"/>
        <w:rPr>
          <w:rFonts w:ascii="Arial" w:hAnsi="Arial" w:cs="Arial"/>
          <w:b/>
          <w:lang w:val="es-CO"/>
        </w:rPr>
      </w:pPr>
    </w:p>
    <w:p w:rsidR="004577BF" w:rsidRPr="004577BF" w:rsidRDefault="004577BF" w:rsidP="00DC4410">
      <w:pPr>
        <w:pStyle w:val="Sinespaciado"/>
        <w:jc w:val="both"/>
        <w:rPr>
          <w:rFonts w:ascii="Arial" w:hAnsi="Arial" w:cs="Arial"/>
          <w:lang w:val="es-CO"/>
        </w:rPr>
      </w:pPr>
      <w:r>
        <w:rPr>
          <w:rFonts w:ascii="Arial" w:hAnsi="Arial" w:cs="Arial"/>
          <w:lang w:val="es-CO"/>
        </w:rPr>
        <w:t xml:space="preserve">Esta decisión no hará tránsito a cosa juzgada material. </w:t>
      </w:r>
    </w:p>
    <w:p w:rsidR="004577BF" w:rsidRPr="009F3A45" w:rsidRDefault="004577BF" w:rsidP="00DC4410">
      <w:pPr>
        <w:pStyle w:val="Sinespaciado"/>
        <w:jc w:val="both"/>
        <w:rPr>
          <w:rFonts w:ascii="Arial" w:hAnsi="Arial" w:cs="Arial"/>
          <w:b/>
          <w:lang w:val="es-CO"/>
        </w:rPr>
      </w:pPr>
    </w:p>
    <w:p w:rsidR="000442B3" w:rsidRPr="00701005" w:rsidRDefault="0025398B" w:rsidP="000442B3">
      <w:pPr>
        <w:pStyle w:val="Sinespaciado"/>
        <w:jc w:val="both"/>
        <w:rPr>
          <w:rFonts w:ascii="Arial" w:hAnsi="Arial" w:cs="Arial"/>
          <w:b/>
          <w:bCs/>
          <w:iCs/>
        </w:rPr>
      </w:pPr>
      <w:r>
        <w:rPr>
          <w:rFonts w:ascii="Arial" w:hAnsi="Arial" w:cs="Arial"/>
          <w:b/>
          <w:lang w:val="es-CO"/>
        </w:rPr>
        <w:t>SEGUNDO. –</w:t>
      </w:r>
      <w:r w:rsidR="00142077" w:rsidRPr="009F3A45">
        <w:rPr>
          <w:rFonts w:ascii="Arial" w:hAnsi="Arial" w:cs="Arial"/>
          <w:b/>
          <w:lang w:val="es-CO"/>
        </w:rPr>
        <w:t xml:space="preserve"> </w:t>
      </w:r>
      <w:r w:rsidR="000442B3" w:rsidRPr="00115822">
        <w:rPr>
          <w:rFonts w:ascii="Arial" w:hAnsi="Arial" w:cs="Arial"/>
          <w:b/>
          <w:bCs/>
        </w:rPr>
        <w:t>COMUNICAR</w:t>
      </w:r>
      <w:r w:rsidR="000442B3" w:rsidRPr="007744B9">
        <w:rPr>
          <w:rFonts w:ascii="Arial" w:hAnsi="Arial" w:cs="Arial"/>
          <w:bCs/>
        </w:rPr>
        <w:t xml:space="preserve"> la presente decisión</w:t>
      </w:r>
      <w:r w:rsidR="000442B3">
        <w:rPr>
          <w:rFonts w:ascii="Arial" w:hAnsi="Arial" w:cs="Arial"/>
          <w:bCs/>
        </w:rPr>
        <w:t xml:space="preserve"> </w:t>
      </w:r>
      <w:r w:rsidR="000442B3" w:rsidRPr="00CD5927">
        <w:rPr>
          <w:rFonts w:ascii="Arial" w:hAnsi="Arial" w:cs="Arial"/>
          <w:b/>
          <w:bCs/>
          <w:color w:val="7F7F7F" w:themeColor="text1" w:themeTint="80"/>
        </w:rPr>
        <w:t>[señalar los nombres completos del quejoso],</w:t>
      </w:r>
      <w:r w:rsidR="000442B3">
        <w:rPr>
          <w:rFonts w:ascii="Arial" w:hAnsi="Arial" w:cs="Arial"/>
          <w:bCs/>
        </w:rPr>
        <w:t xml:space="preserve"> </w:t>
      </w:r>
      <w:r w:rsidR="000442B3" w:rsidRPr="0036001C">
        <w:rPr>
          <w:rFonts w:ascii="Arial" w:hAnsi="Arial" w:cs="Arial"/>
          <w:bCs/>
        </w:rPr>
        <w:t>en su calidad de</w:t>
      </w:r>
      <w:r w:rsidR="000442B3">
        <w:rPr>
          <w:rFonts w:ascii="Arial" w:hAnsi="Arial" w:cs="Arial"/>
          <w:bCs/>
        </w:rPr>
        <w:t xml:space="preserve"> </w:t>
      </w:r>
      <w:r w:rsidR="000442B3" w:rsidRPr="00CD5927">
        <w:rPr>
          <w:rFonts w:ascii="Arial" w:hAnsi="Arial" w:cs="Arial"/>
          <w:b/>
          <w:bCs/>
          <w:color w:val="808080"/>
        </w:rPr>
        <w:t>[quejoso]</w:t>
      </w:r>
      <w:r w:rsidR="000442B3" w:rsidRPr="00CD5927">
        <w:rPr>
          <w:rFonts w:ascii="Arial" w:hAnsi="Arial" w:cs="Arial"/>
          <w:b/>
          <w:bCs/>
        </w:rPr>
        <w:t xml:space="preserve"> </w:t>
      </w:r>
      <w:r w:rsidR="000442B3" w:rsidRPr="005B33E8">
        <w:rPr>
          <w:rFonts w:ascii="Arial" w:hAnsi="Arial" w:cs="Arial"/>
          <w:b/>
          <w:bCs/>
        </w:rPr>
        <w:t xml:space="preserve">/ </w:t>
      </w:r>
      <w:r w:rsidR="000442B3">
        <w:rPr>
          <w:rFonts w:ascii="Arial" w:hAnsi="Arial" w:cs="Arial"/>
          <w:bCs/>
          <w:iCs/>
        </w:rPr>
        <w:t>Sin lugar a comunicar al quejoso por tratarse de un informe de servidor público</w:t>
      </w:r>
      <w:r w:rsidR="000442B3" w:rsidRPr="00701005">
        <w:rPr>
          <w:rFonts w:ascii="Arial" w:hAnsi="Arial" w:cs="Arial"/>
          <w:iCs/>
        </w:rPr>
        <w:t xml:space="preserve">. </w:t>
      </w:r>
    </w:p>
    <w:p w:rsidR="00142077" w:rsidRPr="009F3A45" w:rsidRDefault="00142077" w:rsidP="00DC4410">
      <w:pPr>
        <w:pStyle w:val="Sinespaciado"/>
        <w:rPr>
          <w:rFonts w:ascii="Arial" w:hAnsi="Arial" w:cs="Arial"/>
          <w:b/>
          <w:lang w:val="es-CO"/>
        </w:rPr>
      </w:pPr>
    </w:p>
    <w:p w:rsidR="00276B6E" w:rsidRDefault="000442B3" w:rsidP="00DC4410">
      <w:pPr>
        <w:pStyle w:val="Sinespaciado"/>
        <w:jc w:val="both"/>
        <w:rPr>
          <w:rFonts w:ascii="Arial" w:hAnsi="Arial" w:cs="Arial"/>
          <w:lang w:val="es-CO"/>
        </w:rPr>
      </w:pPr>
      <w:r w:rsidRPr="009F3A45">
        <w:rPr>
          <w:rFonts w:ascii="Arial" w:hAnsi="Arial" w:cs="Arial"/>
          <w:b/>
          <w:lang w:val="es-CO"/>
        </w:rPr>
        <w:t>TERCERO</w:t>
      </w:r>
      <w:r>
        <w:rPr>
          <w:rFonts w:ascii="Arial" w:hAnsi="Arial" w:cs="Arial"/>
          <w:b/>
          <w:lang w:val="es-CO"/>
        </w:rPr>
        <w:t xml:space="preserve">. - </w:t>
      </w:r>
      <w:r w:rsidR="00276B6E" w:rsidRPr="009F3A45">
        <w:rPr>
          <w:rFonts w:ascii="Arial" w:hAnsi="Arial" w:cs="Arial"/>
          <w:lang w:val="es-CO"/>
        </w:rPr>
        <w:t>En firme la</w:t>
      </w:r>
      <w:r w:rsidR="00DD2E6A">
        <w:rPr>
          <w:rFonts w:ascii="Arial" w:hAnsi="Arial" w:cs="Arial"/>
          <w:lang w:val="es-CO"/>
        </w:rPr>
        <w:t xml:space="preserve"> presente providencia</w:t>
      </w:r>
      <w:r w:rsidR="00276B6E" w:rsidRPr="009F3A45">
        <w:rPr>
          <w:rFonts w:ascii="Arial" w:hAnsi="Arial" w:cs="Arial"/>
          <w:lang w:val="es-CO"/>
        </w:rPr>
        <w:t>,</w:t>
      </w:r>
      <w:r w:rsidR="00DD2E6A">
        <w:rPr>
          <w:rFonts w:ascii="Arial" w:hAnsi="Arial" w:cs="Arial"/>
          <w:lang w:val="es-CO"/>
        </w:rPr>
        <w:t xml:space="preserve"> se harán las anotaciones de rigor</w:t>
      </w:r>
      <w:r w:rsidR="00276B6E" w:rsidRPr="009F3A45">
        <w:rPr>
          <w:rFonts w:ascii="Arial" w:hAnsi="Arial" w:cs="Arial"/>
          <w:lang w:val="es-CO"/>
        </w:rPr>
        <w:t>.</w:t>
      </w:r>
    </w:p>
    <w:p w:rsidR="00DD2E6A" w:rsidRDefault="00DD2E6A" w:rsidP="00DC4410">
      <w:pPr>
        <w:pStyle w:val="Sinespaciado"/>
        <w:jc w:val="both"/>
        <w:rPr>
          <w:rFonts w:ascii="Arial" w:hAnsi="Arial" w:cs="Arial"/>
          <w:lang w:val="es-CO"/>
        </w:rPr>
      </w:pPr>
    </w:p>
    <w:p w:rsidR="009104E9" w:rsidRPr="00701005" w:rsidRDefault="009104E9" w:rsidP="009104E9">
      <w:pPr>
        <w:pStyle w:val="Sinespaciado"/>
        <w:jc w:val="center"/>
        <w:rPr>
          <w:rFonts w:ascii="Arial" w:hAnsi="Arial" w:cs="Arial"/>
          <w:b/>
          <w:bCs/>
          <w:iCs/>
        </w:rPr>
      </w:pPr>
      <w:r w:rsidRPr="00701005">
        <w:rPr>
          <w:rFonts w:ascii="Arial" w:hAnsi="Arial" w:cs="Arial"/>
          <w:b/>
          <w:bCs/>
          <w:iCs/>
        </w:rPr>
        <w:t>COMUNIQUESE Y CÚMPLASE</w:t>
      </w:r>
    </w:p>
    <w:p w:rsidR="009104E9" w:rsidRPr="000201A9" w:rsidRDefault="009104E9" w:rsidP="009104E9">
      <w:pPr>
        <w:pStyle w:val="Sinespaciado"/>
        <w:ind w:right="51"/>
        <w:jc w:val="both"/>
        <w:rPr>
          <w:rFonts w:ascii="Arial" w:hAnsi="Arial" w:cs="Arial"/>
          <w:bCs/>
        </w:rPr>
      </w:pPr>
      <w:bookmarkStart w:id="2" w:name="_GoBack"/>
      <w:bookmarkEnd w:id="2"/>
    </w:p>
    <w:p w:rsidR="009104E9" w:rsidRPr="000201A9" w:rsidRDefault="009104E9" w:rsidP="009104E9">
      <w:pPr>
        <w:pStyle w:val="Sinespaciado"/>
        <w:ind w:right="51"/>
        <w:jc w:val="both"/>
        <w:rPr>
          <w:rFonts w:ascii="Arial" w:hAnsi="Arial" w:cs="Arial"/>
          <w:bCs/>
        </w:rPr>
      </w:pPr>
    </w:p>
    <w:p w:rsidR="009104E9" w:rsidRPr="00CD5927" w:rsidRDefault="009104E9" w:rsidP="009104E9">
      <w:pPr>
        <w:pStyle w:val="Sinespaciado"/>
        <w:ind w:right="51"/>
        <w:jc w:val="center"/>
        <w:rPr>
          <w:rFonts w:ascii="Arial" w:hAnsi="Arial" w:cs="Arial"/>
          <w:b/>
          <w:bCs/>
          <w:color w:val="7F7F7F" w:themeColor="text1" w:themeTint="80"/>
        </w:rPr>
      </w:pPr>
      <w:r w:rsidRPr="00CD5927">
        <w:rPr>
          <w:rFonts w:ascii="Arial" w:hAnsi="Arial" w:cs="Arial"/>
          <w:b/>
          <w:color w:val="7F7F7F" w:themeColor="text1" w:themeTint="80"/>
        </w:rPr>
        <w:t>(Nombre completo del Funcionario)</w:t>
      </w:r>
    </w:p>
    <w:p w:rsidR="009104E9" w:rsidRPr="000201A9" w:rsidRDefault="009104E9" w:rsidP="009104E9">
      <w:pPr>
        <w:pStyle w:val="Sinespaciado"/>
        <w:jc w:val="center"/>
        <w:rPr>
          <w:rFonts w:ascii="Arial" w:hAnsi="Arial" w:cs="Arial"/>
          <w:b/>
        </w:rPr>
      </w:pPr>
      <w:r w:rsidRPr="000201A9">
        <w:rPr>
          <w:rFonts w:ascii="Arial" w:hAnsi="Arial" w:cs="Arial"/>
          <w:b/>
        </w:rPr>
        <w:t>Jefe de Oficina de Control Interno Disciplinario</w:t>
      </w:r>
    </w:p>
    <w:p w:rsidR="009104E9" w:rsidRPr="000201A9" w:rsidRDefault="009104E9" w:rsidP="009104E9">
      <w:pPr>
        <w:pStyle w:val="Sinespaciado"/>
        <w:jc w:val="center"/>
        <w:rPr>
          <w:rFonts w:ascii="Arial" w:hAnsi="Arial" w:cs="Arial"/>
          <w:b/>
        </w:rPr>
      </w:pPr>
      <w:r w:rsidRPr="000201A9">
        <w:rPr>
          <w:rFonts w:ascii="Arial" w:hAnsi="Arial" w:cs="Arial"/>
          <w:b/>
        </w:rPr>
        <w:t>Con funciones de Instrucción</w:t>
      </w:r>
    </w:p>
    <w:p w:rsidR="009104E9" w:rsidRPr="000201A9" w:rsidRDefault="009104E9" w:rsidP="009104E9">
      <w:pPr>
        <w:pStyle w:val="Sinespaciado"/>
        <w:jc w:val="center"/>
        <w:rPr>
          <w:rFonts w:ascii="Arial" w:hAnsi="Arial" w:cs="Arial"/>
          <w:b/>
        </w:rPr>
      </w:pPr>
      <w:r w:rsidRPr="000201A9">
        <w:rPr>
          <w:rFonts w:ascii="Arial" w:hAnsi="Arial" w:cs="Arial"/>
          <w:b/>
        </w:rPr>
        <w:t>Gobernación de Nariño</w:t>
      </w:r>
    </w:p>
    <w:p w:rsidR="009104E9" w:rsidRPr="009104E9" w:rsidRDefault="009104E9" w:rsidP="009104E9">
      <w:pPr>
        <w:pStyle w:val="Sinespaciado"/>
        <w:rPr>
          <w:rFonts w:ascii="Arial" w:hAnsi="Arial" w:cs="Arial"/>
          <w:color w:val="808080"/>
        </w:rPr>
      </w:pPr>
      <w:bookmarkStart w:id="3" w:name="_Hlk129337125"/>
    </w:p>
    <w:p w:rsidR="00D10B75" w:rsidRDefault="009104E9" w:rsidP="009104E9">
      <w:pPr>
        <w:pStyle w:val="Sinespaciado"/>
        <w:rPr>
          <w:rFonts w:ascii="Arial" w:hAnsi="Arial" w:cs="Arial"/>
          <w:bCs/>
          <w:sz w:val="16"/>
          <w:szCs w:val="16"/>
        </w:rPr>
      </w:pPr>
      <w:r w:rsidRPr="009104E9">
        <w:rPr>
          <w:rFonts w:ascii="Arial" w:hAnsi="Arial" w:cs="Arial"/>
          <w:color w:val="808080"/>
          <w:sz w:val="16"/>
          <w:szCs w:val="16"/>
        </w:rPr>
        <w:t>Proyectó: (nombre, cargo y firma del funcionario o contratista)</w:t>
      </w:r>
      <w:bookmarkEnd w:id="3"/>
    </w:p>
    <w:p w:rsidR="00D10B75" w:rsidRDefault="00D10B75" w:rsidP="00D10B75">
      <w:pPr>
        <w:rPr>
          <w:lang w:val="es-MX"/>
        </w:rPr>
      </w:pPr>
    </w:p>
    <w:p w:rsidR="009104E9" w:rsidRPr="00D10B75" w:rsidRDefault="009104E9" w:rsidP="00D10B75">
      <w:pPr>
        <w:rPr>
          <w:lang w:val="es-MX"/>
        </w:rPr>
      </w:pPr>
    </w:p>
    <w:sectPr w:rsidR="009104E9" w:rsidRPr="00D10B75" w:rsidSect="00C01AF8">
      <w:headerReference w:type="default" r:id="rId14"/>
      <w:footerReference w:type="default" r:id="rId15"/>
      <w:pgSz w:w="12242" w:h="18722" w:code="14"/>
      <w:pgMar w:top="1417" w:right="1701" w:bottom="1417" w:left="170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23D" w:rsidRDefault="00CE523D">
      <w:pPr>
        <w:spacing w:line="240" w:lineRule="auto"/>
      </w:pPr>
      <w:r>
        <w:separator/>
      </w:r>
    </w:p>
  </w:endnote>
  <w:endnote w:type="continuationSeparator" w:id="0">
    <w:p w:rsidR="00CE523D" w:rsidRDefault="00CE5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5000" w:type="pct"/>
      <w:tblLook w:val="04A0" w:firstRow="1" w:lastRow="0" w:firstColumn="1" w:lastColumn="0" w:noHBand="0" w:noVBand="1"/>
    </w:tblPr>
    <w:tblGrid>
      <w:gridCol w:w="4364"/>
      <w:gridCol w:w="4466"/>
    </w:tblGrid>
    <w:tr w:rsidR="00C01AF8" w:rsidRPr="00F9345A" w:rsidTr="007C407F">
      <w:tc>
        <w:tcPr>
          <w:tcW w:w="2471" w:type="pct"/>
          <w:vAlign w:val="center"/>
        </w:tcPr>
        <w:p w:rsidR="00D10B75" w:rsidRDefault="00C01AF8" w:rsidP="00D10B75">
          <w:pPr>
            <w:tabs>
              <w:tab w:val="center" w:pos="4419"/>
              <w:tab w:val="right" w:pos="8838"/>
            </w:tabs>
            <w:spacing w:after="0" w:line="240" w:lineRule="auto"/>
            <w:jc w:val="center"/>
            <w:rPr>
              <w:rFonts w:eastAsia="Arial"/>
              <w:b/>
              <w:bCs/>
              <w:sz w:val="16"/>
              <w:szCs w:val="16"/>
            </w:rPr>
          </w:pPr>
          <w:bookmarkStart w:id="4" w:name="_Hlk71052175"/>
          <w:r w:rsidRPr="00F9345A">
            <w:rPr>
              <w:rFonts w:eastAsia="Arial"/>
              <w:b/>
              <w:bCs/>
              <w:sz w:val="16"/>
              <w:szCs w:val="16"/>
            </w:rPr>
            <w:t>PROCESO ASOCIADO:</w:t>
          </w:r>
          <w:r>
            <w:rPr>
              <w:rFonts w:eastAsia="Arial"/>
              <w:b/>
              <w:bCs/>
              <w:sz w:val="16"/>
              <w:szCs w:val="16"/>
            </w:rPr>
            <w:t xml:space="preserve"> </w:t>
          </w:r>
        </w:p>
        <w:p w:rsidR="00C01AF8" w:rsidRPr="00F9345A" w:rsidRDefault="00D10B75" w:rsidP="00D10B75">
          <w:pPr>
            <w:tabs>
              <w:tab w:val="center" w:pos="4419"/>
              <w:tab w:val="right" w:pos="8838"/>
            </w:tabs>
            <w:spacing w:after="0" w:line="240" w:lineRule="auto"/>
            <w:jc w:val="center"/>
            <w:rPr>
              <w:rFonts w:eastAsia="Arial"/>
              <w:b/>
              <w:bCs/>
              <w:sz w:val="16"/>
              <w:szCs w:val="16"/>
            </w:rPr>
          </w:pPr>
          <w:r>
            <w:rPr>
              <w:rFonts w:eastAsia="Arial"/>
              <w:b/>
              <w:bCs/>
              <w:sz w:val="16"/>
              <w:szCs w:val="16"/>
            </w:rPr>
            <w:t xml:space="preserve">GESTIÓN DISCIPLINARIA </w:t>
          </w:r>
        </w:p>
      </w:tc>
      <w:tc>
        <w:tcPr>
          <w:tcW w:w="2529" w:type="pct"/>
          <w:vAlign w:val="center"/>
        </w:tcPr>
        <w:p w:rsidR="00D10B75" w:rsidRDefault="00C01AF8" w:rsidP="00C01AF8">
          <w:pPr>
            <w:tabs>
              <w:tab w:val="center" w:pos="4419"/>
              <w:tab w:val="right" w:pos="8838"/>
            </w:tabs>
            <w:spacing w:after="0" w:line="240" w:lineRule="auto"/>
            <w:jc w:val="center"/>
            <w:rPr>
              <w:rFonts w:eastAsia="Arial"/>
              <w:b/>
              <w:bCs/>
              <w:sz w:val="16"/>
              <w:szCs w:val="16"/>
            </w:rPr>
          </w:pPr>
          <w:r w:rsidRPr="00F9345A">
            <w:rPr>
              <w:rFonts w:eastAsia="Arial"/>
              <w:b/>
              <w:bCs/>
              <w:sz w:val="16"/>
              <w:szCs w:val="16"/>
            </w:rPr>
            <w:t>DEPENDENCIA ASOCIADA:</w:t>
          </w:r>
          <w:r w:rsidRPr="000D4481">
            <w:rPr>
              <w:rFonts w:eastAsia="Arial"/>
              <w:b/>
              <w:bCs/>
              <w:sz w:val="16"/>
              <w:szCs w:val="16"/>
            </w:rPr>
            <w:t xml:space="preserve"> </w:t>
          </w:r>
        </w:p>
        <w:p w:rsidR="00C01AF8" w:rsidRPr="00F9345A" w:rsidRDefault="00C01AF8" w:rsidP="00C01AF8">
          <w:pPr>
            <w:tabs>
              <w:tab w:val="center" w:pos="4419"/>
              <w:tab w:val="right" w:pos="8838"/>
            </w:tabs>
            <w:spacing w:after="0" w:line="240" w:lineRule="auto"/>
            <w:jc w:val="center"/>
            <w:rPr>
              <w:rFonts w:eastAsia="Arial"/>
              <w:b/>
              <w:bCs/>
              <w:sz w:val="16"/>
              <w:szCs w:val="16"/>
            </w:rPr>
          </w:pPr>
          <w:r w:rsidRPr="000D4481">
            <w:rPr>
              <w:rFonts w:eastAsia="Arial"/>
              <w:b/>
              <w:bCs/>
              <w:sz w:val="16"/>
              <w:szCs w:val="16"/>
            </w:rPr>
            <w:t>OFICINA DE CONTROL INTERNO DISCIPLINARIO CON FUNCIONES DE INSTRUCCIÓN</w:t>
          </w:r>
        </w:p>
      </w:tc>
    </w:tr>
    <w:bookmarkEnd w:id="4"/>
  </w:tbl>
  <w:p w:rsidR="00C01AF8" w:rsidRDefault="00C01AF8" w:rsidP="00C01A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23D" w:rsidRDefault="00CE523D">
      <w:pPr>
        <w:spacing w:after="0"/>
      </w:pPr>
      <w:r>
        <w:separator/>
      </w:r>
    </w:p>
  </w:footnote>
  <w:footnote w:type="continuationSeparator" w:id="0">
    <w:p w:rsidR="00CE523D" w:rsidRDefault="00CE523D">
      <w:pPr>
        <w:spacing w:after="0"/>
      </w:pPr>
      <w:r>
        <w:continuationSeparator/>
      </w:r>
    </w:p>
  </w:footnote>
  <w:footnote w:id="1">
    <w:p w:rsidR="00DD2E6A" w:rsidRPr="00D73497" w:rsidRDefault="00DD2E6A" w:rsidP="00DD2E6A">
      <w:pPr>
        <w:pStyle w:val="Textonotapie"/>
        <w:jc w:val="both"/>
        <w:rPr>
          <w:rFonts w:ascii="Arial" w:hAnsi="Arial" w:cs="Arial"/>
          <w:i/>
          <w:sz w:val="16"/>
          <w:szCs w:val="16"/>
        </w:rPr>
      </w:pPr>
      <w:r w:rsidRPr="00FB5608">
        <w:rPr>
          <w:rStyle w:val="Refdenotaalpie"/>
          <w:rFonts w:ascii="Arial" w:hAnsi="Arial" w:cs="Arial"/>
          <w:sz w:val="16"/>
          <w:szCs w:val="16"/>
        </w:rPr>
        <w:footnoteRef/>
      </w:r>
      <w:r w:rsidRPr="00D73497">
        <w:rPr>
          <w:rStyle w:val="Textoennegrita"/>
          <w:rFonts w:ascii="Arial" w:hAnsi="Arial" w:cs="Arial"/>
          <w:i/>
          <w:sz w:val="16"/>
          <w:szCs w:val="16"/>
          <w:shd w:val="clear" w:color="auto" w:fill="FFFFFF"/>
        </w:rPr>
        <w:t>ARTÍCULO 90. Terminación del proceso disciplinario.</w:t>
      </w:r>
      <w:r w:rsidRPr="00D73497">
        <w:rPr>
          <w:rFonts w:ascii="Arial" w:hAnsi="Arial" w:cs="Arial"/>
          <w:i/>
          <w:sz w:val="16"/>
          <w:szCs w:val="16"/>
          <w:shd w:val="clear" w:color="auto" w:fill="FFFFFF"/>
        </w:rPr>
        <w:t> </w:t>
      </w:r>
      <w:r w:rsidRPr="00D73497">
        <w:rPr>
          <w:rFonts w:ascii="Arial" w:hAnsi="Arial" w:cs="Arial"/>
          <w:b/>
          <w:i/>
          <w:sz w:val="16"/>
          <w:szCs w:val="16"/>
          <w:u w:val="single"/>
          <w:shd w:val="clear" w:color="auto" w:fill="FFFFFF"/>
        </w:rPr>
        <w:t>En cualquier etapa de la actuación disciplinaria en que aparezca plenamente demostrado que el hecho atribuido no existió</w:t>
      </w:r>
      <w:r w:rsidRPr="00D73497">
        <w:rPr>
          <w:rFonts w:ascii="Arial" w:hAnsi="Arial" w:cs="Arial"/>
          <w:i/>
          <w:sz w:val="16"/>
          <w:szCs w:val="16"/>
          <w:shd w:val="clear" w:color="auto" w:fill="FFFFFF"/>
        </w:rPr>
        <w:t>,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declarara y ordenara el archivo definitivo de las diligencias, la que será comunicada al quejoso.</w:t>
      </w:r>
    </w:p>
  </w:footnote>
  <w:footnote w:id="2">
    <w:p w:rsidR="00DD2E6A" w:rsidRPr="00D73497" w:rsidRDefault="00DD2E6A" w:rsidP="00DD2E6A">
      <w:pPr>
        <w:pStyle w:val="Textonotapie"/>
        <w:jc w:val="both"/>
        <w:rPr>
          <w:rStyle w:val="Textoennegrita"/>
          <w:rFonts w:ascii="Arial" w:hAnsi="Arial" w:cs="Arial"/>
          <w:i/>
          <w:sz w:val="16"/>
          <w:szCs w:val="16"/>
          <w:shd w:val="clear" w:color="auto" w:fill="FFFFFF"/>
        </w:rPr>
      </w:pPr>
      <w:r w:rsidRPr="00D73497">
        <w:rPr>
          <w:rStyle w:val="Refdenotaalpie"/>
          <w:rFonts w:ascii="Arial" w:hAnsi="Arial" w:cs="Arial"/>
          <w:i/>
          <w:sz w:val="16"/>
          <w:szCs w:val="16"/>
        </w:rPr>
        <w:footnoteRef/>
      </w:r>
      <w:r w:rsidRPr="00D73497">
        <w:rPr>
          <w:rStyle w:val="Textoennegrita"/>
          <w:rFonts w:ascii="Arial" w:hAnsi="Arial" w:cs="Arial"/>
          <w:i/>
          <w:sz w:val="16"/>
          <w:szCs w:val="16"/>
          <w:shd w:val="clear" w:color="auto" w:fill="FFFFFF"/>
        </w:rPr>
        <w:t xml:space="preserve">ARTÍCULO 208. Procedencia, objetivo y trámite de la indagación previa. </w:t>
      </w:r>
    </w:p>
    <w:p w:rsidR="00DD2E6A" w:rsidRPr="00D73497" w:rsidRDefault="00DD2E6A" w:rsidP="00DD2E6A">
      <w:pPr>
        <w:pStyle w:val="Textonotapie"/>
        <w:jc w:val="both"/>
        <w:rPr>
          <w:rStyle w:val="Textoennegrita"/>
          <w:rFonts w:ascii="Arial" w:hAnsi="Arial" w:cs="Arial"/>
          <w:b w:val="0"/>
          <w:i/>
          <w:sz w:val="16"/>
          <w:szCs w:val="16"/>
          <w:shd w:val="clear" w:color="auto" w:fill="FFFFFF"/>
        </w:rPr>
      </w:pPr>
      <w:r w:rsidRPr="00D73497">
        <w:rPr>
          <w:rStyle w:val="Textoennegrita"/>
          <w:rFonts w:ascii="Arial" w:hAnsi="Arial" w:cs="Arial"/>
          <w:b w:val="0"/>
          <w:i/>
          <w:sz w:val="16"/>
          <w:szCs w:val="16"/>
          <w:shd w:val="clear" w:color="auto" w:fill="FFFFFF"/>
        </w:rPr>
        <w:t xml:space="preserve">(…) </w:t>
      </w:r>
    </w:p>
    <w:p w:rsidR="00D10B75" w:rsidRPr="00767284" w:rsidRDefault="00DD2E6A" w:rsidP="00DD2E6A">
      <w:pPr>
        <w:pStyle w:val="Textonotapie"/>
        <w:jc w:val="both"/>
        <w:rPr>
          <w:rFonts w:ascii="Arial" w:hAnsi="Arial" w:cs="Arial"/>
          <w:i/>
          <w:sz w:val="16"/>
          <w:szCs w:val="16"/>
          <w:shd w:val="clear" w:color="auto" w:fill="FFFFFF"/>
        </w:rPr>
      </w:pPr>
      <w:r w:rsidRPr="00D73497">
        <w:rPr>
          <w:rStyle w:val="Textoennegrita"/>
          <w:rFonts w:ascii="Arial" w:hAnsi="Arial" w:cs="Arial"/>
          <w:i/>
          <w:sz w:val="16"/>
          <w:szCs w:val="16"/>
          <w:shd w:val="clear" w:color="auto" w:fill="FFFFFF"/>
        </w:rPr>
        <w:t>PARÁGRAFO</w:t>
      </w:r>
      <w:r w:rsidRPr="00D73497">
        <w:rPr>
          <w:rFonts w:ascii="Arial" w:hAnsi="Arial" w:cs="Arial"/>
          <w:i/>
          <w:sz w:val="16"/>
          <w:szCs w:val="16"/>
          <w:shd w:val="clear" w:color="auto" w:fill="FFFFFF"/>
        </w:rPr>
        <w:t xml:space="preserve">. Si en desarrollo de la indagación previa no se logra identificar o individualizar al posible autor </w:t>
      </w:r>
      <w:r w:rsidRPr="00D73497">
        <w:rPr>
          <w:rFonts w:ascii="Arial" w:hAnsi="Arial" w:cs="Arial"/>
          <w:b/>
          <w:i/>
          <w:sz w:val="16"/>
          <w:szCs w:val="16"/>
          <w:u w:val="single"/>
          <w:shd w:val="clear" w:color="auto" w:fill="FFFFFF"/>
        </w:rPr>
        <w:t>o se determine que no procede la investigación disciplinaria, se ordenara su archivo</w:t>
      </w:r>
      <w:r w:rsidRPr="00D73497">
        <w:rPr>
          <w:rFonts w:ascii="Arial" w:hAnsi="Arial" w:cs="Arial"/>
          <w:i/>
          <w:sz w:val="16"/>
          <w:szCs w:val="16"/>
          <w:shd w:val="clear" w:color="auto" w:fill="FFFFFF"/>
        </w:rPr>
        <w:t>. Esta decisión no hará tránsito a cosa juzgada material.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5026"/>
      <w:gridCol w:w="1701"/>
    </w:tblGrid>
    <w:tr w:rsidR="001A6444" w:rsidRPr="00E74C9D" w:rsidTr="00D10B75">
      <w:trPr>
        <w:trHeight w:val="446"/>
        <w:jc w:val="center"/>
      </w:trPr>
      <w:tc>
        <w:tcPr>
          <w:tcW w:w="2297" w:type="dxa"/>
          <w:vMerge w:val="restart"/>
          <w:shd w:val="clear" w:color="auto" w:fill="auto"/>
          <w:vAlign w:val="bottom"/>
        </w:tcPr>
        <w:p w:rsidR="001A6444" w:rsidRPr="00E74C9D" w:rsidRDefault="00D10B75" w:rsidP="001A6444">
          <w:pPr>
            <w:tabs>
              <w:tab w:val="center" w:pos="1920"/>
              <w:tab w:val="left" w:pos="3045"/>
            </w:tabs>
            <w:spacing w:after="0" w:line="240" w:lineRule="auto"/>
            <w:jc w:val="center"/>
            <w:rPr>
              <w:rFonts w:ascii="Arial" w:hAnsi="Arial" w:cs="Arial"/>
              <w:b/>
              <w:sz w:val="18"/>
              <w:szCs w:val="18"/>
            </w:rPr>
          </w:pPr>
          <w:r>
            <w:rPr>
              <w:noProof/>
              <w:lang w:eastAsia="es-CO"/>
            </w:rPr>
            <w:drawing>
              <wp:anchor distT="0" distB="0" distL="114300" distR="114300" simplePos="0" relativeHeight="251659264" behindDoc="0" locked="0" layoutInCell="1" allowOverlap="1">
                <wp:simplePos x="0" y="0"/>
                <wp:positionH relativeFrom="column">
                  <wp:posOffset>264160</wp:posOffset>
                </wp:positionH>
                <wp:positionV relativeFrom="paragraph">
                  <wp:posOffset>92075</wp:posOffset>
                </wp:positionV>
                <wp:extent cx="666750" cy="685800"/>
                <wp:effectExtent l="0" t="0" r="0"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margin">
                  <wp14:pctWidth>0</wp14:pctWidth>
                </wp14:sizeRelH>
                <wp14:sizeRelV relativeFrom="margin">
                  <wp14:pctHeight>0</wp14:pctHeight>
                </wp14:sizeRelV>
              </wp:anchor>
            </w:drawing>
          </w:r>
        </w:p>
        <w:p w:rsidR="001A6444" w:rsidRPr="00E74C9D" w:rsidRDefault="001A6444" w:rsidP="001A6444">
          <w:pPr>
            <w:tabs>
              <w:tab w:val="center" w:pos="1920"/>
              <w:tab w:val="left" w:pos="3045"/>
            </w:tabs>
            <w:spacing w:after="0" w:line="240" w:lineRule="auto"/>
            <w:jc w:val="center"/>
            <w:rPr>
              <w:rFonts w:ascii="Arial" w:hAnsi="Arial" w:cs="Arial"/>
              <w:b/>
              <w:sz w:val="18"/>
              <w:szCs w:val="18"/>
            </w:rPr>
          </w:pPr>
        </w:p>
        <w:p w:rsidR="001A6444" w:rsidRPr="00E74C9D" w:rsidRDefault="001A6444" w:rsidP="001A6444">
          <w:pPr>
            <w:tabs>
              <w:tab w:val="center" w:pos="1920"/>
              <w:tab w:val="left" w:pos="3045"/>
            </w:tabs>
            <w:spacing w:after="0" w:line="240" w:lineRule="auto"/>
            <w:jc w:val="center"/>
            <w:rPr>
              <w:rFonts w:ascii="Arial" w:hAnsi="Arial" w:cs="Arial"/>
              <w:b/>
              <w:sz w:val="16"/>
              <w:szCs w:val="16"/>
            </w:rPr>
          </w:pPr>
        </w:p>
        <w:p w:rsidR="001A6444" w:rsidRPr="00E74C9D" w:rsidRDefault="001A6444" w:rsidP="001A6444">
          <w:pPr>
            <w:tabs>
              <w:tab w:val="center" w:pos="1920"/>
              <w:tab w:val="left" w:pos="3045"/>
            </w:tabs>
            <w:spacing w:after="0" w:line="240" w:lineRule="auto"/>
            <w:jc w:val="center"/>
            <w:rPr>
              <w:rFonts w:ascii="Arial" w:hAnsi="Arial" w:cs="Arial"/>
              <w:b/>
              <w:sz w:val="16"/>
              <w:szCs w:val="16"/>
            </w:rPr>
          </w:pPr>
        </w:p>
        <w:p w:rsidR="001A6444" w:rsidRPr="00E74C9D" w:rsidRDefault="001A6444" w:rsidP="001A6444">
          <w:pPr>
            <w:tabs>
              <w:tab w:val="center" w:pos="1920"/>
              <w:tab w:val="left" w:pos="3045"/>
            </w:tabs>
            <w:spacing w:after="0" w:line="240" w:lineRule="auto"/>
            <w:rPr>
              <w:rFonts w:ascii="Arial" w:hAnsi="Arial" w:cs="Arial"/>
              <w:b/>
              <w:sz w:val="16"/>
              <w:szCs w:val="16"/>
            </w:rPr>
          </w:pPr>
        </w:p>
        <w:p w:rsidR="001A6444" w:rsidRDefault="001A6444" w:rsidP="001A6444">
          <w:pPr>
            <w:tabs>
              <w:tab w:val="center" w:pos="1920"/>
              <w:tab w:val="left" w:pos="3045"/>
            </w:tabs>
            <w:spacing w:after="0" w:line="240" w:lineRule="auto"/>
            <w:jc w:val="center"/>
            <w:rPr>
              <w:rFonts w:ascii="Arial" w:hAnsi="Arial" w:cs="Arial"/>
              <w:b/>
              <w:sz w:val="16"/>
              <w:szCs w:val="16"/>
            </w:rPr>
          </w:pPr>
        </w:p>
        <w:p w:rsidR="001A6444" w:rsidRDefault="001A6444" w:rsidP="001A6444">
          <w:pPr>
            <w:tabs>
              <w:tab w:val="center" w:pos="1920"/>
              <w:tab w:val="left" w:pos="3045"/>
            </w:tabs>
            <w:spacing w:after="0" w:line="240" w:lineRule="auto"/>
            <w:jc w:val="center"/>
            <w:rPr>
              <w:rFonts w:ascii="Arial" w:hAnsi="Arial" w:cs="Arial"/>
              <w:b/>
              <w:sz w:val="16"/>
              <w:szCs w:val="16"/>
            </w:rPr>
          </w:pPr>
        </w:p>
        <w:p w:rsidR="001A6444" w:rsidRPr="00E74C9D" w:rsidRDefault="001A6444" w:rsidP="001A6444">
          <w:pPr>
            <w:tabs>
              <w:tab w:val="center" w:pos="1920"/>
              <w:tab w:val="left" w:pos="3045"/>
            </w:tabs>
            <w:spacing w:after="0" w:line="240" w:lineRule="auto"/>
            <w:jc w:val="center"/>
            <w:rPr>
              <w:rFonts w:ascii="Arial" w:hAnsi="Arial" w:cs="Arial"/>
              <w:b/>
              <w:sz w:val="16"/>
              <w:szCs w:val="16"/>
            </w:rPr>
          </w:pPr>
          <w:r w:rsidRPr="00E74C9D">
            <w:rPr>
              <w:rFonts w:ascii="Arial" w:hAnsi="Arial" w:cs="Arial"/>
              <w:b/>
              <w:sz w:val="16"/>
              <w:szCs w:val="16"/>
            </w:rPr>
            <w:t>GOBERNACIÓN</w:t>
          </w:r>
        </w:p>
        <w:p w:rsidR="001A6444" w:rsidRPr="00E74C9D" w:rsidRDefault="001A6444" w:rsidP="001A6444">
          <w:pPr>
            <w:tabs>
              <w:tab w:val="center" w:pos="1920"/>
              <w:tab w:val="left" w:pos="3045"/>
            </w:tabs>
            <w:spacing w:after="0" w:line="240" w:lineRule="auto"/>
            <w:jc w:val="center"/>
            <w:rPr>
              <w:rFonts w:ascii="Arial" w:hAnsi="Arial" w:cs="Arial"/>
              <w:b/>
              <w:sz w:val="16"/>
              <w:szCs w:val="16"/>
            </w:rPr>
          </w:pPr>
          <w:r w:rsidRPr="00E74C9D">
            <w:rPr>
              <w:rFonts w:ascii="Arial" w:hAnsi="Arial" w:cs="Arial"/>
              <w:b/>
              <w:sz w:val="16"/>
              <w:szCs w:val="16"/>
            </w:rPr>
            <w:t>DE NARIÑO</w:t>
          </w:r>
        </w:p>
      </w:tc>
      <w:tc>
        <w:tcPr>
          <w:tcW w:w="5026" w:type="dxa"/>
          <w:vMerge w:val="restart"/>
          <w:shd w:val="clear" w:color="auto" w:fill="FFFFFF"/>
          <w:vAlign w:val="center"/>
        </w:tcPr>
        <w:p w:rsidR="001A6444" w:rsidRPr="00D10B75" w:rsidRDefault="001A6444" w:rsidP="00D10B75">
          <w:pPr>
            <w:spacing w:after="0" w:line="240" w:lineRule="auto"/>
            <w:rPr>
              <w:rFonts w:ascii="Arial" w:hAnsi="Arial" w:cs="Arial"/>
              <w:b/>
              <w:sz w:val="20"/>
              <w:szCs w:val="20"/>
              <w:lang w:val="es-ES_tradnl"/>
            </w:rPr>
          </w:pPr>
        </w:p>
        <w:p w:rsidR="001A6444" w:rsidRPr="00891903" w:rsidRDefault="001A6444" w:rsidP="00891903">
          <w:pPr>
            <w:spacing w:after="0" w:line="240" w:lineRule="auto"/>
            <w:jc w:val="center"/>
            <w:rPr>
              <w:rFonts w:ascii="Arial" w:hAnsi="Arial" w:cs="Arial"/>
              <w:lang w:val="es-ES_tradnl"/>
            </w:rPr>
          </w:pPr>
          <w:r w:rsidRPr="00D10B75">
            <w:rPr>
              <w:rFonts w:ascii="Arial" w:hAnsi="Arial" w:cs="Arial"/>
              <w:b/>
              <w:sz w:val="20"/>
              <w:szCs w:val="20"/>
              <w:lang w:val="es-ES_tradnl"/>
            </w:rPr>
            <w:t>ARCHIVO DE LA INDAGACIÓN PREVIA</w:t>
          </w:r>
        </w:p>
      </w:tc>
      <w:tc>
        <w:tcPr>
          <w:tcW w:w="1701" w:type="dxa"/>
          <w:vAlign w:val="center"/>
        </w:tcPr>
        <w:p w:rsidR="001A6444" w:rsidRPr="00E74C9D" w:rsidRDefault="001A6444" w:rsidP="001A6444">
          <w:pPr>
            <w:spacing w:after="0" w:line="240" w:lineRule="auto"/>
            <w:rPr>
              <w:rFonts w:ascii="Arial" w:hAnsi="Arial" w:cs="Arial"/>
              <w:b/>
              <w:bCs/>
              <w:sz w:val="16"/>
              <w:szCs w:val="16"/>
            </w:rPr>
          </w:pPr>
          <w:r w:rsidRPr="00E74C9D">
            <w:rPr>
              <w:rFonts w:ascii="Arial" w:hAnsi="Arial" w:cs="Arial"/>
              <w:b/>
              <w:bCs/>
              <w:sz w:val="16"/>
              <w:szCs w:val="16"/>
            </w:rPr>
            <w:t xml:space="preserve">CÓDIGO: </w:t>
          </w:r>
          <w:r w:rsidR="00D10B75">
            <w:rPr>
              <w:rFonts w:ascii="Arial" w:hAnsi="Arial" w:cs="Arial"/>
              <w:b/>
              <w:bCs/>
              <w:sz w:val="16"/>
              <w:szCs w:val="16"/>
            </w:rPr>
            <w:t>GDI-F-25</w:t>
          </w:r>
        </w:p>
      </w:tc>
    </w:tr>
    <w:tr w:rsidR="001A6444" w:rsidRPr="00E74C9D" w:rsidTr="00D10B75">
      <w:trPr>
        <w:trHeight w:val="451"/>
        <w:jc w:val="center"/>
      </w:trPr>
      <w:tc>
        <w:tcPr>
          <w:tcW w:w="2297" w:type="dxa"/>
          <w:vMerge/>
          <w:shd w:val="clear" w:color="auto" w:fill="auto"/>
        </w:tcPr>
        <w:p w:rsidR="001A6444" w:rsidRPr="00E74C9D" w:rsidRDefault="001A6444" w:rsidP="001A6444">
          <w:pPr>
            <w:pStyle w:val="Encabezado"/>
            <w:rPr>
              <w:rFonts w:ascii="Arial" w:hAnsi="Arial" w:cs="Arial"/>
              <w:sz w:val="18"/>
              <w:szCs w:val="18"/>
            </w:rPr>
          </w:pPr>
        </w:p>
      </w:tc>
      <w:tc>
        <w:tcPr>
          <w:tcW w:w="5026" w:type="dxa"/>
          <w:vMerge/>
          <w:shd w:val="clear" w:color="auto" w:fill="auto"/>
          <w:vAlign w:val="center"/>
        </w:tcPr>
        <w:p w:rsidR="001A6444" w:rsidRPr="00E74C9D" w:rsidRDefault="001A6444" w:rsidP="001A6444">
          <w:pPr>
            <w:pStyle w:val="Encabezado"/>
            <w:jc w:val="center"/>
            <w:rPr>
              <w:rFonts w:ascii="Arial" w:hAnsi="Arial" w:cs="Arial"/>
              <w:b/>
              <w:bCs/>
              <w:sz w:val="16"/>
              <w:szCs w:val="16"/>
            </w:rPr>
          </w:pPr>
        </w:p>
      </w:tc>
      <w:tc>
        <w:tcPr>
          <w:tcW w:w="1701" w:type="dxa"/>
          <w:vAlign w:val="center"/>
        </w:tcPr>
        <w:p w:rsidR="001A6444" w:rsidRPr="00E74C9D" w:rsidRDefault="001A6444" w:rsidP="001A6444">
          <w:pPr>
            <w:spacing w:after="0" w:line="240" w:lineRule="auto"/>
            <w:rPr>
              <w:rFonts w:ascii="Arial" w:hAnsi="Arial" w:cs="Arial"/>
              <w:b/>
              <w:bCs/>
              <w:sz w:val="16"/>
              <w:szCs w:val="16"/>
            </w:rPr>
          </w:pPr>
          <w:r w:rsidRPr="00E74C9D">
            <w:rPr>
              <w:rFonts w:ascii="Arial" w:hAnsi="Arial" w:cs="Arial"/>
              <w:b/>
              <w:bCs/>
              <w:sz w:val="16"/>
              <w:szCs w:val="16"/>
            </w:rPr>
            <w:t>VERSIÓN: 01</w:t>
          </w:r>
        </w:p>
      </w:tc>
    </w:tr>
    <w:tr w:rsidR="001A6444" w:rsidRPr="00E74C9D" w:rsidTr="00D10B75">
      <w:trPr>
        <w:trHeight w:val="471"/>
        <w:jc w:val="center"/>
      </w:trPr>
      <w:tc>
        <w:tcPr>
          <w:tcW w:w="2297" w:type="dxa"/>
          <w:vMerge/>
          <w:shd w:val="clear" w:color="auto" w:fill="auto"/>
          <w:vAlign w:val="center"/>
        </w:tcPr>
        <w:p w:rsidR="001A6444" w:rsidRPr="00E74C9D" w:rsidRDefault="001A6444" w:rsidP="001A6444">
          <w:pPr>
            <w:pStyle w:val="Encabezado"/>
            <w:rPr>
              <w:rFonts w:ascii="Arial" w:hAnsi="Arial" w:cs="Arial"/>
            </w:rPr>
          </w:pPr>
        </w:p>
      </w:tc>
      <w:tc>
        <w:tcPr>
          <w:tcW w:w="5026" w:type="dxa"/>
          <w:vMerge/>
          <w:shd w:val="clear" w:color="auto" w:fill="auto"/>
          <w:vAlign w:val="center"/>
        </w:tcPr>
        <w:p w:rsidR="001A6444" w:rsidRPr="00E74C9D" w:rsidRDefault="001A6444" w:rsidP="001A6444">
          <w:pPr>
            <w:spacing w:after="0" w:line="240" w:lineRule="auto"/>
            <w:jc w:val="center"/>
            <w:rPr>
              <w:rFonts w:ascii="Arial" w:hAnsi="Arial" w:cs="Arial"/>
              <w:b/>
            </w:rPr>
          </w:pPr>
        </w:p>
      </w:tc>
      <w:tc>
        <w:tcPr>
          <w:tcW w:w="1701" w:type="dxa"/>
          <w:vAlign w:val="center"/>
        </w:tcPr>
        <w:p w:rsidR="001A6444" w:rsidRPr="00E74C9D" w:rsidRDefault="001A6444" w:rsidP="001A6444">
          <w:pPr>
            <w:spacing w:after="0" w:line="240" w:lineRule="auto"/>
            <w:rPr>
              <w:rFonts w:ascii="Arial" w:hAnsi="Arial" w:cs="Arial"/>
              <w:b/>
              <w:bCs/>
              <w:sz w:val="16"/>
              <w:szCs w:val="16"/>
            </w:rPr>
          </w:pPr>
          <w:r w:rsidRPr="00E74C9D">
            <w:rPr>
              <w:rFonts w:ascii="Arial" w:hAnsi="Arial" w:cs="Arial"/>
              <w:b/>
              <w:bCs/>
              <w:sz w:val="16"/>
              <w:szCs w:val="16"/>
            </w:rPr>
            <w:t xml:space="preserve">FECHA VERSIÓN: </w:t>
          </w:r>
          <w:r w:rsidR="00D10B75">
            <w:rPr>
              <w:rFonts w:ascii="Arial" w:hAnsi="Arial" w:cs="Arial"/>
              <w:b/>
              <w:bCs/>
              <w:sz w:val="16"/>
              <w:szCs w:val="16"/>
            </w:rPr>
            <w:t>20/10/2025</w:t>
          </w:r>
        </w:p>
      </w:tc>
    </w:tr>
    <w:tr w:rsidR="001A6444" w:rsidRPr="00E74C9D" w:rsidTr="00D10B75">
      <w:trPr>
        <w:trHeight w:val="440"/>
        <w:jc w:val="center"/>
      </w:trPr>
      <w:tc>
        <w:tcPr>
          <w:tcW w:w="2297" w:type="dxa"/>
          <w:vMerge/>
          <w:shd w:val="clear" w:color="auto" w:fill="auto"/>
        </w:tcPr>
        <w:p w:rsidR="001A6444" w:rsidRPr="00E74C9D" w:rsidRDefault="001A6444" w:rsidP="001A6444">
          <w:pPr>
            <w:pStyle w:val="Encabezado"/>
            <w:rPr>
              <w:rFonts w:ascii="Arial" w:hAnsi="Arial" w:cs="Arial"/>
            </w:rPr>
          </w:pPr>
        </w:p>
      </w:tc>
      <w:tc>
        <w:tcPr>
          <w:tcW w:w="5026" w:type="dxa"/>
          <w:vMerge/>
          <w:shd w:val="clear" w:color="auto" w:fill="auto"/>
          <w:vAlign w:val="center"/>
        </w:tcPr>
        <w:p w:rsidR="001A6444" w:rsidRPr="00E74C9D" w:rsidRDefault="001A6444" w:rsidP="001A6444">
          <w:pPr>
            <w:pStyle w:val="Encabezado"/>
            <w:rPr>
              <w:rFonts w:ascii="Arial" w:hAnsi="Arial" w:cs="Arial"/>
              <w:sz w:val="16"/>
              <w:szCs w:val="16"/>
            </w:rPr>
          </w:pPr>
        </w:p>
      </w:tc>
      <w:tc>
        <w:tcPr>
          <w:tcW w:w="1701" w:type="dxa"/>
          <w:vAlign w:val="center"/>
        </w:tcPr>
        <w:p w:rsidR="001A6444" w:rsidRPr="00E74C9D" w:rsidRDefault="001A6444" w:rsidP="001A6444">
          <w:pPr>
            <w:spacing w:after="0" w:line="240" w:lineRule="auto"/>
            <w:rPr>
              <w:rFonts w:ascii="Arial" w:hAnsi="Arial" w:cs="Arial"/>
              <w:b/>
              <w:bCs/>
              <w:sz w:val="16"/>
              <w:szCs w:val="16"/>
            </w:rPr>
          </w:pPr>
          <w:r w:rsidRPr="00E74C9D">
            <w:rPr>
              <w:rFonts w:ascii="Arial" w:hAnsi="Arial" w:cs="Arial"/>
              <w:b/>
              <w:bCs/>
              <w:sz w:val="16"/>
              <w:szCs w:val="16"/>
            </w:rPr>
            <w:t>PÁGINA</w:t>
          </w:r>
          <w:r w:rsidRPr="00E74C9D">
            <w:rPr>
              <w:rFonts w:ascii="Arial" w:hAnsi="Arial" w:cs="Arial"/>
              <w:sz w:val="16"/>
              <w:szCs w:val="16"/>
            </w:rPr>
            <w:t xml:space="preserve">: </w:t>
          </w:r>
          <w:r w:rsidRPr="00E74C9D">
            <w:rPr>
              <w:rFonts w:ascii="Arial" w:hAnsi="Arial" w:cs="Arial"/>
              <w:sz w:val="16"/>
              <w:szCs w:val="16"/>
            </w:rPr>
            <w:fldChar w:fldCharType="begin"/>
          </w:r>
          <w:r w:rsidRPr="00E74C9D">
            <w:rPr>
              <w:rFonts w:ascii="Arial" w:hAnsi="Arial" w:cs="Arial"/>
              <w:sz w:val="16"/>
              <w:szCs w:val="16"/>
            </w:rPr>
            <w:instrText>PAGE  \* Arabic  \* MERGEFORMAT</w:instrText>
          </w:r>
          <w:r w:rsidRPr="00E74C9D">
            <w:rPr>
              <w:rFonts w:ascii="Arial" w:hAnsi="Arial" w:cs="Arial"/>
              <w:sz w:val="16"/>
              <w:szCs w:val="16"/>
            </w:rPr>
            <w:fldChar w:fldCharType="separate"/>
          </w:r>
          <w:r w:rsidR="00767284">
            <w:rPr>
              <w:rFonts w:ascii="Arial" w:hAnsi="Arial" w:cs="Arial"/>
              <w:noProof/>
              <w:sz w:val="16"/>
              <w:szCs w:val="16"/>
            </w:rPr>
            <w:t>2</w:t>
          </w:r>
          <w:r w:rsidRPr="00E74C9D">
            <w:rPr>
              <w:rFonts w:ascii="Arial" w:hAnsi="Arial" w:cs="Arial"/>
              <w:sz w:val="16"/>
              <w:szCs w:val="16"/>
            </w:rPr>
            <w:fldChar w:fldCharType="end"/>
          </w:r>
          <w:r w:rsidRPr="00E74C9D">
            <w:rPr>
              <w:rFonts w:ascii="Arial" w:hAnsi="Arial" w:cs="Arial"/>
              <w:sz w:val="16"/>
              <w:szCs w:val="16"/>
            </w:rPr>
            <w:t xml:space="preserve"> de </w:t>
          </w:r>
          <w:r w:rsidRPr="00E74C9D">
            <w:rPr>
              <w:rFonts w:ascii="Arial" w:hAnsi="Arial" w:cs="Arial"/>
              <w:sz w:val="16"/>
              <w:szCs w:val="16"/>
            </w:rPr>
            <w:fldChar w:fldCharType="begin"/>
          </w:r>
          <w:r w:rsidRPr="00E74C9D">
            <w:rPr>
              <w:rFonts w:ascii="Arial" w:hAnsi="Arial" w:cs="Arial"/>
              <w:sz w:val="16"/>
              <w:szCs w:val="16"/>
            </w:rPr>
            <w:instrText>NUMPAGES  \* Arabic  \* MERGEFORMAT</w:instrText>
          </w:r>
          <w:r w:rsidRPr="00E74C9D">
            <w:rPr>
              <w:rFonts w:ascii="Arial" w:hAnsi="Arial" w:cs="Arial"/>
              <w:sz w:val="16"/>
              <w:szCs w:val="16"/>
            </w:rPr>
            <w:fldChar w:fldCharType="separate"/>
          </w:r>
          <w:r w:rsidR="00767284">
            <w:rPr>
              <w:rFonts w:ascii="Arial" w:hAnsi="Arial" w:cs="Arial"/>
              <w:noProof/>
              <w:sz w:val="16"/>
              <w:szCs w:val="16"/>
            </w:rPr>
            <w:t>2</w:t>
          </w:r>
          <w:r w:rsidRPr="00E74C9D">
            <w:rPr>
              <w:rFonts w:ascii="Arial" w:hAnsi="Arial" w:cs="Arial"/>
              <w:sz w:val="16"/>
              <w:szCs w:val="16"/>
            </w:rPr>
            <w:fldChar w:fldCharType="end"/>
          </w:r>
        </w:p>
      </w:tc>
    </w:tr>
  </w:tbl>
  <w:p w:rsidR="008748F3" w:rsidRDefault="008748F3">
    <w:pPr>
      <w:pStyle w:val="Encabezado"/>
      <w:ind w:left="42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EB7"/>
    <w:multiLevelType w:val="hybridMultilevel"/>
    <w:tmpl w:val="EC9EF15A"/>
    <w:lvl w:ilvl="0" w:tplc="7EF4D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C23BA"/>
    <w:multiLevelType w:val="hybridMultilevel"/>
    <w:tmpl w:val="DC5E9022"/>
    <w:lvl w:ilvl="0" w:tplc="1C8EF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6679B"/>
    <w:multiLevelType w:val="multilevel"/>
    <w:tmpl w:val="0C16679B"/>
    <w:lvl w:ilvl="0">
      <w:start w:val="2"/>
      <w:numFmt w:val="bullet"/>
      <w:lvlText w:val="-"/>
      <w:lvlJc w:val="left"/>
      <w:pPr>
        <w:ind w:left="1440" w:hanging="360"/>
      </w:pPr>
      <w:rPr>
        <w:rFonts w:ascii="Arial" w:eastAsia="Calibri"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ED927DA"/>
    <w:multiLevelType w:val="multilevel"/>
    <w:tmpl w:val="4672DE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B8B2B0B"/>
    <w:multiLevelType w:val="multilevel"/>
    <w:tmpl w:val="2B8B2B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B430745"/>
    <w:multiLevelType w:val="hybridMultilevel"/>
    <w:tmpl w:val="78CEF96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2235DE2"/>
    <w:multiLevelType w:val="hybridMultilevel"/>
    <w:tmpl w:val="D282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45977"/>
    <w:multiLevelType w:val="multilevel"/>
    <w:tmpl w:val="53745977"/>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063914"/>
    <w:multiLevelType w:val="multilevel"/>
    <w:tmpl w:val="580639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945731B"/>
    <w:multiLevelType w:val="multilevel"/>
    <w:tmpl w:val="292CDE36"/>
    <w:lvl w:ilvl="0">
      <w:start w:val="2"/>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B3B2906"/>
    <w:multiLevelType w:val="hybridMultilevel"/>
    <w:tmpl w:val="F87C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B3C43"/>
    <w:multiLevelType w:val="multilevel"/>
    <w:tmpl w:val="42ECC31A"/>
    <w:lvl w:ilvl="0">
      <w:start w:val="1"/>
      <w:numFmt w:val="upperRoman"/>
      <w:lvlText w:val="%1."/>
      <w:lvlJc w:val="left"/>
      <w:pPr>
        <w:ind w:left="1080" w:hanging="720"/>
      </w:pPr>
      <w:rPr>
        <w:rFonts w:hint="default"/>
      </w:rPr>
    </w:lvl>
    <w:lvl w:ilvl="1">
      <w:start w:val="1"/>
      <w:numFmt w:val="decimal"/>
      <w:isLgl/>
      <w:lvlText w:val="%1.%2"/>
      <w:lvlJc w:val="left"/>
      <w:pPr>
        <w:ind w:left="1359" w:hanging="465"/>
      </w:pPr>
      <w:rPr>
        <w:rFonts w:hint="default"/>
        <w:b/>
      </w:rPr>
    </w:lvl>
    <w:lvl w:ilvl="2">
      <w:start w:val="4"/>
      <w:numFmt w:val="decimal"/>
      <w:isLgl/>
      <w:lvlText w:val="%1.%2.%3"/>
      <w:lvlJc w:val="left"/>
      <w:pPr>
        <w:ind w:left="2148" w:hanging="720"/>
      </w:pPr>
      <w:rPr>
        <w:rFonts w:hint="default"/>
        <w:b/>
      </w:rPr>
    </w:lvl>
    <w:lvl w:ilvl="3">
      <w:start w:val="1"/>
      <w:numFmt w:val="decimal"/>
      <w:isLgl/>
      <w:lvlText w:val="%1.%2.%3.%4"/>
      <w:lvlJc w:val="left"/>
      <w:pPr>
        <w:ind w:left="2682" w:hanging="720"/>
      </w:pPr>
      <w:rPr>
        <w:rFonts w:hint="default"/>
        <w:b/>
      </w:rPr>
    </w:lvl>
    <w:lvl w:ilvl="4">
      <w:start w:val="1"/>
      <w:numFmt w:val="decimal"/>
      <w:isLgl/>
      <w:lvlText w:val="%1.%2.%3.%4.%5"/>
      <w:lvlJc w:val="left"/>
      <w:pPr>
        <w:ind w:left="3216" w:hanging="720"/>
      </w:pPr>
      <w:rPr>
        <w:rFonts w:hint="default"/>
        <w:b/>
      </w:rPr>
    </w:lvl>
    <w:lvl w:ilvl="5">
      <w:start w:val="1"/>
      <w:numFmt w:val="decimal"/>
      <w:isLgl/>
      <w:lvlText w:val="%1.%2.%3.%4.%5.%6"/>
      <w:lvlJc w:val="left"/>
      <w:pPr>
        <w:ind w:left="4110" w:hanging="1080"/>
      </w:pPr>
      <w:rPr>
        <w:rFonts w:hint="default"/>
        <w:b/>
      </w:rPr>
    </w:lvl>
    <w:lvl w:ilvl="6">
      <w:start w:val="1"/>
      <w:numFmt w:val="decimal"/>
      <w:isLgl/>
      <w:lvlText w:val="%1.%2.%3.%4.%5.%6.%7"/>
      <w:lvlJc w:val="left"/>
      <w:pPr>
        <w:ind w:left="4644" w:hanging="1080"/>
      </w:pPr>
      <w:rPr>
        <w:rFonts w:hint="default"/>
        <w:b/>
      </w:rPr>
    </w:lvl>
    <w:lvl w:ilvl="7">
      <w:start w:val="1"/>
      <w:numFmt w:val="decimal"/>
      <w:isLgl/>
      <w:lvlText w:val="%1.%2.%3.%4.%5.%6.%7.%8"/>
      <w:lvlJc w:val="left"/>
      <w:pPr>
        <w:ind w:left="5538" w:hanging="1440"/>
      </w:pPr>
      <w:rPr>
        <w:rFonts w:hint="default"/>
        <w:b/>
      </w:rPr>
    </w:lvl>
    <w:lvl w:ilvl="8">
      <w:start w:val="1"/>
      <w:numFmt w:val="decimal"/>
      <w:isLgl/>
      <w:lvlText w:val="%1.%2.%3.%4.%5.%6.%7.%8.%9"/>
      <w:lvlJc w:val="left"/>
      <w:pPr>
        <w:ind w:left="6072" w:hanging="1440"/>
      </w:pPr>
      <w:rPr>
        <w:rFonts w:hint="default"/>
        <w:b/>
      </w:rPr>
    </w:lvl>
  </w:abstractNum>
  <w:abstractNum w:abstractNumId="12" w15:restartNumberingAfterBreak="0">
    <w:nsid w:val="791975CB"/>
    <w:multiLevelType w:val="hybridMultilevel"/>
    <w:tmpl w:val="A3CEBFD4"/>
    <w:lvl w:ilvl="0" w:tplc="F45C2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06CC4"/>
    <w:multiLevelType w:val="multilevel"/>
    <w:tmpl w:val="7CE06CC4"/>
    <w:lvl w:ilvl="0">
      <w:start w:val="2"/>
      <w:numFmt w:val="bullet"/>
      <w:lvlText w:val="-"/>
      <w:lvlJc w:val="left"/>
      <w:pPr>
        <w:ind w:left="720" w:hanging="360"/>
      </w:pPr>
      <w:rPr>
        <w:rFonts w:ascii="Tahoma" w:eastAsia="Times New Roman" w:hAnsi="Tahoma" w:cs="Tahoma"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3"/>
  </w:num>
  <w:num w:numId="5">
    <w:abstractNumId w:val="2"/>
  </w:num>
  <w:num w:numId="6">
    <w:abstractNumId w:val="5"/>
  </w:num>
  <w:num w:numId="7">
    <w:abstractNumId w:val="1"/>
  </w:num>
  <w:num w:numId="8">
    <w:abstractNumId w:val="12"/>
  </w:num>
  <w:num w:numId="9">
    <w:abstractNumId w:val="0"/>
  </w:num>
  <w:num w:numId="10">
    <w:abstractNumId w:val="11"/>
  </w:num>
  <w:num w:numId="11">
    <w:abstractNumId w:val="10"/>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6C"/>
    <w:rsid w:val="000033CD"/>
    <w:rsid w:val="00005169"/>
    <w:rsid w:val="00005A39"/>
    <w:rsid w:val="00006269"/>
    <w:rsid w:val="00006300"/>
    <w:rsid w:val="0000773B"/>
    <w:rsid w:val="00007CF1"/>
    <w:rsid w:val="00010041"/>
    <w:rsid w:val="00012938"/>
    <w:rsid w:val="00013E4D"/>
    <w:rsid w:val="000157D2"/>
    <w:rsid w:val="00015B41"/>
    <w:rsid w:val="00015D7E"/>
    <w:rsid w:val="000214C6"/>
    <w:rsid w:val="00025DDE"/>
    <w:rsid w:val="000267E4"/>
    <w:rsid w:val="000314A4"/>
    <w:rsid w:val="00031F3E"/>
    <w:rsid w:val="00032B98"/>
    <w:rsid w:val="00032F0A"/>
    <w:rsid w:val="000408DA"/>
    <w:rsid w:val="00040F8D"/>
    <w:rsid w:val="00041E89"/>
    <w:rsid w:val="000435C7"/>
    <w:rsid w:val="0004412B"/>
    <w:rsid w:val="000442B3"/>
    <w:rsid w:val="00045E7C"/>
    <w:rsid w:val="00046DBC"/>
    <w:rsid w:val="0004717A"/>
    <w:rsid w:val="0005103A"/>
    <w:rsid w:val="0005138B"/>
    <w:rsid w:val="0005227F"/>
    <w:rsid w:val="00053965"/>
    <w:rsid w:val="00055E65"/>
    <w:rsid w:val="00056F3B"/>
    <w:rsid w:val="000606BD"/>
    <w:rsid w:val="00060B8F"/>
    <w:rsid w:val="000614AF"/>
    <w:rsid w:val="000628E6"/>
    <w:rsid w:val="000631BD"/>
    <w:rsid w:val="00064817"/>
    <w:rsid w:val="00064B6E"/>
    <w:rsid w:val="0006530A"/>
    <w:rsid w:val="00065E79"/>
    <w:rsid w:val="0006656D"/>
    <w:rsid w:val="00067C6C"/>
    <w:rsid w:val="00067D15"/>
    <w:rsid w:val="00070279"/>
    <w:rsid w:val="00071D57"/>
    <w:rsid w:val="000732AC"/>
    <w:rsid w:val="00075ACB"/>
    <w:rsid w:val="0007680D"/>
    <w:rsid w:val="00077A45"/>
    <w:rsid w:val="00083883"/>
    <w:rsid w:val="00084E13"/>
    <w:rsid w:val="000854D5"/>
    <w:rsid w:val="00085D2A"/>
    <w:rsid w:val="00086AFF"/>
    <w:rsid w:val="000877CD"/>
    <w:rsid w:val="000A0BBA"/>
    <w:rsid w:val="000A1439"/>
    <w:rsid w:val="000A178B"/>
    <w:rsid w:val="000A20CB"/>
    <w:rsid w:val="000A3F9A"/>
    <w:rsid w:val="000A51EA"/>
    <w:rsid w:val="000A7A6A"/>
    <w:rsid w:val="000A7A96"/>
    <w:rsid w:val="000A7D71"/>
    <w:rsid w:val="000B09F0"/>
    <w:rsid w:val="000B50CC"/>
    <w:rsid w:val="000B5AA4"/>
    <w:rsid w:val="000C1A69"/>
    <w:rsid w:val="000C5F2F"/>
    <w:rsid w:val="000C641C"/>
    <w:rsid w:val="000C6D85"/>
    <w:rsid w:val="000C6FCB"/>
    <w:rsid w:val="000D2C7C"/>
    <w:rsid w:val="000D49E7"/>
    <w:rsid w:val="000E46D1"/>
    <w:rsid w:val="000E737D"/>
    <w:rsid w:val="000F5333"/>
    <w:rsid w:val="000F60F1"/>
    <w:rsid w:val="00102DE2"/>
    <w:rsid w:val="00103388"/>
    <w:rsid w:val="00103AC8"/>
    <w:rsid w:val="00105CC2"/>
    <w:rsid w:val="001100F6"/>
    <w:rsid w:val="00110DDC"/>
    <w:rsid w:val="00111C17"/>
    <w:rsid w:val="0011418C"/>
    <w:rsid w:val="00115845"/>
    <w:rsid w:val="00120F3E"/>
    <w:rsid w:val="00121A4E"/>
    <w:rsid w:val="00122940"/>
    <w:rsid w:val="00124147"/>
    <w:rsid w:val="00124F27"/>
    <w:rsid w:val="001328BC"/>
    <w:rsid w:val="00135E0B"/>
    <w:rsid w:val="00142077"/>
    <w:rsid w:val="0014466B"/>
    <w:rsid w:val="00146B73"/>
    <w:rsid w:val="00150928"/>
    <w:rsid w:val="00154382"/>
    <w:rsid w:val="001567F1"/>
    <w:rsid w:val="00156F3A"/>
    <w:rsid w:val="001572E6"/>
    <w:rsid w:val="00160131"/>
    <w:rsid w:val="00161464"/>
    <w:rsid w:val="001614DE"/>
    <w:rsid w:val="00161DC7"/>
    <w:rsid w:val="00162EFB"/>
    <w:rsid w:val="00166255"/>
    <w:rsid w:val="00166DCD"/>
    <w:rsid w:val="00171016"/>
    <w:rsid w:val="001724C8"/>
    <w:rsid w:val="0017270C"/>
    <w:rsid w:val="0017427C"/>
    <w:rsid w:val="00174B96"/>
    <w:rsid w:val="001759A8"/>
    <w:rsid w:val="0018369C"/>
    <w:rsid w:val="001857FB"/>
    <w:rsid w:val="0018600D"/>
    <w:rsid w:val="00190DC0"/>
    <w:rsid w:val="001929DD"/>
    <w:rsid w:val="00193626"/>
    <w:rsid w:val="001A34C0"/>
    <w:rsid w:val="001A579C"/>
    <w:rsid w:val="001A6444"/>
    <w:rsid w:val="001A6CB5"/>
    <w:rsid w:val="001B07F1"/>
    <w:rsid w:val="001B1A9E"/>
    <w:rsid w:val="001B28B2"/>
    <w:rsid w:val="001B3502"/>
    <w:rsid w:val="001B50A7"/>
    <w:rsid w:val="001B584A"/>
    <w:rsid w:val="001B5E6C"/>
    <w:rsid w:val="001B617D"/>
    <w:rsid w:val="001B664F"/>
    <w:rsid w:val="001B71F9"/>
    <w:rsid w:val="001B7340"/>
    <w:rsid w:val="001B76BC"/>
    <w:rsid w:val="001C0543"/>
    <w:rsid w:val="001D270C"/>
    <w:rsid w:val="001D33FF"/>
    <w:rsid w:val="001D6F43"/>
    <w:rsid w:val="001E1E01"/>
    <w:rsid w:val="001E28A8"/>
    <w:rsid w:val="001E3572"/>
    <w:rsid w:val="001E596E"/>
    <w:rsid w:val="001F6045"/>
    <w:rsid w:val="00205E15"/>
    <w:rsid w:val="00210101"/>
    <w:rsid w:val="00210186"/>
    <w:rsid w:val="00211096"/>
    <w:rsid w:val="00212BA5"/>
    <w:rsid w:val="00212EA3"/>
    <w:rsid w:val="002136D5"/>
    <w:rsid w:val="00214BBF"/>
    <w:rsid w:val="00216D3F"/>
    <w:rsid w:val="00220899"/>
    <w:rsid w:val="002220FE"/>
    <w:rsid w:val="00223344"/>
    <w:rsid w:val="00224912"/>
    <w:rsid w:val="00224A17"/>
    <w:rsid w:val="00234107"/>
    <w:rsid w:val="002345D9"/>
    <w:rsid w:val="0023544E"/>
    <w:rsid w:val="00235471"/>
    <w:rsid w:val="002358ED"/>
    <w:rsid w:val="002379BE"/>
    <w:rsid w:val="002407B7"/>
    <w:rsid w:val="0024166B"/>
    <w:rsid w:val="00241ACD"/>
    <w:rsid w:val="002533EE"/>
    <w:rsid w:val="0025398B"/>
    <w:rsid w:val="00254CA1"/>
    <w:rsid w:val="0026006E"/>
    <w:rsid w:val="002600A5"/>
    <w:rsid w:val="002617C5"/>
    <w:rsid w:val="0026287D"/>
    <w:rsid w:val="0026344A"/>
    <w:rsid w:val="002652DE"/>
    <w:rsid w:val="00265619"/>
    <w:rsid w:val="00273A54"/>
    <w:rsid w:val="00274F94"/>
    <w:rsid w:val="00276B6E"/>
    <w:rsid w:val="002777E1"/>
    <w:rsid w:val="00281F8C"/>
    <w:rsid w:val="002836FF"/>
    <w:rsid w:val="00283A67"/>
    <w:rsid w:val="00285B69"/>
    <w:rsid w:val="00286282"/>
    <w:rsid w:val="00286A9D"/>
    <w:rsid w:val="00286C4E"/>
    <w:rsid w:val="0028767D"/>
    <w:rsid w:val="00291B8B"/>
    <w:rsid w:val="00296777"/>
    <w:rsid w:val="002A143A"/>
    <w:rsid w:val="002A28E5"/>
    <w:rsid w:val="002A4EF7"/>
    <w:rsid w:val="002A6CE7"/>
    <w:rsid w:val="002B0C4C"/>
    <w:rsid w:val="002B0F31"/>
    <w:rsid w:val="002B547B"/>
    <w:rsid w:val="002B5DA9"/>
    <w:rsid w:val="002B6A36"/>
    <w:rsid w:val="002B7F2C"/>
    <w:rsid w:val="002C04E9"/>
    <w:rsid w:val="002C2424"/>
    <w:rsid w:val="002C332D"/>
    <w:rsid w:val="002C49B1"/>
    <w:rsid w:val="002C4C1E"/>
    <w:rsid w:val="002D1B3D"/>
    <w:rsid w:val="002D4AA9"/>
    <w:rsid w:val="002D5194"/>
    <w:rsid w:val="002D7FBF"/>
    <w:rsid w:val="002E0E26"/>
    <w:rsid w:val="002E1D93"/>
    <w:rsid w:val="002E2740"/>
    <w:rsid w:val="002E7692"/>
    <w:rsid w:val="002F471C"/>
    <w:rsid w:val="002F6D91"/>
    <w:rsid w:val="00303C79"/>
    <w:rsid w:val="00307F2F"/>
    <w:rsid w:val="0031312D"/>
    <w:rsid w:val="00314B79"/>
    <w:rsid w:val="00314F19"/>
    <w:rsid w:val="0031532E"/>
    <w:rsid w:val="00315D2F"/>
    <w:rsid w:val="0031657D"/>
    <w:rsid w:val="00320D5E"/>
    <w:rsid w:val="00321CF7"/>
    <w:rsid w:val="0032269F"/>
    <w:rsid w:val="003273B0"/>
    <w:rsid w:val="0032741E"/>
    <w:rsid w:val="00327DCE"/>
    <w:rsid w:val="00330090"/>
    <w:rsid w:val="00331929"/>
    <w:rsid w:val="00333BF8"/>
    <w:rsid w:val="00334D1E"/>
    <w:rsid w:val="00335BCB"/>
    <w:rsid w:val="003366E1"/>
    <w:rsid w:val="00340B23"/>
    <w:rsid w:val="0034191B"/>
    <w:rsid w:val="00341FF9"/>
    <w:rsid w:val="00343610"/>
    <w:rsid w:val="003440E7"/>
    <w:rsid w:val="003443D1"/>
    <w:rsid w:val="00345F87"/>
    <w:rsid w:val="00346B38"/>
    <w:rsid w:val="00346D16"/>
    <w:rsid w:val="00347240"/>
    <w:rsid w:val="00347F6B"/>
    <w:rsid w:val="00351F94"/>
    <w:rsid w:val="0035262F"/>
    <w:rsid w:val="003527CF"/>
    <w:rsid w:val="00355458"/>
    <w:rsid w:val="00357A98"/>
    <w:rsid w:val="00357D4D"/>
    <w:rsid w:val="00360F67"/>
    <w:rsid w:val="0036132C"/>
    <w:rsid w:val="00362705"/>
    <w:rsid w:val="00362DC7"/>
    <w:rsid w:val="00371F6E"/>
    <w:rsid w:val="00372EE9"/>
    <w:rsid w:val="00373C7A"/>
    <w:rsid w:val="0037549D"/>
    <w:rsid w:val="00376F51"/>
    <w:rsid w:val="00377FF0"/>
    <w:rsid w:val="003850A9"/>
    <w:rsid w:val="00386B34"/>
    <w:rsid w:val="00386D7A"/>
    <w:rsid w:val="00392240"/>
    <w:rsid w:val="0039312D"/>
    <w:rsid w:val="003A24BA"/>
    <w:rsid w:val="003A26AA"/>
    <w:rsid w:val="003A35FF"/>
    <w:rsid w:val="003A3DDC"/>
    <w:rsid w:val="003A6A55"/>
    <w:rsid w:val="003A6CED"/>
    <w:rsid w:val="003B3CF6"/>
    <w:rsid w:val="003B50B5"/>
    <w:rsid w:val="003B61FD"/>
    <w:rsid w:val="003B6B44"/>
    <w:rsid w:val="003B7011"/>
    <w:rsid w:val="003C004F"/>
    <w:rsid w:val="003C03A1"/>
    <w:rsid w:val="003C2A6A"/>
    <w:rsid w:val="003C4D33"/>
    <w:rsid w:val="003C5FA4"/>
    <w:rsid w:val="003C7F08"/>
    <w:rsid w:val="003D0A4F"/>
    <w:rsid w:val="003D596C"/>
    <w:rsid w:val="003D6F4F"/>
    <w:rsid w:val="003E038B"/>
    <w:rsid w:val="003E0398"/>
    <w:rsid w:val="003E2E93"/>
    <w:rsid w:val="003E307C"/>
    <w:rsid w:val="003E4A71"/>
    <w:rsid w:val="003F23F6"/>
    <w:rsid w:val="003F3406"/>
    <w:rsid w:val="003F4783"/>
    <w:rsid w:val="003F48CE"/>
    <w:rsid w:val="003F5712"/>
    <w:rsid w:val="003F60C6"/>
    <w:rsid w:val="003F69D9"/>
    <w:rsid w:val="0040401D"/>
    <w:rsid w:val="00404C37"/>
    <w:rsid w:val="00405533"/>
    <w:rsid w:val="004062C2"/>
    <w:rsid w:val="00407509"/>
    <w:rsid w:val="00410DD2"/>
    <w:rsid w:val="00411D06"/>
    <w:rsid w:val="0041400B"/>
    <w:rsid w:val="004146CE"/>
    <w:rsid w:val="00415FA9"/>
    <w:rsid w:val="00416540"/>
    <w:rsid w:val="004179A0"/>
    <w:rsid w:val="004223CC"/>
    <w:rsid w:val="004229E3"/>
    <w:rsid w:val="00422D19"/>
    <w:rsid w:val="00426FD8"/>
    <w:rsid w:val="00431036"/>
    <w:rsid w:val="004349CB"/>
    <w:rsid w:val="00436434"/>
    <w:rsid w:val="00436CC2"/>
    <w:rsid w:val="00437EAA"/>
    <w:rsid w:val="004404A7"/>
    <w:rsid w:val="00442721"/>
    <w:rsid w:val="00444719"/>
    <w:rsid w:val="0044604D"/>
    <w:rsid w:val="0044713B"/>
    <w:rsid w:val="00452C54"/>
    <w:rsid w:val="00454CA5"/>
    <w:rsid w:val="00455C25"/>
    <w:rsid w:val="00456FDA"/>
    <w:rsid w:val="00457115"/>
    <w:rsid w:val="004577BF"/>
    <w:rsid w:val="00457D6A"/>
    <w:rsid w:val="0046235E"/>
    <w:rsid w:val="00462903"/>
    <w:rsid w:val="00463335"/>
    <w:rsid w:val="00463D17"/>
    <w:rsid w:val="00466509"/>
    <w:rsid w:val="004666EA"/>
    <w:rsid w:val="004764D1"/>
    <w:rsid w:val="004768E9"/>
    <w:rsid w:val="00476C0C"/>
    <w:rsid w:val="00477268"/>
    <w:rsid w:val="00477A37"/>
    <w:rsid w:val="00482438"/>
    <w:rsid w:val="0048306A"/>
    <w:rsid w:val="00484E08"/>
    <w:rsid w:val="00485D41"/>
    <w:rsid w:val="00486F81"/>
    <w:rsid w:val="004916A1"/>
    <w:rsid w:val="00491E05"/>
    <w:rsid w:val="00493ABA"/>
    <w:rsid w:val="00494298"/>
    <w:rsid w:val="00494910"/>
    <w:rsid w:val="00496B79"/>
    <w:rsid w:val="004A087E"/>
    <w:rsid w:val="004B0BC3"/>
    <w:rsid w:val="004B0D60"/>
    <w:rsid w:val="004B2DE8"/>
    <w:rsid w:val="004B3A29"/>
    <w:rsid w:val="004B3DF7"/>
    <w:rsid w:val="004B4E86"/>
    <w:rsid w:val="004B7715"/>
    <w:rsid w:val="004C0B64"/>
    <w:rsid w:val="004C12BE"/>
    <w:rsid w:val="004C19D1"/>
    <w:rsid w:val="004C31C2"/>
    <w:rsid w:val="004C34E6"/>
    <w:rsid w:val="004C36D1"/>
    <w:rsid w:val="004C5D75"/>
    <w:rsid w:val="004C7BBD"/>
    <w:rsid w:val="004D0539"/>
    <w:rsid w:val="004D402E"/>
    <w:rsid w:val="004E1195"/>
    <w:rsid w:val="004E4D52"/>
    <w:rsid w:val="004E7C42"/>
    <w:rsid w:val="004F0195"/>
    <w:rsid w:val="004F33CC"/>
    <w:rsid w:val="004F33E6"/>
    <w:rsid w:val="004F7C7C"/>
    <w:rsid w:val="004F7EA2"/>
    <w:rsid w:val="005009F4"/>
    <w:rsid w:val="00500ABD"/>
    <w:rsid w:val="00501467"/>
    <w:rsid w:val="0050423A"/>
    <w:rsid w:val="00505EDA"/>
    <w:rsid w:val="005065E4"/>
    <w:rsid w:val="005123C0"/>
    <w:rsid w:val="005156EC"/>
    <w:rsid w:val="00515954"/>
    <w:rsid w:val="0051615F"/>
    <w:rsid w:val="00517A09"/>
    <w:rsid w:val="00517A48"/>
    <w:rsid w:val="00520371"/>
    <w:rsid w:val="00520A9F"/>
    <w:rsid w:val="005212AF"/>
    <w:rsid w:val="0052202C"/>
    <w:rsid w:val="00524ABE"/>
    <w:rsid w:val="00524BE1"/>
    <w:rsid w:val="00525C81"/>
    <w:rsid w:val="00526E15"/>
    <w:rsid w:val="00530249"/>
    <w:rsid w:val="0053192A"/>
    <w:rsid w:val="00533B6D"/>
    <w:rsid w:val="0053527E"/>
    <w:rsid w:val="0053635B"/>
    <w:rsid w:val="00537F94"/>
    <w:rsid w:val="005407A2"/>
    <w:rsid w:val="005409F8"/>
    <w:rsid w:val="00540F8A"/>
    <w:rsid w:val="00541E29"/>
    <w:rsid w:val="0054243B"/>
    <w:rsid w:val="00544D1F"/>
    <w:rsid w:val="00547540"/>
    <w:rsid w:val="0054764F"/>
    <w:rsid w:val="0055132B"/>
    <w:rsid w:val="00553737"/>
    <w:rsid w:val="0055448C"/>
    <w:rsid w:val="00554496"/>
    <w:rsid w:val="00555475"/>
    <w:rsid w:val="00557146"/>
    <w:rsid w:val="00560B82"/>
    <w:rsid w:val="00563BD1"/>
    <w:rsid w:val="00564643"/>
    <w:rsid w:val="005710AB"/>
    <w:rsid w:val="0057251D"/>
    <w:rsid w:val="00572904"/>
    <w:rsid w:val="00572B06"/>
    <w:rsid w:val="00573579"/>
    <w:rsid w:val="00573610"/>
    <w:rsid w:val="00573F99"/>
    <w:rsid w:val="00573F9B"/>
    <w:rsid w:val="00577593"/>
    <w:rsid w:val="00577709"/>
    <w:rsid w:val="00580026"/>
    <w:rsid w:val="005802C5"/>
    <w:rsid w:val="00584042"/>
    <w:rsid w:val="00584B4D"/>
    <w:rsid w:val="00584DDF"/>
    <w:rsid w:val="00586E6F"/>
    <w:rsid w:val="005912EE"/>
    <w:rsid w:val="00591860"/>
    <w:rsid w:val="00591CB2"/>
    <w:rsid w:val="00591E0E"/>
    <w:rsid w:val="0059625D"/>
    <w:rsid w:val="005966F2"/>
    <w:rsid w:val="00596E8C"/>
    <w:rsid w:val="005973E4"/>
    <w:rsid w:val="005A1838"/>
    <w:rsid w:val="005A1848"/>
    <w:rsid w:val="005A2D90"/>
    <w:rsid w:val="005A655F"/>
    <w:rsid w:val="005A7043"/>
    <w:rsid w:val="005A7EA2"/>
    <w:rsid w:val="005B072F"/>
    <w:rsid w:val="005B39B0"/>
    <w:rsid w:val="005C0B66"/>
    <w:rsid w:val="005C16F8"/>
    <w:rsid w:val="005C202F"/>
    <w:rsid w:val="005C2E39"/>
    <w:rsid w:val="005C3E5A"/>
    <w:rsid w:val="005C4326"/>
    <w:rsid w:val="005C6D38"/>
    <w:rsid w:val="005D0645"/>
    <w:rsid w:val="005D07CC"/>
    <w:rsid w:val="005D0B2C"/>
    <w:rsid w:val="005D1B8E"/>
    <w:rsid w:val="005D2685"/>
    <w:rsid w:val="005D772A"/>
    <w:rsid w:val="005D7AD8"/>
    <w:rsid w:val="005E08B5"/>
    <w:rsid w:val="005E1B26"/>
    <w:rsid w:val="005E310A"/>
    <w:rsid w:val="005E3220"/>
    <w:rsid w:val="005E3FE6"/>
    <w:rsid w:val="005E48D9"/>
    <w:rsid w:val="005E7837"/>
    <w:rsid w:val="005F058C"/>
    <w:rsid w:val="005F1A89"/>
    <w:rsid w:val="005F660C"/>
    <w:rsid w:val="005F778E"/>
    <w:rsid w:val="00601EBA"/>
    <w:rsid w:val="00603008"/>
    <w:rsid w:val="006038F6"/>
    <w:rsid w:val="006058DA"/>
    <w:rsid w:val="00605E76"/>
    <w:rsid w:val="00606504"/>
    <w:rsid w:val="00606DAC"/>
    <w:rsid w:val="0061497A"/>
    <w:rsid w:val="00615A93"/>
    <w:rsid w:val="006162F7"/>
    <w:rsid w:val="00621195"/>
    <w:rsid w:val="00621DD2"/>
    <w:rsid w:val="006222F1"/>
    <w:rsid w:val="00622FF3"/>
    <w:rsid w:val="00623513"/>
    <w:rsid w:val="006243B9"/>
    <w:rsid w:val="0062546F"/>
    <w:rsid w:val="0062558A"/>
    <w:rsid w:val="00625EDC"/>
    <w:rsid w:val="00626D20"/>
    <w:rsid w:val="00626DFC"/>
    <w:rsid w:val="006277CB"/>
    <w:rsid w:val="00631382"/>
    <w:rsid w:val="0063140B"/>
    <w:rsid w:val="00635117"/>
    <w:rsid w:val="00636A61"/>
    <w:rsid w:val="00640AAD"/>
    <w:rsid w:val="00642646"/>
    <w:rsid w:val="00643D76"/>
    <w:rsid w:val="0064491C"/>
    <w:rsid w:val="0065191B"/>
    <w:rsid w:val="006540C0"/>
    <w:rsid w:val="0065542C"/>
    <w:rsid w:val="00657EEE"/>
    <w:rsid w:val="00657F03"/>
    <w:rsid w:val="006604CE"/>
    <w:rsid w:val="006644AD"/>
    <w:rsid w:val="0066664E"/>
    <w:rsid w:val="00666ECA"/>
    <w:rsid w:val="00666FFD"/>
    <w:rsid w:val="0067079B"/>
    <w:rsid w:val="00670CD5"/>
    <w:rsid w:val="00672752"/>
    <w:rsid w:val="00672A32"/>
    <w:rsid w:val="00673275"/>
    <w:rsid w:val="00675A16"/>
    <w:rsid w:val="00680B11"/>
    <w:rsid w:val="00681139"/>
    <w:rsid w:val="00681DAE"/>
    <w:rsid w:val="00682F16"/>
    <w:rsid w:val="0068438E"/>
    <w:rsid w:val="00684704"/>
    <w:rsid w:val="00684F0F"/>
    <w:rsid w:val="0068598E"/>
    <w:rsid w:val="00685A52"/>
    <w:rsid w:val="00686EAE"/>
    <w:rsid w:val="00690184"/>
    <w:rsid w:val="00691CC1"/>
    <w:rsid w:val="006943CD"/>
    <w:rsid w:val="0069702B"/>
    <w:rsid w:val="006A0298"/>
    <w:rsid w:val="006A3737"/>
    <w:rsid w:val="006A6697"/>
    <w:rsid w:val="006B1D01"/>
    <w:rsid w:val="006B2FB9"/>
    <w:rsid w:val="006B3820"/>
    <w:rsid w:val="006B4274"/>
    <w:rsid w:val="006B7F9D"/>
    <w:rsid w:val="006C1688"/>
    <w:rsid w:val="006C1DF2"/>
    <w:rsid w:val="006C2FE1"/>
    <w:rsid w:val="006C3890"/>
    <w:rsid w:val="006C3FE7"/>
    <w:rsid w:val="006C48C9"/>
    <w:rsid w:val="006C6100"/>
    <w:rsid w:val="006D1C94"/>
    <w:rsid w:val="006D4404"/>
    <w:rsid w:val="006E0728"/>
    <w:rsid w:val="006E344D"/>
    <w:rsid w:val="006E34FA"/>
    <w:rsid w:val="006E372E"/>
    <w:rsid w:val="006E3A89"/>
    <w:rsid w:val="006E5955"/>
    <w:rsid w:val="006E660C"/>
    <w:rsid w:val="006E6E42"/>
    <w:rsid w:val="006F0176"/>
    <w:rsid w:val="006F17EE"/>
    <w:rsid w:val="006F1F88"/>
    <w:rsid w:val="006F59A0"/>
    <w:rsid w:val="006F73E6"/>
    <w:rsid w:val="00700F2E"/>
    <w:rsid w:val="00701DF5"/>
    <w:rsid w:val="00702170"/>
    <w:rsid w:val="00702A75"/>
    <w:rsid w:val="00703FE7"/>
    <w:rsid w:val="007048CA"/>
    <w:rsid w:val="00704F0C"/>
    <w:rsid w:val="00706B6D"/>
    <w:rsid w:val="007077E2"/>
    <w:rsid w:val="00707C03"/>
    <w:rsid w:val="00710051"/>
    <w:rsid w:val="007124E0"/>
    <w:rsid w:val="0071316B"/>
    <w:rsid w:val="00713511"/>
    <w:rsid w:val="00715098"/>
    <w:rsid w:val="007164EA"/>
    <w:rsid w:val="00717F5A"/>
    <w:rsid w:val="0072202D"/>
    <w:rsid w:val="00723E8A"/>
    <w:rsid w:val="007250F6"/>
    <w:rsid w:val="00727453"/>
    <w:rsid w:val="00727A76"/>
    <w:rsid w:val="0073357E"/>
    <w:rsid w:val="007350F0"/>
    <w:rsid w:val="00735A03"/>
    <w:rsid w:val="00736928"/>
    <w:rsid w:val="00736D2E"/>
    <w:rsid w:val="00741E2C"/>
    <w:rsid w:val="007434FC"/>
    <w:rsid w:val="007467E6"/>
    <w:rsid w:val="0075121A"/>
    <w:rsid w:val="00751417"/>
    <w:rsid w:val="00756E8C"/>
    <w:rsid w:val="00760636"/>
    <w:rsid w:val="0076411E"/>
    <w:rsid w:val="0076431D"/>
    <w:rsid w:val="00766762"/>
    <w:rsid w:val="00767284"/>
    <w:rsid w:val="00771EC5"/>
    <w:rsid w:val="00772A3E"/>
    <w:rsid w:val="00773602"/>
    <w:rsid w:val="00774EC7"/>
    <w:rsid w:val="0077645B"/>
    <w:rsid w:val="0078095F"/>
    <w:rsid w:val="007812F4"/>
    <w:rsid w:val="007814CA"/>
    <w:rsid w:val="00781987"/>
    <w:rsid w:val="0078619E"/>
    <w:rsid w:val="00792602"/>
    <w:rsid w:val="00792A5D"/>
    <w:rsid w:val="0079322D"/>
    <w:rsid w:val="00794975"/>
    <w:rsid w:val="00795746"/>
    <w:rsid w:val="0079589B"/>
    <w:rsid w:val="00795B68"/>
    <w:rsid w:val="00795D41"/>
    <w:rsid w:val="0079791B"/>
    <w:rsid w:val="00797D70"/>
    <w:rsid w:val="007A2A44"/>
    <w:rsid w:val="007A4BEA"/>
    <w:rsid w:val="007A692E"/>
    <w:rsid w:val="007A6D57"/>
    <w:rsid w:val="007B0033"/>
    <w:rsid w:val="007B039F"/>
    <w:rsid w:val="007B0FC3"/>
    <w:rsid w:val="007B2EA8"/>
    <w:rsid w:val="007B4284"/>
    <w:rsid w:val="007B4C7D"/>
    <w:rsid w:val="007B4E02"/>
    <w:rsid w:val="007C1F96"/>
    <w:rsid w:val="007C3291"/>
    <w:rsid w:val="007C3943"/>
    <w:rsid w:val="007C40B9"/>
    <w:rsid w:val="007C4F79"/>
    <w:rsid w:val="007C5698"/>
    <w:rsid w:val="007D0708"/>
    <w:rsid w:val="007D0B80"/>
    <w:rsid w:val="007D326F"/>
    <w:rsid w:val="007D5FCA"/>
    <w:rsid w:val="007D78D1"/>
    <w:rsid w:val="007E0A41"/>
    <w:rsid w:val="007E1B81"/>
    <w:rsid w:val="007E365A"/>
    <w:rsid w:val="007E4BC4"/>
    <w:rsid w:val="007E5F2C"/>
    <w:rsid w:val="007F0772"/>
    <w:rsid w:val="007F1B94"/>
    <w:rsid w:val="007F2B4A"/>
    <w:rsid w:val="007F3205"/>
    <w:rsid w:val="007F440F"/>
    <w:rsid w:val="007F4562"/>
    <w:rsid w:val="007F4E5C"/>
    <w:rsid w:val="007F79CE"/>
    <w:rsid w:val="00800162"/>
    <w:rsid w:val="00800683"/>
    <w:rsid w:val="00801716"/>
    <w:rsid w:val="00805927"/>
    <w:rsid w:val="0081010C"/>
    <w:rsid w:val="008127EB"/>
    <w:rsid w:val="00814894"/>
    <w:rsid w:val="00815E42"/>
    <w:rsid w:val="00816DAB"/>
    <w:rsid w:val="008171A0"/>
    <w:rsid w:val="008171FC"/>
    <w:rsid w:val="008172C5"/>
    <w:rsid w:val="00820023"/>
    <w:rsid w:val="008202C0"/>
    <w:rsid w:val="00822BC8"/>
    <w:rsid w:val="00823CB6"/>
    <w:rsid w:val="00825250"/>
    <w:rsid w:val="00826572"/>
    <w:rsid w:val="008304A3"/>
    <w:rsid w:val="00830DFB"/>
    <w:rsid w:val="008331AE"/>
    <w:rsid w:val="008364A1"/>
    <w:rsid w:val="008366D6"/>
    <w:rsid w:val="00836984"/>
    <w:rsid w:val="008369CA"/>
    <w:rsid w:val="00837999"/>
    <w:rsid w:val="0084215B"/>
    <w:rsid w:val="0084248A"/>
    <w:rsid w:val="008429F6"/>
    <w:rsid w:val="008430FD"/>
    <w:rsid w:val="00843387"/>
    <w:rsid w:val="00843F74"/>
    <w:rsid w:val="008444DA"/>
    <w:rsid w:val="00844EE0"/>
    <w:rsid w:val="00845AAB"/>
    <w:rsid w:val="00847183"/>
    <w:rsid w:val="008506C7"/>
    <w:rsid w:val="00851651"/>
    <w:rsid w:val="00851AC8"/>
    <w:rsid w:val="00852600"/>
    <w:rsid w:val="00852E32"/>
    <w:rsid w:val="00853268"/>
    <w:rsid w:val="00857CBD"/>
    <w:rsid w:val="0086051C"/>
    <w:rsid w:val="00863983"/>
    <w:rsid w:val="00865109"/>
    <w:rsid w:val="00865E33"/>
    <w:rsid w:val="008668C2"/>
    <w:rsid w:val="00867F54"/>
    <w:rsid w:val="00867F74"/>
    <w:rsid w:val="00872172"/>
    <w:rsid w:val="00873579"/>
    <w:rsid w:val="008748F3"/>
    <w:rsid w:val="008759C9"/>
    <w:rsid w:val="008766AF"/>
    <w:rsid w:val="0088142E"/>
    <w:rsid w:val="008822FE"/>
    <w:rsid w:val="00882C04"/>
    <w:rsid w:val="00883A70"/>
    <w:rsid w:val="008859B3"/>
    <w:rsid w:val="008866FD"/>
    <w:rsid w:val="008918D4"/>
    <w:rsid w:val="00891903"/>
    <w:rsid w:val="00891942"/>
    <w:rsid w:val="008924A3"/>
    <w:rsid w:val="008945B0"/>
    <w:rsid w:val="008A14F9"/>
    <w:rsid w:val="008A2BC9"/>
    <w:rsid w:val="008A3404"/>
    <w:rsid w:val="008A3B2D"/>
    <w:rsid w:val="008A489D"/>
    <w:rsid w:val="008A51B8"/>
    <w:rsid w:val="008A64EB"/>
    <w:rsid w:val="008A6A02"/>
    <w:rsid w:val="008A7AFD"/>
    <w:rsid w:val="008A7B8D"/>
    <w:rsid w:val="008A7EEC"/>
    <w:rsid w:val="008B003E"/>
    <w:rsid w:val="008B4976"/>
    <w:rsid w:val="008C0272"/>
    <w:rsid w:val="008C07A9"/>
    <w:rsid w:val="008C0995"/>
    <w:rsid w:val="008C4833"/>
    <w:rsid w:val="008C5ED2"/>
    <w:rsid w:val="008C6737"/>
    <w:rsid w:val="008C6790"/>
    <w:rsid w:val="008D27D3"/>
    <w:rsid w:val="008D4205"/>
    <w:rsid w:val="008D6560"/>
    <w:rsid w:val="008D7D01"/>
    <w:rsid w:val="008E1C7A"/>
    <w:rsid w:val="008E58DD"/>
    <w:rsid w:val="008E6B51"/>
    <w:rsid w:val="008F0464"/>
    <w:rsid w:val="008F28EF"/>
    <w:rsid w:val="008F3813"/>
    <w:rsid w:val="008F3B83"/>
    <w:rsid w:val="00900D6C"/>
    <w:rsid w:val="009037A6"/>
    <w:rsid w:val="00903B69"/>
    <w:rsid w:val="009104E9"/>
    <w:rsid w:val="00911A10"/>
    <w:rsid w:val="0091276D"/>
    <w:rsid w:val="0091457F"/>
    <w:rsid w:val="00920A13"/>
    <w:rsid w:val="00931B00"/>
    <w:rsid w:val="0093326F"/>
    <w:rsid w:val="00933554"/>
    <w:rsid w:val="00936C81"/>
    <w:rsid w:val="009401B5"/>
    <w:rsid w:val="0094027D"/>
    <w:rsid w:val="009405CF"/>
    <w:rsid w:val="009408A8"/>
    <w:rsid w:val="0094713C"/>
    <w:rsid w:val="009472CB"/>
    <w:rsid w:val="00951219"/>
    <w:rsid w:val="009530FE"/>
    <w:rsid w:val="00955152"/>
    <w:rsid w:val="00957CBC"/>
    <w:rsid w:val="009603FF"/>
    <w:rsid w:val="00960825"/>
    <w:rsid w:val="009616BA"/>
    <w:rsid w:val="009637A5"/>
    <w:rsid w:val="00964B93"/>
    <w:rsid w:val="00964FEA"/>
    <w:rsid w:val="00966726"/>
    <w:rsid w:val="00967616"/>
    <w:rsid w:val="00967D55"/>
    <w:rsid w:val="00967EFF"/>
    <w:rsid w:val="0097083A"/>
    <w:rsid w:val="00971BD9"/>
    <w:rsid w:val="00974097"/>
    <w:rsid w:val="00974942"/>
    <w:rsid w:val="0097588D"/>
    <w:rsid w:val="00981047"/>
    <w:rsid w:val="00981233"/>
    <w:rsid w:val="00981A16"/>
    <w:rsid w:val="0098202D"/>
    <w:rsid w:val="0098448F"/>
    <w:rsid w:val="00984890"/>
    <w:rsid w:val="0099095A"/>
    <w:rsid w:val="009912F4"/>
    <w:rsid w:val="00993CC5"/>
    <w:rsid w:val="00994D0E"/>
    <w:rsid w:val="00995AEA"/>
    <w:rsid w:val="00995EE6"/>
    <w:rsid w:val="00995FD3"/>
    <w:rsid w:val="009977D4"/>
    <w:rsid w:val="009A0EB5"/>
    <w:rsid w:val="009A10AA"/>
    <w:rsid w:val="009A142B"/>
    <w:rsid w:val="009A19C5"/>
    <w:rsid w:val="009A226F"/>
    <w:rsid w:val="009B259A"/>
    <w:rsid w:val="009B3A69"/>
    <w:rsid w:val="009B5C2C"/>
    <w:rsid w:val="009B60F4"/>
    <w:rsid w:val="009B7F8A"/>
    <w:rsid w:val="009C0562"/>
    <w:rsid w:val="009C214F"/>
    <w:rsid w:val="009C3ADD"/>
    <w:rsid w:val="009C49EE"/>
    <w:rsid w:val="009C5CC4"/>
    <w:rsid w:val="009C5EE5"/>
    <w:rsid w:val="009C78F7"/>
    <w:rsid w:val="009D33C1"/>
    <w:rsid w:val="009D7F61"/>
    <w:rsid w:val="009E2DD8"/>
    <w:rsid w:val="009F03DE"/>
    <w:rsid w:val="009F0D70"/>
    <w:rsid w:val="009F3A45"/>
    <w:rsid w:val="009F54C8"/>
    <w:rsid w:val="009F7A39"/>
    <w:rsid w:val="00A011FC"/>
    <w:rsid w:val="00A04462"/>
    <w:rsid w:val="00A05BF8"/>
    <w:rsid w:val="00A078A3"/>
    <w:rsid w:val="00A116D6"/>
    <w:rsid w:val="00A11A37"/>
    <w:rsid w:val="00A11FD4"/>
    <w:rsid w:val="00A13574"/>
    <w:rsid w:val="00A13D2E"/>
    <w:rsid w:val="00A15BAA"/>
    <w:rsid w:val="00A20E15"/>
    <w:rsid w:val="00A21396"/>
    <w:rsid w:val="00A25769"/>
    <w:rsid w:val="00A27449"/>
    <w:rsid w:val="00A32D45"/>
    <w:rsid w:val="00A3326D"/>
    <w:rsid w:val="00A33EF5"/>
    <w:rsid w:val="00A35CC3"/>
    <w:rsid w:val="00A40294"/>
    <w:rsid w:val="00A408C6"/>
    <w:rsid w:val="00A4098E"/>
    <w:rsid w:val="00A40BFF"/>
    <w:rsid w:val="00A4182F"/>
    <w:rsid w:val="00A42B49"/>
    <w:rsid w:val="00A4496D"/>
    <w:rsid w:val="00A44B7D"/>
    <w:rsid w:val="00A45463"/>
    <w:rsid w:val="00A5319A"/>
    <w:rsid w:val="00A546FB"/>
    <w:rsid w:val="00A54D50"/>
    <w:rsid w:val="00A5513B"/>
    <w:rsid w:val="00A566B1"/>
    <w:rsid w:val="00A60896"/>
    <w:rsid w:val="00A61609"/>
    <w:rsid w:val="00A65218"/>
    <w:rsid w:val="00A67943"/>
    <w:rsid w:val="00A7230C"/>
    <w:rsid w:val="00A72DCF"/>
    <w:rsid w:val="00A7327D"/>
    <w:rsid w:val="00A7423A"/>
    <w:rsid w:val="00A754DF"/>
    <w:rsid w:val="00A76365"/>
    <w:rsid w:val="00A768BA"/>
    <w:rsid w:val="00A77494"/>
    <w:rsid w:val="00A80975"/>
    <w:rsid w:val="00A8160E"/>
    <w:rsid w:val="00A85896"/>
    <w:rsid w:val="00A926C8"/>
    <w:rsid w:val="00A93654"/>
    <w:rsid w:val="00A956E2"/>
    <w:rsid w:val="00A97B66"/>
    <w:rsid w:val="00AA24B1"/>
    <w:rsid w:val="00AA3202"/>
    <w:rsid w:val="00AA3BC2"/>
    <w:rsid w:val="00AA48AF"/>
    <w:rsid w:val="00AA57B5"/>
    <w:rsid w:val="00AA5AA0"/>
    <w:rsid w:val="00AA68EC"/>
    <w:rsid w:val="00AB05B6"/>
    <w:rsid w:val="00AB1A47"/>
    <w:rsid w:val="00AB342B"/>
    <w:rsid w:val="00AB3479"/>
    <w:rsid w:val="00AB4C99"/>
    <w:rsid w:val="00AB7BAA"/>
    <w:rsid w:val="00AC0178"/>
    <w:rsid w:val="00AC01F8"/>
    <w:rsid w:val="00AC3204"/>
    <w:rsid w:val="00AC5413"/>
    <w:rsid w:val="00AD0C13"/>
    <w:rsid w:val="00AD1ACE"/>
    <w:rsid w:val="00AD1C7A"/>
    <w:rsid w:val="00AD23BF"/>
    <w:rsid w:val="00AD557A"/>
    <w:rsid w:val="00AD7E86"/>
    <w:rsid w:val="00AE3516"/>
    <w:rsid w:val="00AE3DC9"/>
    <w:rsid w:val="00AF0291"/>
    <w:rsid w:val="00AF087F"/>
    <w:rsid w:val="00AF34DC"/>
    <w:rsid w:val="00AF4600"/>
    <w:rsid w:val="00AF613F"/>
    <w:rsid w:val="00AF6EA0"/>
    <w:rsid w:val="00AF70F6"/>
    <w:rsid w:val="00B00C51"/>
    <w:rsid w:val="00B00C7D"/>
    <w:rsid w:val="00B0134D"/>
    <w:rsid w:val="00B02288"/>
    <w:rsid w:val="00B022AF"/>
    <w:rsid w:val="00B02387"/>
    <w:rsid w:val="00B024A5"/>
    <w:rsid w:val="00B040DF"/>
    <w:rsid w:val="00B0747C"/>
    <w:rsid w:val="00B0752D"/>
    <w:rsid w:val="00B07A84"/>
    <w:rsid w:val="00B07CA5"/>
    <w:rsid w:val="00B10907"/>
    <w:rsid w:val="00B1125F"/>
    <w:rsid w:val="00B11610"/>
    <w:rsid w:val="00B11E21"/>
    <w:rsid w:val="00B124F0"/>
    <w:rsid w:val="00B139D9"/>
    <w:rsid w:val="00B1424F"/>
    <w:rsid w:val="00B1680E"/>
    <w:rsid w:val="00B17539"/>
    <w:rsid w:val="00B216E4"/>
    <w:rsid w:val="00B26C76"/>
    <w:rsid w:val="00B26CD6"/>
    <w:rsid w:val="00B26DBF"/>
    <w:rsid w:val="00B30759"/>
    <w:rsid w:val="00B30DF6"/>
    <w:rsid w:val="00B31455"/>
    <w:rsid w:val="00B33C68"/>
    <w:rsid w:val="00B3709D"/>
    <w:rsid w:val="00B434FB"/>
    <w:rsid w:val="00B46BF1"/>
    <w:rsid w:val="00B475EA"/>
    <w:rsid w:val="00B47E92"/>
    <w:rsid w:val="00B51B5E"/>
    <w:rsid w:val="00B5365B"/>
    <w:rsid w:val="00B5611C"/>
    <w:rsid w:val="00B57019"/>
    <w:rsid w:val="00B603E9"/>
    <w:rsid w:val="00B62235"/>
    <w:rsid w:val="00B633CD"/>
    <w:rsid w:val="00B654B4"/>
    <w:rsid w:val="00B72082"/>
    <w:rsid w:val="00B72A7B"/>
    <w:rsid w:val="00B734FC"/>
    <w:rsid w:val="00B751F6"/>
    <w:rsid w:val="00B7634D"/>
    <w:rsid w:val="00B76B12"/>
    <w:rsid w:val="00B80166"/>
    <w:rsid w:val="00B810BD"/>
    <w:rsid w:val="00B82A16"/>
    <w:rsid w:val="00B84238"/>
    <w:rsid w:val="00B84AB8"/>
    <w:rsid w:val="00B84B2E"/>
    <w:rsid w:val="00B85A14"/>
    <w:rsid w:val="00B91B00"/>
    <w:rsid w:val="00B92CE3"/>
    <w:rsid w:val="00B9486C"/>
    <w:rsid w:val="00B977AA"/>
    <w:rsid w:val="00BA0232"/>
    <w:rsid w:val="00BA0F2F"/>
    <w:rsid w:val="00BA3BC4"/>
    <w:rsid w:val="00BA4056"/>
    <w:rsid w:val="00BA52F7"/>
    <w:rsid w:val="00BA7E4D"/>
    <w:rsid w:val="00BB09E0"/>
    <w:rsid w:val="00BB112E"/>
    <w:rsid w:val="00BB6445"/>
    <w:rsid w:val="00BB698E"/>
    <w:rsid w:val="00BC0432"/>
    <w:rsid w:val="00BC1060"/>
    <w:rsid w:val="00BC28DE"/>
    <w:rsid w:val="00BC2E4D"/>
    <w:rsid w:val="00BC3BBF"/>
    <w:rsid w:val="00BC3DEF"/>
    <w:rsid w:val="00BC3EB2"/>
    <w:rsid w:val="00BC47CE"/>
    <w:rsid w:val="00BC509B"/>
    <w:rsid w:val="00BD41C7"/>
    <w:rsid w:val="00BD41F5"/>
    <w:rsid w:val="00BD4B1E"/>
    <w:rsid w:val="00BD4CE5"/>
    <w:rsid w:val="00BD61BF"/>
    <w:rsid w:val="00BE19BD"/>
    <w:rsid w:val="00BE1D57"/>
    <w:rsid w:val="00BE6683"/>
    <w:rsid w:val="00BE6D8B"/>
    <w:rsid w:val="00BF1CA4"/>
    <w:rsid w:val="00BF4F05"/>
    <w:rsid w:val="00BF7FCD"/>
    <w:rsid w:val="00C01AF8"/>
    <w:rsid w:val="00C046A4"/>
    <w:rsid w:val="00C04991"/>
    <w:rsid w:val="00C06F1B"/>
    <w:rsid w:val="00C0793C"/>
    <w:rsid w:val="00C100AC"/>
    <w:rsid w:val="00C10254"/>
    <w:rsid w:val="00C10657"/>
    <w:rsid w:val="00C12213"/>
    <w:rsid w:val="00C14261"/>
    <w:rsid w:val="00C15B8A"/>
    <w:rsid w:val="00C160BE"/>
    <w:rsid w:val="00C161EF"/>
    <w:rsid w:val="00C20C82"/>
    <w:rsid w:val="00C21226"/>
    <w:rsid w:val="00C21614"/>
    <w:rsid w:val="00C239F9"/>
    <w:rsid w:val="00C23DF3"/>
    <w:rsid w:val="00C244EF"/>
    <w:rsid w:val="00C258F2"/>
    <w:rsid w:val="00C2676B"/>
    <w:rsid w:val="00C26B83"/>
    <w:rsid w:val="00C3288E"/>
    <w:rsid w:val="00C32B64"/>
    <w:rsid w:val="00C342F3"/>
    <w:rsid w:val="00C343B2"/>
    <w:rsid w:val="00C35EC1"/>
    <w:rsid w:val="00C365FD"/>
    <w:rsid w:val="00C40893"/>
    <w:rsid w:val="00C4154B"/>
    <w:rsid w:val="00C43FD2"/>
    <w:rsid w:val="00C453DD"/>
    <w:rsid w:val="00C4661F"/>
    <w:rsid w:val="00C50AA4"/>
    <w:rsid w:val="00C52B5B"/>
    <w:rsid w:val="00C532A8"/>
    <w:rsid w:val="00C54CD4"/>
    <w:rsid w:val="00C5785B"/>
    <w:rsid w:val="00C613E1"/>
    <w:rsid w:val="00C62A48"/>
    <w:rsid w:val="00C642DF"/>
    <w:rsid w:val="00C6454D"/>
    <w:rsid w:val="00C64753"/>
    <w:rsid w:val="00C651EF"/>
    <w:rsid w:val="00C721B9"/>
    <w:rsid w:val="00C729FA"/>
    <w:rsid w:val="00C72B01"/>
    <w:rsid w:val="00C868B9"/>
    <w:rsid w:val="00C86F7C"/>
    <w:rsid w:val="00C87802"/>
    <w:rsid w:val="00C90827"/>
    <w:rsid w:val="00C90F26"/>
    <w:rsid w:val="00C917EB"/>
    <w:rsid w:val="00C92443"/>
    <w:rsid w:val="00C94C47"/>
    <w:rsid w:val="00C96A88"/>
    <w:rsid w:val="00C96EA7"/>
    <w:rsid w:val="00CA03E3"/>
    <w:rsid w:val="00CA1C05"/>
    <w:rsid w:val="00CA229E"/>
    <w:rsid w:val="00CA4B37"/>
    <w:rsid w:val="00CA7ACC"/>
    <w:rsid w:val="00CB0A40"/>
    <w:rsid w:val="00CB1670"/>
    <w:rsid w:val="00CB1FE6"/>
    <w:rsid w:val="00CB2CD6"/>
    <w:rsid w:val="00CB4A1A"/>
    <w:rsid w:val="00CC02FA"/>
    <w:rsid w:val="00CC0576"/>
    <w:rsid w:val="00CC2C68"/>
    <w:rsid w:val="00CC2D0A"/>
    <w:rsid w:val="00CC39C0"/>
    <w:rsid w:val="00CC3F70"/>
    <w:rsid w:val="00CC79F3"/>
    <w:rsid w:val="00CD4361"/>
    <w:rsid w:val="00CD5927"/>
    <w:rsid w:val="00CD5DE1"/>
    <w:rsid w:val="00CD5E14"/>
    <w:rsid w:val="00CD6C78"/>
    <w:rsid w:val="00CE051B"/>
    <w:rsid w:val="00CE19E6"/>
    <w:rsid w:val="00CE1FB9"/>
    <w:rsid w:val="00CE22EC"/>
    <w:rsid w:val="00CE523D"/>
    <w:rsid w:val="00CE5E7E"/>
    <w:rsid w:val="00CE6D4F"/>
    <w:rsid w:val="00CF07FE"/>
    <w:rsid w:val="00CF0D89"/>
    <w:rsid w:val="00CF11EC"/>
    <w:rsid w:val="00CF35CD"/>
    <w:rsid w:val="00CF35F2"/>
    <w:rsid w:val="00CF3BDE"/>
    <w:rsid w:val="00CF4104"/>
    <w:rsid w:val="00CF4618"/>
    <w:rsid w:val="00CF50DB"/>
    <w:rsid w:val="00CF66A5"/>
    <w:rsid w:val="00CF7B26"/>
    <w:rsid w:val="00CF7C48"/>
    <w:rsid w:val="00CF7D17"/>
    <w:rsid w:val="00D00BA1"/>
    <w:rsid w:val="00D10B75"/>
    <w:rsid w:val="00D11458"/>
    <w:rsid w:val="00D115F5"/>
    <w:rsid w:val="00D12AEB"/>
    <w:rsid w:val="00D13A1D"/>
    <w:rsid w:val="00D1596F"/>
    <w:rsid w:val="00D172D2"/>
    <w:rsid w:val="00D17FC3"/>
    <w:rsid w:val="00D21FC8"/>
    <w:rsid w:val="00D238C7"/>
    <w:rsid w:val="00D30FFF"/>
    <w:rsid w:val="00D319FD"/>
    <w:rsid w:val="00D31F45"/>
    <w:rsid w:val="00D35E5A"/>
    <w:rsid w:val="00D36E50"/>
    <w:rsid w:val="00D407DF"/>
    <w:rsid w:val="00D44A61"/>
    <w:rsid w:val="00D44C9F"/>
    <w:rsid w:val="00D464EE"/>
    <w:rsid w:val="00D50570"/>
    <w:rsid w:val="00D52EA7"/>
    <w:rsid w:val="00D56120"/>
    <w:rsid w:val="00D61491"/>
    <w:rsid w:val="00D61E7D"/>
    <w:rsid w:val="00D6639A"/>
    <w:rsid w:val="00D70502"/>
    <w:rsid w:val="00D70730"/>
    <w:rsid w:val="00D70C43"/>
    <w:rsid w:val="00D72428"/>
    <w:rsid w:val="00D73497"/>
    <w:rsid w:val="00D75268"/>
    <w:rsid w:val="00D77CE8"/>
    <w:rsid w:val="00D92D0F"/>
    <w:rsid w:val="00D93493"/>
    <w:rsid w:val="00D964CC"/>
    <w:rsid w:val="00DA404D"/>
    <w:rsid w:val="00DA65BC"/>
    <w:rsid w:val="00DA6D9B"/>
    <w:rsid w:val="00DB2642"/>
    <w:rsid w:val="00DB2E0B"/>
    <w:rsid w:val="00DB4E25"/>
    <w:rsid w:val="00DB4E3B"/>
    <w:rsid w:val="00DB55A6"/>
    <w:rsid w:val="00DB6409"/>
    <w:rsid w:val="00DB74A4"/>
    <w:rsid w:val="00DB757D"/>
    <w:rsid w:val="00DC1A12"/>
    <w:rsid w:val="00DC2255"/>
    <w:rsid w:val="00DC25C2"/>
    <w:rsid w:val="00DC4410"/>
    <w:rsid w:val="00DC5099"/>
    <w:rsid w:val="00DC6B0F"/>
    <w:rsid w:val="00DD082A"/>
    <w:rsid w:val="00DD2E6A"/>
    <w:rsid w:val="00DD47F0"/>
    <w:rsid w:val="00DD5317"/>
    <w:rsid w:val="00DD60C0"/>
    <w:rsid w:val="00DD7F26"/>
    <w:rsid w:val="00DE0B33"/>
    <w:rsid w:val="00DE4E84"/>
    <w:rsid w:val="00DE56F3"/>
    <w:rsid w:val="00DE751A"/>
    <w:rsid w:val="00DE7D6D"/>
    <w:rsid w:val="00DF06FF"/>
    <w:rsid w:val="00DF0845"/>
    <w:rsid w:val="00DF2F19"/>
    <w:rsid w:val="00DF33E2"/>
    <w:rsid w:val="00DF35DA"/>
    <w:rsid w:val="00DF3955"/>
    <w:rsid w:val="00DF41F3"/>
    <w:rsid w:val="00DF4DA2"/>
    <w:rsid w:val="00E01C40"/>
    <w:rsid w:val="00E02610"/>
    <w:rsid w:val="00E03107"/>
    <w:rsid w:val="00E03CFC"/>
    <w:rsid w:val="00E048AD"/>
    <w:rsid w:val="00E0583D"/>
    <w:rsid w:val="00E07B82"/>
    <w:rsid w:val="00E121FE"/>
    <w:rsid w:val="00E129D0"/>
    <w:rsid w:val="00E15402"/>
    <w:rsid w:val="00E159F0"/>
    <w:rsid w:val="00E15FA5"/>
    <w:rsid w:val="00E206A9"/>
    <w:rsid w:val="00E20D85"/>
    <w:rsid w:val="00E2229A"/>
    <w:rsid w:val="00E277CD"/>
    <w:rsid w:val="00E27AB9"/>
    <w:rsid w:val="00E310D2"/>
    <w:rsid w:val="00E33B7C"/>
    <w:rsid w:val="00E33E65"/>
    <w:rsid w:val="00E340FC"/>
    <w:rsid w:val="00E34AC4"/>
    <w:rsid w:val="00E363CF"/>
    <w:rsid w:val="00E37A45"/>
    <w:rsid w:val="00E43C9F"/>
    <w:rsid w:val="00E5013E"/>
    <w:rsid w:val="00E50305"/>
    <w:rsid w:val="00E52F03"/>
    <w:rsid w:val="00E5337C"/>
    <w:rsid w:val="00E57E82"/>
    <w:rsid w:val="00E57F6E"/>
    <w:rsid w:val="00E63711"/>
    <w:rsid w:val="00E64FF3"/>
    <w:rsid w:val="00E72380"/>
    <w:rsid w:val="00E757AD"/>
    <w:rsid w:val="00E7609C"/>
    <w:rsid w:val="00E77901"/>
    <w:rsid w:val="00E8144A"/>
    <w:rsid w:val="00E83409"/>
    <w:rsid w:val="00E85758"/>
    <w:rsid w:val="00E85C48"/>
    <w:rsid w:val="00E85CD7"/>
    <w:rsid w:val="00E91A3F"/>
    <w:rsid w:val="00E92E3C"/>
    <w:rsid w:val="00E93937"/>
    <w:rsid w:val="00E93993"/>
    <w:rsid w:val="00E93CA6"/>
    <w:rsid w:val="00E94945"/>
    <w:rsid w:val="00E95A1D"/>
    <w:rsid w:val="00E96255"/>
    <w:rsid w:val="00E979F8"/>
    <w:rsid w:val="00E97E12"/>
    <w:rsid w:val="00EA0A20"/>
    <w:rsid w:val="00EA266B"/>
    <w:rsid w:val="00EA5DFE"/>
    <w:rsid w:val="00EA753B"/>
    <w:rsid w:val="00EA7CE9"/>
    <w:rsid w:val="00EB014B"/>
    <w:rsid w:val="00EB140B"/>
    <w:rsid w:val="00EB29B3"/>
    <w:rsid w:val="00EB29BA"/>
    <w:rsid w:val="00EB3C5C"/>
    <w:rsid w:val="00EB5CA3"/>
    <w:rsid w:val="00EC1AC7"/>
    <w:rsid w:val="00EC236E"/>
    <w:rsid w:val="00EC4118"/>
    <w:rsid w:val="00ED340B"/>
    <w:rsid w:val="00ED3BC9"/>
    <w:rsid w:val="00ED68A6"/>
    <w:rsid w:val="00EE15D8"/>
    <w:rsid w:val="00EE2204"/>
    <w:rsid w:val="00EE28F3"/>
    <w:rsid w:val="00EE5B84"/>
    <w:rsid w:val="00EE5FD1"/>
    <w:rsid w:val="00EE700F"/>
    <w:rsid w:val="00EF1D21"/>
    <w:rsid w:val="00EF2ACB"/>
    <w:rsid w:val="00EF2E13"/>
    <w:rsid w:val="00EF4F59"/>
    <w:rsid w:val="00EF7248"/>
    <w:rsid w:val="00F00B7D"/>
    <w:rsid w:val="00F00BC8"/>
    <w:rsid w:val="00F00D3C"/>
    <w:rsid w:val="00F0127B"/>
    <w:rsid w:val="00F01A9F"/>
    <w:rsid w:val="00F02B3E"/>
    <w:rsid w:val="00F03F04"/>
    <w:rsid w:val="00F0603B"/>
    <w:rsid w:val="00F11A33"/>
    <w:rsid w:val="00F15E38"/>
    <w:rsid w:val="00F16A87"/>
    <w:rsid w:val="00F16B0E"/>
    <w:rsid w:val="00F17E6A"/>
    <w:rsid w:val="00F20ABA"/>
    <w:rsid w:val="00F22BFF"/>
    <w:rsid w:val="00F250F7"/>
    <w:rsid w:val="00F257E5"/>
    <w:rsid w:val="00F3043D"/>
    <w:rsid w:val="00F306A6"/>
    <w:rsid w:val="00F308E5"/>
    <w:rsid w:val="00F32BE8"/>
    <w:rsid w:val="00F40474"/>
    <w:rsid w:val="00F40E0E"/>
    <w:rsid w:val="00F43DAC"/>
    <w:rsid w:val="00F461D7"/>
    <w:rsid w:val="00F50B86"/>
    <w:rsid w:val="00F50EF0"/>
    <w:rsid w:val="00F51E49"/>
    <w:rsid w:val="00F543C4"/>
    <w:rsid w:val="00F562D6"/>
    <w:rsid w:val="00F57831"/>
    <w:rsid w:val="00F61474"/>
    <w:rsid w:val="00F61537"/>
    <w:rsid w:val="00F61FE4"/>
    <w:rsid w:val="00F623C4"/>
    <w:rsid w:val="00F630DE"/>
    <w:rsid w:val="00F63ABA"/>
    <w:rsid w:val="00F6760A"/>
    <w:rsid w:val="00F67A56"/>
    <w:rsid w:val="00F71333"/>
    <w:rsid w:val="00F71590"/>
    <w:rsid w:val="00F71E93"/>
    <w:rsid w:val="00F73D77"/>
    <w:rsid w:val="00F74A3C"/>
    <w:rsid w:val="00F803C2"/>
    <w:rsid w:val="00F808C0"/>
    <w:rsid w:val="00F80C90"/>
    <w:rsid w:val="00F8194C"/>
    <w:rsid w:val="00F86E7D"/>
    <w:rsid w:val="00F905D7"/>
    <w:rsid w:val="00F90D69"/>
    <w:rsid w:val="00F94610"/>
    <w:rsid w:val="00F94825"/>
    <w:rsid w:val="00F96E52"/>
    <w:rsid w:val="00FA08AD"/>
    <w:rsid w:val="00FA1A53"/>
    <w:rsid w:val="00FA294B"/>
    <w:rsid w:val="00FA7C05"/>
    <w:rsid w:val="00FB1856"/>
    <w:rsid w:val="00FB2480"/>
    <w:rsid w:val="00FB2C0C"/>
    <w:rsid w:val="00FB5608"/>
    <w:rsid w:val="00FC1235"/>
    <w:rsid w:val="00FC1E58"/>
    <w:rsid w:val="00FC47EF"/>
    <w:rsid w:val="00FC5B5F"/>
    <w:rsid w:val="00FD3893"/>
    <w:rsid w:val="00FD45D6"/>
    <w:rsid w:val="00FD518F"/>
    <w:rsid w:val="00FD5D86"/>
    <w:rsid w:val="00FE0D22"/>
    <w:rsid w:val="00FE14EF"/>
    <w:rsid w:val="00FE1C18"/>
    <w:rsid w:val="00FE402A"/>
    <w:rsid w:val="00FE702F"/>
    <w:rsid w:val="00FF1CF1"/>
    <w:rsid w:val="00FF49B5"/>
    <w:rsid w:val="00FF7159"/>
    <w:rsid w:val="3972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37A6704"/>
  <w15:docId w15:val="{86DA7068-39D3-4A8E-A97B-1EE68B46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lsdException w:name="envelope return"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CO"/>
    </w:rPr>
  </w:style>
  <w:style w:type="paragraph" w:styleId="Ttulo2">
    <w:name w:val="heading 2"/>
    <w:basedOn w:val="Normal"/>
    <w:next w:val="Normal"/>
    <w:link w:val="Ttulo2Car"/>
    <w:uiPriority w:val="9"/>
    <w:unhideWhenUsed/>
    <w:qFormat/>
    <w:pPr>
      <w:keepNext/>
      <w:spacing w:before="240" w:after="60"/>
      <w:outlineLvl w:val="1"/>
    </w:pPr>
    <w:rPr>
      <w:rFonts w:ascii="Calibri Light" w:eastAsia="Times New Roman" w:hAnsi="Calibri Light"/>
      <w:b/>
      <w:bCs/>
      <w:i/>
      <w:iCs/>
      <w:sz w:val="28"/>
      <w:szCs w:val="28"/>
    </w:rPr>
  </w:style>
  <w:style w:type="paragraph" w:styleId="Ttulo4">
    <w:name w:val="heading 4"/>
    <w:basedOn w:val="Normal"/>
    <w:next w:val="Normal"/>
    <w:link w:val="Ttulo4Car"/>
    <w:uiPriority w:val="9"/>
    <w:semiHidden/>
    <w:unhideWhenUsed/>
    <w:qFormat/>
    <w:pPr>
      <w:keepNext/>
      <w:spacing w:before="240" w:after="60"/>
      <w:outlineLvl w:val="3"/>
    </w:pPr>
    <w:rPr>
      <w:rFonts w:eastAsia="DengXi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qFormat/>
    <w:rPr>
      <w:vertAlign w:val="superscript"/>
    </w:rPr>
  </w:style>
  <w:style w:type="character" w:styleId="Hipervnculo">
    <w:name w:val="Hyperlink"/>
    <w:uiPriority w:val="99"/>
    <w:unhideWhenUsed/>
    <w:qFormat/>
    <w:rPr>
      <w:color w:val="0000FF"/>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pPr>
      <w:spacing w:after="0" w:line="240" w:lineRule="auto"/>
    </w:pPr>
    <w:rPr>
      <w:rFonts w:ascii="Times New Roman" w:eastAsia="Times New Roman" w:hAnsi="Times New Roman"/>
      <w:sz w:val="20"/>
      <w:szCs w:val="20"/>
      <w:lang w:val="es-ES" w:eastAsia="es-ES"/>
    </w:rPr>
  </w:style>
  <w:style w:type="paragraph" w:styleId="Mapadeldocumento">
    <w:name w:val="Document Map"/>
    <w:basedOn w:val="Normal"/>
    <w:link w:val="MapadeldocumentoCar"/>
    <w:uiPriority w:val="99"/>
    <w:semiHidden/>
    <w:unhideWhenUsed/>
    <w:qFormat/>
    <w:rPr>
      <w:rFonts w:ascii="Tahoma" w:hAnsi="Tahoma" w:cs="Tahoma"/>
      <w:sz w:val="16"/>
      <w:szCs w:val="16"/>
      <w:lang w:val="es-E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Remitedesobre">
    <w:name w:val="envelope return"/>
    <w:basedOn w:val="Normal"/>
    <w:uiPriority w:val="99"/>
    <w:unhideWhenUsed/>
    <w:qFormat/>
    <w:pPr>
      <w:spacing w:after="0" w:line="240" w:lineRule="auto"/>
    </w:pPr>
    <w:rPr>
      <w:rFonts w:ascii="Cambria" w:eastAsia="Times New Roman" w:hAnsi="Cambria"/>
      <w:sz w:val="20"/>
      <w:szCs w:val="20"/>
      <w:lang w:val="es-ES"/>
    </w:rPr>
  </w:style>
  <w:style w:type="paragraph" w:styleId="Encabezado">
    <w:name w:val="header"/>
    <w:aliases w:val="Haut de page,encabezado"/>
    <w:basedOn w:val="Normal"/>
    <w:link w:val="EncabezadoCar"/>
    <w:uiPriority w:val="99"/>
    <w:unhideWhenUsed/>
    <w:pPr>
      <w:tabs>
        <w:tab w:val="center" w:pos="4419"/>
        <w:tab w:val="right" w:pos="8838"/>
      </w:tabs>
      <w:spacing w:after="0" w:line="240" w:lineRule="auto"/>
    </w:pPr>
  </w:style>
  <w:style w:type="paragraph" w:styleId="Direccinsobre">
    <w:name w:val="envelope address"/>
    <w:basedOn w:val="Normal"/>
    <w:uiPriority w:val="99"/>
    <w:unhideWhenUsed/>
    <w:pPr>
      <w:framePr w:w="7920" w:h="1980" w:hRule="exact" w:hSpace="141" w:wrap="auto" w:hAnchor="page" w:xAlign="center" w:yAlign="bottom"/>
      <w:spacing w:after="0" w:line="240" w:lineRule="auto"/>
      <w:ind w:left="2880"/>
    </w:pPr>
    <w:rPr>
      <w:rFonts w:ascii="Comic Sans MS" w:eastAsia="Times New Roman" w:hAnsi="Comic Sans MS"/>
      <w:sz w:val="24"/>
      <w:szCs w:val="24"/>
      <w:lang w:val="es-E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aliases w:val="Haut de page Car,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character" w:customStyle="1" w:styleId="TextodegloboCar">
    <w:name w:val="Texto de globo Car"/>
    <w:link w:val="Textodeglobo"/>
    <w:uiPriority w:val="99"/>
    <w:semiHidden/>
    <w:qFormat/>
    <w:rPr>
      <w:rFonts w:ascii="Tahoma" w:hAnsi="Tahoma" w:cs="Tahoma"/>
      <w:sz w:val="16"/>
      <w:szCs w:val="16"/>
    </w:rPr>
  </w:style>
  <w:style w:type="paragraph" w:styleId="Sinespaciado">
    <w:name w:val="No Spacing"/>
    <w:link w:val="SinespaciadoCar"/>
    <w:uiPriority w:val="1"/>
    <w:qFormat/>
    <w:rPr>
      <w:sz w:val="22"/>
      <w:szCs w:val="22"/>
      <w:lang w:val="es-MX"/>
    </w:rPr>
  </w:style>
  <w:style w:type="paragraph" w:styleId="Prrafodelista">
    <w:name w:val="List Paragraph"/>
    <w:basedOn w:val="Normal"/>
    <w:uiPriority w:val="34"/>
    <w:qFormat/>
    <w:pPr>
      <w:ind w:left="708"/>
    </w:pPr>
  </w:style>
  <w:style w:type="character" w:customStyle="1" w:styleId="highlight">
    <w:name w:val="highlight"/>
    <w:qFormat/>
  </w:style>
  <w:style w:type="paragraph" w:customStyle="1" w:styleId="Revisin1">
    <w:name w:val="Revisión1"/>
    <w:hidden/>
    <w:uiPriority w:val="99"/>
    <w:semiHidden/>
    <w:qFormat/>
    <w:rPr>
      <w:sz w:val="22"/>
      <w:szCs w:val="22"/>
      <w:lang w:val="es-ES"/>
    </w:rPr>
  </w:style>
  <w:style w:type="character" w:customStyle="1" w:styleId="MapadeldocumentoCar">
    <w:name w:val="Mapa del documento Car"/>
    <w:link w:val="Mapadeldocumento"/>
    <w:uiPriority w:val="99"/>
    <w:semiHidden/>
    <w:qFormat/>
    <w:rPr>
      <w:rFonts w:ascii="Tahoma" w:hAnsi="Tahoma" w:cs="Tahoma"/>
      <w:sz w:val="16"/>
      <w:szCs w:val="16"/>
      <w:lang w:val="es-ES" w:eastAsia="en-US"/>
    </w:rPr>
  </w:style>
  <w:style w:type="character" w:customStyle="1" w:styleId="textonavy">
    <w:name w:val="texto_navy"/>
    <w:basedOn w:val="Fuentedeprrafopredeter"/>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style>
  <w:style w:type="character" w:customStyle="1" w:styleId="eop">
    <w:name w:val="eop"/>
  </w:style>
  <w:style w:type="character" w:customStyle="1" w:styleId="scxw61885945">
    <w:name w:val="scxw61885945"/>
  </w:style>
  <w:style w:type="character" w:customStyle="1" w:styleId="scxw86004109">
    <w:name w:val="scxw86004109"/>
  </w:style>
  <w:style w:type="character" w:customStyle="1" w:styleId="elementtoproof">
    <w:name w:val="elementtoproof"/>
    <w:qFormat/>
  </w:style>
  <w:style w:type="character" w:customStyle="1" w:styleId="Ttulo2Car">
    <w:name w:val="Título 2 Car"/>
    <w:link w:val="Ttulo2"/>
    <w:uiPriority w:val="9"/>
    <w:qFormat/>
    <w:rPr>
      <w:rFonts w:ascii="Calibri Light" w:eastAsia="Times New Roman" w:hAnsi="Calibri Light" w:cs="Times New Roman"/>
      <w:b/>
      <w:bCs/>
      <w:i/>
      <w:iCs/>
      <w:sz w:val="28"/>
      <w:szCs w:val="28"/>
      <w:lang w:val="es-MX" w:eastAsia="en-US"/>
    </w:rPr>
  </w:style>
  <w:style w:type="character" w:customStyle="1" w:styleId="SinespaciadoCar">
    <w:name w:val="Sin espaciado Car"/>
    <w:link w:val="Sinespaciado"/>
    <w:uiPriority w:val="1"/>
    <w:qFormat/>
    <w:rPr>
      <w:sz w:val="22"/>
      <w:szCs w:val="22"/>
      <w:lang w:val="es-MX" w:eastAsia="en-US"/>
    </w:rPr>
  </w:style>
  <w:style w:type="paragraph" w:customStyle="1" w:styleId="Default">
    <w:name w:val="Default"/>
    <w:qFormat/>
    <w:pPr>
      <w:autoSpaceDE w:val="0"/>
      <w:autoSpaceDN w:val="0"/>
      <w:adjustRightInd w:val="0"/>
    </w:pPr>
    <w:rPr>
      <w:rFonts w:ascii="Tahoma" w:hAnsi="Tahoma" w:cs="Tahoma"/>
      <w:color w:val="000000"/>
      <w:sz w:val="24"/>
      <w:szCs w:val="24"/>
      <w:lang w:val="es-CO"/>
    </w:rPr>
  </w:style>
  <w:style w:type="paragraph" w:customStyle="1" w:styleId="BodyTextIndent21">
    <w:name w:val="Body Text Indent 21"/>
    <w:basedOn w:val="Normal"/>
    <w:qFormat/>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spacing w:val="-3"/>
      <w:sz w:val="24"/>
      <w:szCs w:val="20"/>
      <w:lang w:eastAsia="es-ES"/>
    </w:rPr>
  </w:style>
  <w:style w:type="character" w:customStyle="1" w:styleId="TextonotapieCar">
    <w:name w:val="Texto nota pie Car"/>
    <w:link w:val="Textonotapie"/>
    <w:uiPriority w:val="99"/>
    <w:qFormat/>
    <w:rPr>
      <w:rFonts w:ascii="Times New Roman" w:eastAsia="Times New Roman" w:hAnsi="Times New Roman"/>
      <w:lang w:val="es-ES" w:eastAsia="es-ES"/>
    </w:rPr>
  </w:style>
  <w:style w:type="paragraph" w:customStyle="1" w:styleId="xmsonormal">
    <w:name w:val="x_msonormal"/>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gmail-msolistparagraph">
    <w:name w:val="x_gmail-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4Car">
    <w:name w:val="Título 4 Car"/>
    <w:link w:val="Ttulo4"/>
    <w:uiPriority w:val="9"/>
    <w:semiHidden/>
    <w:qFormat/>
    <w:rPr>
      <w:rFonts w:ascii="Calibri" w:eastAsia="DengXian" w:hAnsi="Calibri" w:cs="Times New Roman"/>
      <w:b/>
      <w:bCs/>
      <w:sz w:val="28"/>
      <w:szCs w:val="28"/>
      <w:lang w:val="es-MX"/>
    </w:rPr>
  </w:style>
  <w:style w:type="character" w:customStyle="1" w:styleId="SangradetextonormalCar">
    <w:name w:val="Sangría de texto normal Car"/>
    <w:rsid w:val="0034191B"/>
    <w:rPr>
      <w:rFonts w:ascii="Arial" w:hAnsi="Arial" w:cs="Arial"/>
      <w:w w:val="100"/>
      <w:position w:val="-1"/>
      <w:sz w:val="24"/>
      <w:szCs w:val="24"/>
      <w:effect w:val="none"/>
      <w:vertAlign w:val="baseline"/>
      <w:cs w:val="0"/>
      <w:em w:val="none"/>
      <w:lang w:val="es-ES" w:eastAsia="es-ES"/>
    </w:rPr>
  </w:style>
  <w:style w:type="character" w:styleId="Refdecomentario">
    <w:name w:val="annotation reference"/>
    <w:uiPriority w:val="99"/>
    <w:semiHidden/>
    <w:unhideWhenUsed/>
    <w:rsid w:val="007124E0"/>
    <w:rPr>
      <w:sz w:val="16"/>
      <w:szCs w:val="16"/>
    </w:rPr>
  </w:style>
  <w:style w:type="paragraph" w:styleId="Textocomentario">
    <w:name w:val="annotation text"/>
    <w:basedOn w:val="Normal"/>
    <w:link w:val="TextocomentarioCar"/>
    <w:uiPriority w:val="99"/>
    <w:semiHidden/>
    <w:unhideWhenUsed/>
    <w:rsid w:val="007124E0"/>
    <w:rPr>
      <w:sz w:val="20"/>
      <w:szCs w:val="20"/>
    </w:rPr>
  </w:style>
  <w:style w:type="character" w:customStyle="1" w:styleId="TextocomentarioCar">
    <w:name w:val="Texto comentario Car"/>
    <w:link w:val="Textocomentario"/>
    <w:uiPriority w:val="99"/>
    <w:semiHidden/>
    <w:rsid w:val="007124E0"/>
    <w:rPr>
      <w:lang w:val="es-CO"/>
    </w:rPr>
  </w:style>
  <w:style w:type="paragraph" w:styleId="Asuntodelcomentario">
    <w:name w:val="annotation subject"/>
    <w:basedOn w:val="Textocomentario"/>
    <w:next w:val="Textocomentario"/>
    <w:link w:val="AsuntodelcomentarioCar"/>
    <w:uiPriority w:val="99"/>
    <w:semiHidden/>
    <w:unhideWhenUsed/>
    <w:rsid w:val="007124E0"/>
    <w:rPr>
      <w:b/>
      <w:bCs/>
    </w:rPr>
  </w:style>
  <w:style w:type="character" w:customStyle="1" w:styleId="AsuntodelcomentarioCar">
    <w:name w:val="Asunto del comentario Car"/>
    <w:link w:val="Asuntodelcomentario"/>
    <w:uiPriority w:val="99"/>
    <w:semiHidden/>
    <w:rsid w:val="007124E0"/>
    <w:rPr>
      <w:b/>
      <w:bCs/>
      <w:lang w:val="es-CO"/>
    </w:rPr>
  </w:style>
  <w:style w:type="table" w:customStyle="1" w:styleId="Tablaconcuadrcula1">
    <w:name w:val="Tabla con cuadrícula1"/>
    <w:basedOn w:val="Tablanormal"/>
    <w:next w:val="Tablaconcuadrcula"/>
    <w:uiPriority w:val="59"/>
    <w:rsid w:val="00C01AF8"/>
    <w:pPr>
      <w:widowControl w:val="0"/>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D10B75"/>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0B75"/>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guimiento xmlns="a167331c-937b-46fe-a0d2-e718c142b915" xsi:nil="true"/>
  </documentManagement>
</p:properties>
</file>

<file path=customXml/item2.xml><?xml version="1.0" encoding="utf-8"?>
<?mso-contentType ?>
<p:Policy xmlns:p="office.server.policy" id="" local="true">
  <p:Name>Document</p:Name>
  <p:Description/>
  <p:Statement/>
  <p:PolicyItems>
    <p:PolicyItem featureId="Microsoft.Office.RecordsManagement.PolicyFeatures.Expiration" staticId="0x010100F84382066620D9468DD4A08DB5914D85" UniqueId="a9ef37cf-16a0-4a3e-abbf-b90072d0b8fc">
      <p:Name>Retention</p:Name>
      <p:Description>Automatic scheduling of content for processing, and performing a retention action on content that has reached its due date.</p:Description>
      <p:CustomData/>
    </p:PolicyItem>
  </p:PolicyItems>
</p:Policy>
</file>

<file path=customXml/item3.xml><?xml version="1.0" encoding="utf-8"?>
<s:customData xmlns="http://www.wps.cn/officeDocument/2013/wpsCustomData" xmlns:s="http://www.wps.cn/officeDocument/2013/wpsCustomData">
  <customSectProps/>
  <customShpExts>
    <customShpInfo spid="_x0000_s2058"/>
    <customShpInfo spid="_x0000_s2056"/>
    <customShpInfo spid="_x0000_s2057"/>
    <customShpInfo spid="_x0000_s2059"/>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F84382066620D9468DD4A08DB5914D85" ma:contentTypeVersion="12" ma:contentTypeDescription="Crear nuevo documento." ma:contentTypeScope="" ma:versionID="355d1d05a9c438769d81d44899a45b6a">
  <xsd:schema xmlns:xsd="http://www.w3.org/2001/XMLSchema" xmlns:xs="http://www.w3.org/2001/XMLSchema" xmlns:p="http://schemas.microsoft.com/office/2006/metadata/properties" xmlns:ns1="http://schemas.microsoft.com/sharepoint/v3" xmlns:ns2="a167331c-937b-46fe-a0d2-e718c142b915" xmlns:ns3="d0c44bf4-9f42-4aab-bea8-3874168f77d4" targetNamespace="http://schemas.microsoft.com/office/2006/metadata/properties" ma:root="true" ma:fieldsID="a7dd314f95bdce7c9cf528f155665a5a" ns1:_="" ns2:_="" ns3:_="">
    <xsd:import namespace="http://schemas.microsoft.com/sharepoint/v3"/>
    <xsd:import namespace="a167331c-937b-46fe-a0d2-e718c142b915"/>
    <xsd:import namespace="d0c44bf4-9f42-4aab-bea8-3874168f77d4"/>
    <xsd:element name="properties">
      <xsd:complexType>
        <xsd:sequence>
          <xsd:element name="documentManagement">
            <xsd:complexType>
              <xsd:all>
                <xsd:element ref="ns2:MediaServiceMetadata" minOccurs="0"/>
                <xsd:element ref="ns2:MediaServiceFastMetadata" minOccurs="0"/>
                <xsd:element ref="ns1:_dlc_Exempt" minOccurs="0"/>
                <xsd:element ref="ns1:_dlc_ExpireDateSaved" minOccurs="0"/>
                <xsd:element ref="ns1:_dlc_ExpireDate" minOccurs="0"/>
                <xsd:element ref="ns3:SharedWithUsers" minOccurs="0"/>
                <xsd:element ref="ns3:SharedWithDetails" minOccurs="0"/>
                <xsd:element ref="ns2:Seguimiento"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cluir de la directiva" ma:description="" ma:hidden="true" ma:internalName="_dlc_Exempt" ma:readOnly="true">
      <xsd:simpleType>
        <xsd:restriction base="dms:Unknown"/>
      </xsd:simpleType>
    </xsd:element>
    <xsd:element name="_dlc_ExpireDateSaved" ma:index="11" nillable="true" ma:displayName="Fecha de expiración original" ma:description="" ma:hidden="true" ma:internalName="_dlc_ExpireDateSaved" ma:readOnly="true">
      <xsd:simpleType>
        <xsd:restriction base="dms:DateTime"/>
      </xsd:simpleType>
    </xsd:element>
    <xsd:element name="_dlc_ExpireDate" ma:index="12" nillable="true" ma:displayName="Fecha de expiración"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67331c-937b-46fe-a0d2-e718c142b9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Seguimiento" ma:index="15" nillable="true" ma:displayName="Seguimiento" ma:internalName="Seguimiento">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4bf4-9f42-4aab-bea8-3874168f77d4" elementFormDefault="qualified">
    <xsd:import namespace="http://schemas.microsoft.com/office/2006/documentManagement/types"/>
    <xsd:import namespace="http://schemas.microsoft.com/office/infopath/2007/PartnerControls"/>
    <xsd:element name="SharedWithUsers" ma:index="1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1A4A-56F6-483F-9853-7CEE19582EE6}">
  <ds:schemaRefs>
    <ds:schemaRef ds:uri="http://schemas.microsoft.com/office/2006/metadata/properties"/>
    <ds:schemaRef ds:uri="http://schemas.microsoft.com/office/infopath/2007/PartnerControls"/>
    <ds:schemaRef ds:uri="a167331c-937b-46fe-a0d2-e718c142b915"/>
  </ds:schemaRefs>
</ds:datastoreItem>
</file>

<file path=customXml/itemProps2.xml><?xml version="1.0" encoding="utf-8"?>
<ds:datastoreItem xmlns:ds="http://schemas.openxmlformats.org/officeDocument/2006/customXml" ds:itemID="{F1646358-5DD2-4996-8E81-CD1900515E9B}">
  <ds:schemaRefs>
    <ds:schemaRef ds:uri="office.server.polic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15D11F-DC3E-48C0-A245-A2C643CCF0A6}">
  <ds:schemaRefs>
    <ds:schemaRef ds:uri="http://schemas.microsoft.com/sharepoint/v3/contenttype/forms"/>
  </ds:schemaRefs>
</ds:datastoreItem>
</file>

<file path=customXml/itemProps5.xml><?xml version="1.0" encoding="utf-8"?>
<ds:datastoreItem xmlns:ds="http://schemas.openxmlformats.org/officeDocument/2006/customXml" ds:itemID="{CAF741EE-CACB-43F1-B4AD-76543A4BC17C}">
  <ds:schemaRefs>
    <ds:schemaRef ds:uri="http://schemas.microsoft.com/office/2006/metadata/longProperties"/>
  </ds:schemaRefs>
</ds:datastoreItem>
</file>

<file path=customXml/itemProps6.xml><?xml version="1.0" encoding="utf-8"?>
<ds:datastoreItem xmlns:ds="http://schemas.openxmlformats.org/officeDocument/2006/customXml" ds:itemID="{AD0243DB-02BF-4B4E-A30B-75F076CD2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67331c-937b-46fe-a0d2-e718c142b915"/>
    <ds:schemaRef ds:uri="d0c44bf4-9f42-4aab-bea8-3874168f7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374143-A452-4267-A510-C55F66E6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Defensoria</dc:creator>
  <cp:lastModifiedBy>Usuario</cp:lastModifiedBy>
  <cp:revision>4</cp:revision>
  <cp:lastPrinted>2025-02-25T16:09:00Z</cp:lastPrinted>
  <dcterms:created xsi:type="dcterms:W3CDTF">2025-10-22T21:16:00Z</dcterms:created>
  <dcterms:modified xsi:type="dcterms:W3CDTF">2025-11-06T20:40:00Z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0x010100F84382066620D9468DD4A08DB5914D85</vt:lpwstr>
  </property>
  <property fmtid="{D5CDD505-2E9C-101B-9397-08002B2CF9AE}" pid="4" name="KSOProductBuildVer">
    <vt:lpwstr>3082-12.2.0.18607</vt:lpwstr>
  </property>
  <property fmtid="{D5CDD505-2E9C-101B-9397-08002B2CF9AE}" pid="5" name="ICV">
    <vt:lpwstr>89F3046914D94A33A9D8A233361A71C9_12</vt:lpwstr>
  </property>
</Properties>
</file>