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6D8E" w:rsidRDefault="00176D8E">
      <w:pPr>
        <w:widowControl w:val="0"/>
        <w:pBdr>
          <w:top w:val="nil"/>
          <w:left w:val="nil"/>
          <w:bottom w:val="nil"/>
          <w:right w:val="nil"/>
          <w:between w:val="nil"/>
        </w:pBdr>
        <w:spacing w:after="0"/>
        <w:rPr>
          <w:rFonts w:ascii="Arial" w:eastAsia="Arial" w:hAnsi="Arial" w:cs="Arial"/>
          <w:color w:val="000000"/>
        </w:rPr>
      </w:pPr>
    </w:p>
    <w:tbl>
      <w:tblPr>
        <w:tblStyle w:val="a0"/>
        <w:tblW w:w="93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90"/>
        <w:gridCol w:w="6256"/>
      </w:tblGrid>
      <w:tr w:rsidR="00176D8E">
        <w:trPr>
          <w:trHeight w:val="122"/>
        </w:trPr>
        <w:tc>
          <w:tcPr>
            <w:tcW w:w="3090" w:type="dxa"/>
            <w:tcBorders>
              <w:top w:val="single" w:sz="24" w:space="0" w:color="000000"/>
              <w:left w:val="single" w:sz="24" w:space="0" w:color="000000"/>
            </w:tcBorders>
          </w:tcPr>
          <w:p w:rsidR="00176D8E" w:rsidRDefault="007F2F3C">
            <w:pPr>
              <w:spacing w:after="0" w:line="240" w:lineRule="auto"/>
              <w:rPr>
                <w:rFonts w:ascii="Hind Madurai" w:eastAsia="Hind Madurai" w:hAnsi="Hind Madurai" w:cs="Hind Madurai"/>
                <w:b/>
              </w:rPr>
            </w:pPr>
            <w:r>
              <w:rPr>
                <w:rFonts w:ascii="Hind Madurai" w:eastAsia="Hind Madurai" w:hAnsi="Hind Madurai" w:cs="Hind Madurai"/>
                <w:b/>
              </w:rPr>
              <w:t>PROCESO No.</w:t>
            </w:r>
          </w:p>
        </w:tc>
        <w:tc>
          <w:tcPr>
            <w:tcW w:w="6256" w:type="dxa"/>
            <w:tcBorders>
              <w:top w:val="single" w:sz="24" w:space="0" w:color="000000"/>
              <w:right w:val="single" w:sz="24" w:space="0" w:color="000000"/>
            </w:tcBorders>
          </w:tcPr>
          <w:p w:rsidR="00176D8E" w:rsidRDefault="007F2F3C">
            <w:pPr>
              <w:spacing w:after="0" w:line="240" w:lineRule="auto"/>
              <w:rPr>
                <w:rFonts w:ascii="Hind Madurai" w:eastAsia="Hind Madurai" w:hAnsi="Hind Madurai" w:cs="Hind Madurai"/>
                <w:b/>
              </w:rPr>
            </w:pPr>
            <w:r>
              <w:rPr>
                <w:rFonts w:ascii="Hind Madurai" w:eastAsia="Hind Madurai" w:hAnsi="Hind Madurai" w:cs="Hind Madurai"/>
                <w:b/>
                <w:color w:val="808080"/>
              </w:rPr>
              <w:t>No de proceso y año (###-AAAA)</w:t>
            </w:r>
          </w:p>
        </w:tc>
      </w:tr>
      <w:tr w:rsidR="00176D8E">
        <w:trPr>
          <w:trHeight w:val="115"/>
        </w:trPr>
        <w:tc>
          <w:tcPr>
            <w:tcW w:w="3090" w:type="dxa"/>
            <w:tcBorders>
              <w:left w:val="single" w:sz="24" w:space="0" w:color="000000"/>
            </w:tcBorders>
          </w:tcPr>
          <w:p w:rsidR="00176D8E" w:rsidRDefault="007F2F3C">
            <w:pPr>
              <w:spacing w:after="0" w:line="240" w:lineRule="auto"/>
              <w:rPr>
                <w:rFonts w:ascii="Hind Madurai" w:eastAsia="Hind Madurai" w:hAnsi="Hind Madurai" w:cs="Hind Madurai"/>
                <w:b/>
              </w:rPr>
            </w:pPr>
            <w:r>
              <w:rPr>
                <w:rFonts w:ascii="Hind Madurai" w:eastAsia="Hind Madurai" w:hAnsi="Hind Madurai" w:cs="Hind Madurai"/>
                <w:b/>
              </w:rPr>
              <w:t>DISCIPLINADO(A):</w:t>
            </w:r>
          </w:p>
        </w:tc>
        <w:tc>
          <w:tcPr>
            <w:tcW w:w="6256" w:type="dxa"/>
            <w:tcBorders>
              <w:right w:val="single" w:sz="24" w:space="0" w:color="000000"/>
            </w:tcBorders>
          </w:tcPr>
          <w:p w:rsidR="00176D8E" w:rsidRDefault="007F2F3C">
            <w:pPr>
              <w:spacing w:after="0" w:line="240" w:lineRule="auto"/>
              <w:jc w:val="both"/>
              <w:rPr>
                <w:rFonts w:ascii="Hind Madurai" w:eastAsia="Hind Madurai" w:hAnsi="Hind Madurai" w:cs="Hind Madurai"/>
                <w:b/>
              </w:rPr>
            </w:pPr>
            <w:r>
              <w:rPr>
                <w:rFonts w:ascii="Hind Madurai" w:eastAsia="Hind Madurai" w:hAnsi="Hind Madurai" w:cs="Hind Madurai"/>
                <w:b/>
                <w:color w:val="808080"/>
              </w:rPr>
              <w:t>Nombres y apellidos del investigado(a)</w:t>
            </w:r>
          </w:p>
        </w:tc>
      </w:tr>
      <w:tr w:rsidR="00176D8E">
        <w:trPr>
          <w:trHeight w:val="21"/>
        </w:trPr>
        <w:tc>
          <w:tcPr>
            <w:tcW w:w="3090" w:type="dxa"/>
            <w:tcBorders>
              <w:left w:val="single" w:sz="24" w:space="0" w:color="000000"/>
            </w:tcBorders>
          </w:tcPr>
          <w:p w:rsidR="00176D8E" w:rsidRDefault="007F2F3C">
            <w:pPr>
              <w:spacing w:after="0" w:line="240" w:lineRule="auto"/>
              <w:rPr>
                <w:rFonts w:ascii="Hind Madurai" w:eastAsia="Hind Madurai" w:hAnsi="Hind Madurai" w:cs="Hind Madurai"/>
                <w:b/>
              </w:rPr>
            </w:pPr>
            <w:bookmarkStart w:id="0" w:name="_heading=h.vlru1duzcgvs" w:colFirst="0" w:colLast="0"/>
            <w:bookmarkEnd w:id="0"/>
            <w:r>
              <w:rPr>
                <w:rFonts w:ascii="Hind Madurai" w:eastAsia="Hind Madurai" w:hAnsi="Hind Madurai" w:cs="Hind Madurai"/>
                <w:b/>
              </w:rPr>
              <w:t>CARGO:</w:t>
            </w:r>
          </w:p>
        </w:tc>
        <w:tc>
          <w:tcPr>
            <w:tcW w:w="6256" w:type="dxa"/>
            <w:tcBorders>
              <w:right w:val="single" w:sz="24" w:space="0" w:color="000000"/>
            </w:tcBorders>
          </w:tcPr>
          <w:p w:rsidR="00176D8E" w:rsidRDefault="007F2F3C">
            <w:pPr>
              <w:spacing w:after="0" w:line="240" w:lineRule="auto"/>
              <w:jc w:val="both"/>
              <w:rPr>
                <w:rFonts w:ascii="Hind Madurai" w:eastAsia="Hind Madurai" w:hAnsi="Hind Madurai" w:cs="Hind Madurai"/>
              </w:rPr>
            </w:pPr>
            <w:r>
              <w:rPr>
                <w:rFonts w:ascii="Hind Madurai" w:eastAsia="Hind Madurai" w:hAnsi="Hind Madurai" w:cs="Hind Madurai"/>
                <w:b/>
                <w:color w:val="7F7F7F"/>
              </w:rPr>
              <w:t>(cargos y dependencia donde se desempeñaron para la época de los hechos, los presuntos autores de las faltas)</w:t>
            </w:r>
          </w:p>
        </w:tc>
      </w:tr>
      <w:tr w:rsidR="00176D8E">
        <w:trPr>
          <w:trHeight w:val="122"/>
        </w:trPr>
        <w:tc>
          <w:tcPr>
            <w:tcW w:w="3090" w:type="dxa"/>
            <w:tcBorders>
              <w:left w:val="single" w:sz="24" w:space="0" w:color="000000"/>
            </w:tcBorders>
          </w:tcPr>
          <w:p w:rsidR="00176D8E" w:rsidRDefault="007F2F3C">
            <w:pPr>
              <w:spacing w:after="0" w:line="240" w:lineRule="auto"/>
              <w:rPr>
                <w:rFonts w:ascii="Hind Madurai" w:eastAsia="Hind Madurai" w:hAnsi="Hind Madurai" w:cs="Hind Madurai"/>
                <w:b/>
              </w:rPr>
            </w:pPr>
            <w:r>
              <w:rPr>
                <w:rFonts w:ascii="Hind Madurai" w:eastAsia="Hind Madurai" w:hAnsi="Hind Madurai" w:cs="Hind Madurai"/>
                <w:b/>
              </w:rPr>
              <w:t>QUEJOSO(A) O INFORMANTE:</w:t>
            </w:r>
          </w:p>
        </w:tc>
        <w:tc>
          <w:tcPr>
            <w:tcW w:w="6256" w:type="dxa"/>
            <w:tcBorders>
              <w:right w:val="single" w:sz="24" w:space="0" w:color="000000"/>
            </w:tcBorders>
          </w:tcPr>
          <w:p w:rsidR="00176D8E" w:rsidRDefault="007F2F3C">
            <w:pPr>
              <w:spacing w:after="0" w:line="240" w:lineRule="auto"/>
              <w:jc w:val="both"/>
              <w:rPr>
                <w:rFonts w:ascii="Hind Madurai" w:eastAsia="Hind Madurai" w:hAnsi="Hind Madurai" w:cs="Hind Madurai"/>
              </w:rPr>
            </w:pPr>
            <w:r>
              <w:rPr>
                <w:rFonts w:ascii="Hind Madurai" w:eastAsia="Hind Madurai" w:hAnsi="Hind Madurai" w:cs="Hind Madurai"/>
                <w:b/>
                <w:color w:val="7F7F7F"/>
              </w:rPr>
              <w:t>(Nombres y apellidos del quejoso) (Nombre de la entidad o funcionario informante)</w:t>
            </w:r>
          </w:p>
        </w:tc>
      </w:tr>
      <w:tr w:rsidR="00176D8E">
        <w:trPr>
          <w:trHeight w:val="115"/>
        </w:trPr>
        <w:tc>
          <w:tcPr>
            <w:tcW w:w="3090" w:type="dxa"/>
            <w:tcBorders>
              <w:left w:val="single" w:sz="24" w:space="0" w:color="000000"/>
            </w:tcBorders>
          </w:tcPr>
          <w:p w:rsidR="00176D8E" w:rsidRDefault="007F2F3C">
            <w:pPr>
              <w:spacing w:after="0" w:line="240" w:lineRule="auto"/>
              <w:rPr>
                <w:rFonts w:ascii="Hind Madurai" w:eastAsia="Hind Madurai" w:hAnsi="Hind Madurai" w:cs="Hind Madurai"/>
                <w:b/>
              </w:rPr>
            </w:pPr>
            <w:r>
              <w:rPr>
                <w:rFonts w:ascii="Hind Madurai" w:eastAsia="Hind Madurai" w:hAnsi="Hind Madurai" w:cs="Hind Madurai"/>
                <w:b/>
              </w:rPr>
              <w:t>FECHA HECHOS:</w:t>
            </w:r>
          </w:p>
        </w:tc>
        <w:tc>
          <w:tcPr>
            <w:tcW w:w="6256" w:type="dxa"/>
            <w:tcBorders>
              <w:right w:val="single" w:sz="24" w:space="0" w:color="000000"/>
            </w:tcBorders>
          </w:tcPr>
          <w:p w:rsidR="00176D8E" w:rsidRDefault="007F2F3C">
            <w:pPr>
              <w:spacing w:after="0" w:line="240" w:lineRule="auto"/>
              <w:rPr>
                <w:rFonts w:ascii="Hind Madurai" w:eastAsia="Hind Madurai" w:hAnsi="Hind Madurai" w:cs="Hind Madurai"/>
                <w:b/>
              </w:rPr>
            </w:pPr>
            <w:r>
              <w:rPr>
                <w:rFonts w:ascii="Hind Madurai" w:eastAsia="Hind Madurai" w:hAnsi="Hind Madurai" w:cs="Hind Madurai"/>
                <w:b/>
                <w:color w:val="7F7F7F"/>
              </w:rPr>
              <w:t>(</w:t>
            </w:r>
            <w:r>
              <w:rPr>
                <w:rFonts w:ascii="Hind Madurai" w:eastAsia="Hind Madurai" w:hAnsi="Hind Madurai" w:cs="Hind Madurai"/>
                <w:b/>
                <w:color w:val="808080"/>
              </w:rPr>
              <w:t>año, mes, día en la que ocurrieron los hechos)</w:t>
            </w:r>
          </w:p>
        </w:tc>
      </w:tr>
      <w:tr w:rsidR="00176D8E">
        <w:trPr>
          <w:trHeight w:val="122"/>
        </w:trPr>
        <w:tc>
          <w:tcPr>
            <w:tcW w:w="3090" w:type="dxa"/>
            <w:tcBorders>
              <w:left w:val="single" w:sz="24" w:space="0" w:color="000000"/>
            </w:tcBorders>
          </w:tcPr>
          <w:p w:rsidR="00176D8E" w:rsidRDefault="007F2F3C">
            <w:pPr>
              <w:spacing w:after="0" w:line="240" w:lineRule="auto"/>
              <w:rPr>
                <w:rFonts w:ascii="Hind Madurai" w:eastAsia="Hind Madurai" w:hAnsi="Hind Madurai" w:cs="Hind Madurai"/>
                <w:b/>
              </w:rPr>
            </w:pPr>
            <w:r>
              <w:rPr>
                <w:rFonts w:ascii="Hind Madurai" w:eastAsia="Hind Madurai" w:hAnsi="Hind Madurai" w:cs="Hind Madurai"/>
                <w:b/>
              </w:rPr>
              <w:t>FECHA  DE QUEJA O INFORME:</w:t>
            </w:r>
          </w:p>
        </w:tc>
        <w:tc>
          <w:tcPr>
            <w:tcW w:w="6256" w:type="dxa"/>
            <w:tcBorders>
              <w:right w:val="single" w:sz="24" w:space="0" w:color="000000"/>
            </w:tcBorders>
          </w:tcPr>
          <w:p w:rsidR="00176D8E" w:rsidRDefault="007F2F3C">
            <w:pPr>
              <w:spacing w:after="0" w:line="240" w:lineRule="auto"/>
              <w:rPr>
                <w:rFonts w:ascii="Hind Madurai" w:eastAsia="Hind Madurai" w:hAnsi="Hind Madurai" w:cs="Hind Madurai"/>
                <w:b/>
              </w:rPr>
            </w:pPr>
            <w:r>
              <w:rPr>
                <w:rFonts w:ascii="Hind Madurai" w:eastAsia="Hind Madurai" w:hAnsi="Hind Madurai" w:cs="Hind Madurai"/>
                <w:b/>
                <w:color w:val="7F7F7F"/>
              </w:rPr>
              <w:t>(</w:t>
            </w:r>
            <w:r>
              <w:rPr>
                <w:rFonts w:ascii="Hind Madurai" w:eastAsia="Hind Madurai" w:hAnsi="Hind Madurai" w:cs="Hind Madurai"/>
                <w:b/>
                <w:color w:val="808080"/>
              </w:rPr>
              <w:t>año, mes, día en la</w:t>
            </w:r>
            <w:r>
              <w:rPr>
                <w:rFonts w:ascii="Hind Madurai" w:eastAsia="Hind Madurai" w:hAnsi="Hind Madurai" w:cs="Hind Madurai"/>
                <w:b/>
                <w:color w:val="7F7F7F"/>
              </w:rPr>
              <w:t xml:space="preserve"> que se da a conocer los hechos)</w:t>
            </w:r>
          </w:p>
        </w:tc>
      </w:tr>
      <w:tr w:rsidR="00176D8E">
        <w:trPr>
          <w:trHeight w:val="122"/>
        </w:trPr>
        <w:tc>
          <w:tcPr>
            <w:tcW w:w="3090" w:type="dxa"/>
            <w:tcBorders>
              <w:left w:val="single" w:sz="24" w:space="0" w:color="000000"/>
            </w:tcBorders>
          </w:tcPr>
          <w:p w:rsidR="00176D8E" w:rsidRDefault="007F2F3C">
            <w:pPr>
              <w:spacing w:after="0" w:line="240" w:lineRule="auto"/>
              <w:rPr>
                <w:rFonts w:ascii="Hind Madurai" w:eastAsia="Hind Madurai" w:hAnsi="Hind Madurai" w:cs="Hind Madurai"/>
                <w:b/>
              </w:rPr>
            </w:pPr>
            <w:r>
              <w:rPr>
                <w:rFonts w:ascii="Hind Madurai" w:eastAsia="Hind Madurai" w:hAnsi="Hind Madurai" w:cs="Hind Madurai"/>
                <w:b/>
              </w:rPr>
              <w:t xml:space="preserve">PROVIDENCIA:  </w:t>
            </w:r>
          </w:p>
        </w:tc>
        <w:tc>
          <w:tcPr>
            <w:tcW w:w="6256" w:type="dxa"/>
            <w:tcBorders>
              <w:right w:val="single" w:sz="24" w:space="0" w:color="000000"/>
            </w:tcBorders>
          </w:tcPr>
          <w:p w:rsidR="00176D8E" w:rsidRDefault="007F2F3C">
            <w:pPr>
              <w:spacing w:after="0" w:line="240" w:lineRule="auto"/>
              <w:jc w:val="both"/>
              <w:rPr>
                <w:rFonts w:ascii="Hind Madurai" w:eastAsia="Hind Madurai" w:hAnsi="Hind Madurai" w:cs="Hind Madurai"/>
                <w:b/>
                <w:color w:val="7F7F7F"/>
              </w:rPr>
            </w:pPr>
            <w:r>
              <w:rPr>
                <w:rFonts w:ascii="Hind Madurai" w:eastAsia="Hind Madurai" w:hAnsi="Hind Madurai" w:cs="Hind Madurai"/>
                <w:b/>
              </w:rPr>
              <w:t xml:space="preserve">Por el cual avoca conocimiento y fija el juzgamiento a seguir dentro del proceso disciplinario </w:t>
            </w:r>
            <w:r>
              <w:rPr>
                <w:rFonts w:ascii="Hind Madurai" w:eastAsia="Hind Madurai" w:hAnsi="Hind Madurai" w:cs="Hind Madurai"/>
                <w:b/>
                <w:color w:val="000000"/>
              </w:rPr>
              <w:t>No</w:t>
            </w:r>
            <w:r>
              <w:rPr>
                <w:rFonts w:ascii="Hind Madurai" w:eastAsia="Hind Madurai" w:hAnsi="Hind Madurai" w:cs="Hind Madurai"/>
                <w:b/>
                <w:color w:val="FF0000"/>
              </w:rPr>
              <w:t xml:space="preserve"> </w:t>
            </w:r>
            <w:r>
              <w:rPr>
                <w:rFonts w:ascii="Hind Madurai" w:eastAsia="Hind Madurai" w:hAnsi="Hind Madurai" w:cs="Hind Madurai"/>
                <w:color w:val="000000"/>
              </w:rPr>
              <w:t>(</w:t>
            </w:r>
            <w:r>
              <w:rPr>
                <w:rFonts w:ascii="Hind Madurai" w:eastAsia="Hind Madurai" w:hAnsi="Hind Madurai" w:cs="Hind Madurai"/>
                <w:b/>
                <w:color w:val="808080"/>
              </w:rPr>
              <w:t>No de proceso y año)</w:t>
            </w:r>
          </w:p>
        </w:tc>
      </w:tr>
      <w:tr w:rsidR="00176D8E">
        <w:trPr>
          <w:trHeight w:val="70"/>
        </w:trPr>
        <w:tc>
          <w:tcPr>
            <w:tcW w:w="3090" w:type="dxa"/>
            <w:tcBorders>
              <w:left w:val="single" w:sz="24" w:space="0" w:color="000000"/>
              <w:bottom w:val="single" w:sz="24" w:space="0" w:color="000000"/>
            </w:tcBorders>
          </w:tcPr>
          <w:p w:rsidR="00176D8E" w:rsidRDefault="00176D8E">
            <w:pPr>
              <w:spacing w:after="0" w:line="240" w:lineRule="auto"/>
              <w:rPr>
                <w:rFonts w:ascii="Hind Madurai" w:eastAsia="Hind Madurai" w:hAnsi="Hind Madurai" w:cs="Hind Madurai"/>
                <w:b/>
              </w:rPr>
            </w:pPr>
          </w:p>
        </w:tc>
        <w:tc>
          <w:tcPr>
            <w:tcW w:w="6256" w:type="dxa"/>
            <w:tcBorders>
              <w:bottom w:val="single" w:sz="24" w:space="0" w:color="000000"/>
              <w:right w:val="single" w:sz="24" w:space="0" w:color="000000"/>
            </w:tcBorders>
          </w:tcPr>
          <w:p w:rsidR="00176D8E" w:rsidRDefault="00176D8E">
            <w:pPr>
              <w:spacing w:after="0" w:line="240" w:lineRule="auto"/>
              <w:jc w:val="both"/>
              <w:rPr>
                <w:rFonts w:ascii="Hind Madurai" w:eastAsia="Hind Madurai" w:hAnsi="Hind Madurai" w:cs="Hind Madurai"/>
                <w:b/>
              </w:rPr>
            </w:pPr>
          </w:p>
        </w:tc>
      </w:tr>
    </w:tbl>
    <w:p w:rsidR="00176D8E" w:rsidRDefault="00176D8E">
      <w:pPr>
        <w:pBdr>
          <w:top w:val="nil"/>
          <w:left w:val="nil"/>
          <w:bottom w:val="nil"/>
          <w:right w:val="nil"/>
          <w:between w:val="nil"/>
        </w:pBdr>
        <w:spacing w:after="0" w:line="240" w:lineRule="auto"/>
        <w:rPr>
          <w:rFonts w:ascii="Hind Madurai" w:eastAsia="Hind Madurai" w:hAnsi="Hind Madurai" w:cs="Hind Madurai"/>
          <w:i/>
          <w:color w:val="000000"/>
        </w:rPr>
      </w:pPr>
    </w:p>
    <w:p w:rsidR="00176D8E" w:rsidRDefault="007F2F3C">
      <w:pPr>
        <w:spacing w:after="0" w:line="240" w:lineRule="auto"/>
        <w:jc w:val="center"/>
        <w:rPr>
          <w:rFonts w:ascii="Hind Madurai" w:eastAsia="Hind Madurai" w:hAnsi="Hind Madurai" w:cs="Hind Madurai"/>
          <w:b/>
          <w:i/>
          <w:color w:val="7F7F7F"/>
        </w:rPr>
      </w:pPr>
      <w:r>
        <w:rPr>
          <w:rFonts w:ascii="Hind Madurai" w:eastAsia="Hind Madurai" w:hAnsi="Hind Madurai" w:cs="Hind Madurai"/>
          <w:b/>
          <w:i/>
          <w:color w:val="7F7F7F"/>
        </w:rPr>
        <w:t>(Ciudad, fecha en letras y números)</w:t>
      </w:r>
    </w:p>
    <w:p w:rsidR="00176D8E" w:rsidRDefault="00176D8E">
      <w:pPr>
        <w:pBdr>
          <w:top w:val="nil"/>
          <w:left w:val="nil"/>
          <w:bottom w:val="nil"/>
          <w:right w:val="nil"/>
          <w:between w:val="nil"/>
        </w:pBdr>
        <w:spacing w:after="0" w:line="240" w:lineRule="auto"/>
        <w:jc w:val="center"/>
        <w:rPr>
          <w:rFonts w:ascii="Hind Madurai" w:eastAsia="Hind Madurai" w:hAnsi="Hind Madurai" w:cs="Hind Madurai"/>
          <w:i/>
          <w:color w:val="000000"/>
        </w:rPr>
      </w:pPr>
    </w:p>
    <w:p w:rsidR="00176D8E" w:rsidRDefault="007F2F3C">
      <w:pPr>
        <w:numPr>
          <w:ilvl w:val="0"/>
          <w:numId w:val="1"/>
        </w:numPr>
        <w:pBdr>
          <w:top w:val="nil"/>
          <w:left w:val="nil"/>
          <w:bottom w:val="nil"/>
          <w:right w:val="nil"/>
          <w:between w:val="nil"/>
        </w:pBdr>
        <w:spacing w:after="0" w:line="240" w:lineRule="auto"/>
        <w:jc w:val="center"/>
        <w:rPr>
          <w:rFonts w:ascii="Hind Madurai" w:eastAsia="Hind Madurai" w:hAnsi="Hind Madurai" w:cs="Hind Madurai"/>
          <w:b/>
          <w:color w:val="000000"/>
          <w:u w:val="single"/>
        </w:rPr>
      </w:pPr>
      <w:r>
        <w:rPr>
          <w:rFonts w:ascii="Hind Madurai" w:eastAsia="Hind Madurai" w:hAnsi="Hind Madurai" w:cs="Hind Madurai"/>
          <w:b/>
          <w:color w:val="000000"/>
          <w:u w:val="single"/>
        </w:rPr>
        <w:t>OBJETO DE PRONUNCIAMIENTO:</w:t>
      </w:r>
    </w:p>
    <w:p w:rsidR="00176D8E" w:rsidRDefault="00176D8E">
      <w:pPr>
        <w:spacing w:after="0" w:line="240" w:lineRule="auto"/>
        <w:jc w:val="both"/>
        <w:rPr>
          <w:rFonts w:ascii="Hind Madurai" w:eastAsia="Hind Madurai" w:hAnsi="Hind Madurai" w:cs="Hind Madurai"/>
        </w:rPr>
      </w:pPr>
    </w:p>
    <w:p w:rsidR="00176D8E" w:rsidRDefault="007F2F3C">
      <w:pPr>
        <w:spacing w:after="0" w:line="240" w:lineRule="auto"/>
        <w:jc w:val="both"/>
        <w:rPr>
          <w:rFonts w:ascii="Hind Madurai" w:eastAsia="Hind Madurai" w:hAnsi="Hind Madurai" w:cs="Hind Madurai"/>
        </w:rPr>
      </w:pPr>
      <w:r>
        <w:rPr>
          <w:rFonts w:ascii="Hind Madurai" w:eastAsia="Hind Madurai" w:hAnsi="Hind Madurai" w:cs="Hind Madurai"/>
        </w:rPr>
        <w:t xml:space="preserve">Visto el informe secretarial que antecede, procede la Oficina de Control Interno Disciplinario con funciones de Juzgamiento de la Gobernación de Nariño, avocar conocimiento y correr término para descargos dentro del proceso disciplinario </w:t>
      </w:r>
      <w:r>
        <w:rPr>
          <w:rFonts w:ascii="Hind Madurai" w:eastAsia="Hind Madurai" w:hAnsi="Hind Madurai" w:cs="Hind Madurai"/>
          <w:b/>
          <w:color w:val="808080"/>
        </w:rPr>
        <w:t>(No de proceso y año)</w:t>
      </w:r>
      <w:r>
        <w:rPr>
          <w:rFonts w:ascii="Hind Madurai" w:eastAsia="Hind Madurai" w:hAnsi="Hind Madurai" w:cs="Hind Madurai"/>
        </w:rPr>
        <w:t>.</w:t>
      </w:r>
    </w:p>
    <w:p w:rsidR="00176D8E" w:rsidRDefault="00176D8E">
      <w:pPr>
        <w:spacing w:after="0" w:line="240" w:lineRule="auto"/>
        <w:jc w:val="both"/>
        <w:rPr>
          <w:rFonts w:ascii="Hind Madurai" w:eastAsia="Hind Madurai" w:hAnsi="Hind Madurai" w:cs="Hind Madurai"/>
        </w:rPr>
      </w:pPr>
    </w:p>
    <w:p w:rsidR="00176D8E" w:rsidRDefault="007F2F3C">
      <w:pPr>
        <w:numPr>
          <w:ilvl w:val="0"/>
          <w:numId w:val="1"/>
        </w:numPr>
        <w:pBdr>
          <w:top w:val="nil"/>
          <w:left w:val="nil"/>
          <w:bottom w:val="nil"/>
          <w:right w:val="nil"/>
          <w:between w:val="nil"/>
        </w:pBdr>
        <w:spacing w:after="0" w:line="240" w:lineRule="auto"/>
        <w:jc w:val="center"/>
        <w:rPr>
          <w:rFonts w:ascii="Hind Madurai" w:eastAsia="Hind Madurai" w:hAnsi="Hind Madurai" w:cs="Hind Madurai"/>
          <w:b/>
          <w:color w:val="000000"/>
          <w:u w:val="single"/>
        </w:rPr>
      </w:pPr>
      <w:r>
        <w:rPr>
          <w:rFonts w:ascii="Hind Madurai" w:eastAsia="Hind Madurai" w:hAnsi="Hind Madurai" w:cs="Hind Madurai"/>
          <w:b/>
          <w:color w:val="000000"/>
          <w:u w:val="single"/>
        </w:rPr>
        <w:t>ANTECEDENTES:</w:t>
      </w:r>
    </w:p>
    <w:p w:rsidR="00176D8E" w:rsidRDefault="00176D8E">
      <w:pPr>
        <w:pBdr>
          <w:top w:val="nil"/>
          <w:left w:val="nil"/>
          <w:bottom w:val="nil"/>
          <w:right w:val="nil"/>
          <w:between w:val="nil"/>
        </w:pBdr>
        <w:spacing w:after="0" w:line="240" w:lineRule="auto"/>
        <w:ind w:left="1080"/>
        <w:rPr>
          <w:rFonts w:ascii="Hind Madurai" w:eastAsia="Hind Madurai" w:hAnsi="Hind Madurai" w:cs="Hind Madurai"/>
          <w:b/>
          <w:color w:val="000000"/>
          <w:u w:val="single"/>
        </w:rPr>
      </w:pPr>
    </w:p>
    <w:p w:rsidR="00176D8E" w:rsidRDefault="007F2F3C">
      <w:pPr>
        <w:pBdr>
          <w:top w:val="nil"/>
          <w:left w:val="nil"/>
          <w:bottom w:val="nil"/>
          <w:right w:val="nil"/>
          <w:between w:val="nil"/>
        </w:pBdr>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 xml:space="preserve">Mediante Auto del </w:t>
      </w:r>
      <w:r>
        <w:rPr>
          <w:rFonts w:ascii="Hind Madurai" w:eastAsia="Hind Madurai" w:hAnsi="Hind Madurai" w:cs="Hind Madurai"/>
          <w:b/>
          <w:color w:val="808080"/>
        </w:rPr>
        <w:t>(día mes año)</w:t>
      </w:r>
      <w:r>
        <w:rPr>
          <w:rFonts w:ascii="Hind Madurai" w:eastAsia="Hind Madurai" w:hAnsi="Hind Madurai" w:cs="Hind Madurai"/>
          <w:color w:val="000000"/>
        </w:rPr>
        <w:t xml:space="preserve">, la Oficina de Control Disciplinario Interno con Funciones de Instrucción, dispuso calificar la investigación seguida mediante radicado No. </w:t>
      </w:r>
      <w:r>
        <w:rPr>
          <w:rFonts w:ascii="Hind Madurai" w:eastAsia="Hind Madurai" w:hAnsi="Hind Madurai" w:cs="Hind Madurai"/>
          <w:b/>
          <w:color w:val="808080"/>
        </w:rPr>
        <w:t>(No de proceso y año)</w:t>
      </w:r>
      <w:r>
        <w:rPr>
          <w:rFonts w:ascii="Hind Madurai" w:eastAsia="Hind Madurai" w:hAnsi="Hind Madurai" w:cs="Hind Madurai"/>
          <w:color w:val="000000"/>
        </w:rPr>
        <w:t xml:space="preserve">, formulando cargos en contra del(la) señor(a) </w:t>
      </w:r>
      <w:r>
        <w:rPr>
          <w:rFonts w:ascii="Hind Madurai" w:eastAsia="Hind Madurai" w:hAnsi="Hind Madurai" w:cs="Hind Madurai"/>
          <w:b/>
          <w:color w:val="808080"/>
        </w:rPr>
        <w:t>(nombres y apellidos del investigado(a))</w:t>
      </w:r>
      <w:r>
        <w:rPr>
          <w:rFonts w:ascii="Hind Madurai" w:eastAsia="Hind Madurai" w:hAnsi="Hind Madurai" w:cs="Hind Madurai"/>
          <w:color w:val="000000"/>
        </w:rPr>
        <w:t xml:space="preserve">, identificado(a) con cédula de ciudadanía número </w:t>
      </w:r>
      <w:r>
        <w:rPr>
          <w:rFonts w:ascii="Hind Madurai" w:eastAsia="Hind Madurai" w:hAnsi="Hind Madurai" w:cs="Hind Madurai"/>
          <w:b/>
          <w:color w:val="808080"/>
        </w:rPr>
        <w:t>(número)</w:t>
      </w:r>
      <w:r>
        <w:rPr>
          <w:rFonts w:ascii="Hind Madurai" w:eastAsia="Hind Madurai" w:hAnsi="Hind Madurai" w:cs="Hind Madurai"/>
          <w:color w:val="000000"/>
        </w:rPr>
        <w:t xml:space="preserve"> expedida en </w:t>
      </w:r>
      <w:r>
        <w:rPr>
          <w:rFonts w:ascii="Hind Madurai" w:eastAsia="Hind Madurai" w:hAnsi="Hind Madurai" w:cs="Hind Madurai"/>
          <w:b/>
          <w:color w:val="808080"/>
        </w:rPr>
        <w:t>(municipio de expedición)</w:t>
      </w:r>
      <w:r>
        <w:rPr>
          <w:rFonts w:ascii="Hind Madurai" w:eastAsia="Hind Madurai" w:hAnsi="Hind Madurai" w:cs="Hind Madurai"/>
          <w:color w:val="000000"/>
        </w:rPr>
        <w:t xml:space="preserve">, quien para la época de los hechos se desempeñaba como </w:t>
      </w:r>
      <w:r>
        <w:rPr>
          <w:rFonts w:ascii="Hind Madurai" w:eastAsia="Hind Madurai" w:hAnsi="Hind Madurai" w:cs="Hind Madurai"/>
          <w:b/>
          <w:color w:val="808080"/>
        </w:rPr>
        <w:t>(nombre del empleo)</w:t>
      </w:r>
      <w:r>
        <w:rPr>
          <w:rFonts w:ascii="Hind Madurai" w:eastAsia="Hind Madurai" w:hAnsi="Hind Madurai" w:cs="Hind Madurai"/>
          <w:color w:val="000000"/>
        </w:rPr>
        <w:t xml:space="preserve">, Código: </w:t>
      </w:r>
      <w:r>
        <w:rPr>
          <w:rFonts w:ascii="Hind Madurai" w:eastAsia="Hind Madurai" w:hAnsi="Hind Madurai" w:cs="Hind Madurai"/>
          <w:b/>
          <w:color w:val="808080"/>
        </w:rPr>
        <w:t>(número de código)</w:t>
      </w:r>
      <w:r>
        <w:rPr>
          <w:rFonts w:ascii="Hind Madurai" w:eastAsia="Hind Madurai" w:hAnsi="Hind Madurai" w:cs="Hind Madurai"/>
          <w:color w:val="000000"/>
        </w:rPr>
        <w:t xml:space="preserve">; Grado: </w:t>
      </w:r>
      <w:r>
        <w:rPr>
          <w:rFonts w:ascii="Hind Madurai" w:eastAsia="Hind Madurai" w:hAnsi="Hind Madurai" w:cs="Hind Madurai"/>
          <w:b/>
          <w:color w:val="808080"/>
        </w:rPr>
        <w:t>(número de grado)</w:t>
      </w:r>
      <w:r>
        <w:rPr>
          <w:rFonts w:ascii="Hind Madurai" w:eastAsia="Hind Madurai" w:hAnsi="Hind Madurai" w:cs="Hind Madurai"/>
          <w:color w:val="000000"/>
        </w:rPr>
        <w:t>, de este ente territorial.</w:t>
      </w:r>
    </w:p>
    <w:p w:rsidR="00176D8E" w:rsidRDefault="00176D8E">
      <w:pPr>
        <w:pBdr>
          <w:top w:val="nil"/>
          <w:left w:val="nil"/>
          <w:bottom w:val="nil"/>
          <w:right w:val="nil"/>
          <w:between w:val="nil"/>
        </w:pBdr>
        <w:spacing w:after="0" w:line="240" w:lineRule="auto"/>
        <w:jc w:val="both"/>
        <w:rPr>
          <w:rFonts w:ascii="Hind Madurai" w:eastAsia="Hind Madurai" w:hAnsi="Hind Madurai" w:cs="Hind Madurai"/>
          <w:color w:val="000000"/>
        </w:rPr>
      </w:pPr>
    </w:p>
    <w:p w:rsidR="00176D8E" w:rsidRDefault="007F2F3C">
      <w:pPr>
        <w:pBdr>
          <w:top w:val="nil"/>
          <w:left w:val="nil"/>
          <w:bottom w:val="nil"/>
          <w:right w:val="nil"/>
          <w:between w:val="nil"/>
        </w:pBdr>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 xml:space="preserve">Dicha providencia fue notificada al(la) disciplinable mediante </w:t>
      </w:r>
      <w:r>
        <w:rPr>
          <w:rFonts w:ascii="Hind Madurai" w:eastAsia="Hind Madurai" w:hAnsi="Hind Madurai" w:cs="Hind Madurai"/>
          <w:b/>
          <w:color w:val="808080"/>
        </w:rPr>
        <w:t>(oficio/mensaje de datos/personalmente)</w:t>
      </w:r>
      <w:r>
        <w:rPr>
          <w:rFonts w:ascii="Hind Madurai" w:eastAsia="Hind Madurai" w:hAnsi="Hind Madurai" w:cs="Hind Madurai"/>
          <w:color w:val="000000"/>
        </w:rPr>
        <w:t xml:space="preserve"> calendado el día </w:t>
      </w:r>
      <w:r>
        <w:rPr>
          <w:rFonts w:ascii="Hind Madurai" w:eastAsia="Hind Madurai" w:hAnsi="Hind Madurai" w:cs="Hind Madurai"/>
          <w:b/>
          <w:color w:val="808080"/>
        </w:rPr>
        <w:t>(día mes año)</w:t>
      </w:r>
      <w:r>
        <w:rPr>
          <w:rFonts w:ascii="Hind Madurai" w:eastAsia="Hind Madurai" w:hAnsi="Hind Madurai" w:cs="Hind Madurai"/>
          <w:color w:val="000000"/>
        </w:rPr>
        <w:t>.</w:t>
      </w:r>
    </w:p>
    <w:p w:rsidR="00176D8E" w:rsidRDefault="00176D8E">
      <w:pPr>
        <w:pBdr>
          <w:top w:val="nil"/>
          <w:left w:val="nil"/>
          <w:bottom w:val="nil"/>
          <w:right w:val="nil"/>
          <w:between w:val="nil"/>
        </w:pBdr>
        <w:spacing w:after="0" w:line="240" w:lineRule="auto"/>
        <w:jc w:val="both"/>
        <w:rPr>
          <w:rFonts w:ascii="Hind Madurai" w:eastAsia="Hind Madurai" w:hAnsi="Hind Madurai" w:cs="Hind Madurai"/>
          <w:color w:val="000000"/>
        </w:rPr>
      </w:pPr>
    </w:p>
    <w:p w:rsidR="00176D8E" w:rsidRDefault="007F2F3C">
      <w:pPr>
        <w:pBdr>
          <w:top w:val="nil"/>
          <w:left w:val="nil"/>
          <w:bottom w:val="nil"/>
          <w:right w:val="nil"/>
          <w:between w:val="nil"/>
        </w:pBdr>
        <w:spacing w:after="0" w:line="240" w:lineRule="auto"/>
        <w:jc w:val="both"/>
        <w:rPr>
          <w:rFonts w:ascii="Hind Madurai" w:eastAsia="Hind Madurai" w:hAnsi="Hind Madurai" w:cs="Hind Madurai"/>
          <w:color w:val="FF0000"/>
        </w:rPr>
      </w:pPr>
      <w:r>
        <w:rPr>
          <w:rFonts w:ascii="Hind Madurai" w:eastAsia="Hind Madurai" w:hAnsi="Hind Madurai" w:cs="Hind Madurai"/>
          <w:color w:val="000000"/>
        </w:rPr>
        <w:t xml:space="preserve">Con Acta celebrada el </w:t>
      </w:r>
      <w:r>
        <w:rPr>
          <w:rFonts w:ascii="Hind Madurai" w:eastAsia="Hind Madurai" w:hAnsi="Hind Madurai" w:cs="Hind Madurai"/>
          <w:b/>
          <w:color w:val="808080"/>
        </w:rPr>
        <w:t>(día mes año)</w:t>
      </w:r>
      <w:r>
        <w:rPr>
          <w:rFonts w:ascii="Hind Madurai" w:eastAsia="Hind Madurai" w:hAnsi="Hind Madurai" w:cs="Hind Madurai"/>
          <w:color w:val="000000"/>
        </w:rPr>
        <w:t>, este Despacho recibió el expediente disciplinario para trámite del juzgamiento.</w:t>
      </w:r>
    </w:p>
    <w:p w:rsidR="00176D8E" w:rsidRDefault="00176D8E">
      <w:pPr>
        <w:spacing w:after="0" w:line="240" w:lineRule="auto"/>
        <w:rPr>
          <w:rFonts w:ascii="Hind Madurai" w:eastAsia="Hind Madurai" w:hAnsi="Hind Madurai" w:cs="Hind Madurai"/>
          <w:b/>
        </w:rPr>
      </w:pPr>
    </w:p>
    <w:p w:rsidR="00176D8E" w:rsidRDefault="007F2F3C">
      <w:pPr>
        <w:numPr>
          <w:ilvl w:val="0"/>
          <w:numId w:val="1"/>
        </w:numPr>
        <w:pBdr>
          <w:top w:val="nil"/>
          <w:left w:val="nil"/>
          <w:bottom w:val="nil"/>
          <w:right w:val="nil"/>
          <w:between w:val="nil"/>
        </w:pBdr>
        <w:spacing w:after="0" w:line="240" w:lineRule="auto"/>
        <w:jc w:val="center"/>
        <w:rPr>
          <w:rFonts w:ascii="Hind Madurai" w:eastAsia="Hind Madurai" w:hAnsi="Hind Madurai" w:cs="Hind Madurai"/>
          <w:b/>
          <w:color w:val="000000"/>
        </w:rPr>
      </w:pPr>
      <w:r>
        <w:rPr>
          <w:rFonts w:ascii="Hind Madurai" w:eastAsia="Hind Madurai" w:hAnsi="Hind Madurai" w:cs="Hind Madurai"/>
          <w:b/>
          <w:color w:val="000000"/>
        </w:rPr>
        <w:t>CONSIDERACIONES:</w:t>
      </w:r>
    </w:p>
    <w:p w:rsidR="00176D8E" w:rsidRDefault="00176D8E">
      <w:pPr>
        <w:keepNext/>
        <w:spacing w:after="0" w:line="240" w:lineRule="auto"/>
        <w:jc w:val="both"/>
        <w:rPr>
          <w:rFonts w:ascii="Hind Madurai" w:eastAsia="Hind Madurai" w:hAnsi="Hind Madurai" w:cs="Hind Madurai"/>
        </w:rPr>
      </w:pPr>
    </w:p>
    <w:p w:rsidR="00176D8E" w:rsidRDefault="007F2F3C">
      <w:pPr>
        <w:spacing w:after="0" w:line="240" w:lineRule="auto"/>
        <w:jc w:val="both"/>
        <w:rPr>
          <w:rFonts w:ascii="Hind Madurai" w:eastAsia="Hind Madurai" w:hAnsi="Hind Madurai" w:cs="Hind Madurai"/>
        </w:rPr>
      </w:pPr>
      <w:r>
        <w:rPr>
          <w:rFonts w:ascii="Hind Madurai" w:eastAsia="Hind Madurai" w:hAnsi="Hind Madurai" w:cs="Hind Madurai"/>
        </w:rPr>
        <w:t xml:space="preserve">El artículo 12 de la Ley 1952 de 2019, modificado por el artículo 3º de la Ley 2094 de 2021, dispone lo siguiente: </w:t>
      </w:r>
    </w:p>
    <w:p w:rsidR="00176D8E" w:rsidRDefault="00176D8E">
      <w:pPr>
        <w:spacing w:after="0" w:line="240" w:lineRule="auto"/>
        <w:jc w:val="both"/>
        <w:rPr>
          <w:rFonts w:ascii="Hind Madurai" w:eastAsia="Hind Madurai" w:hAnsi="Hind Madurai" w:cs="Hind Madurai"/>
        </w:rPr>
      </w:pPr>
    </w:p>
    <w:p w:rsidR="00176D8E" w:rsidRDefault="007F2F3C">
      <w:pPr>
        <w:tabs>
          <w:tab w:val="left" w:pos="8222"/>
        </w:tabs>
        <w:spacing w:after="0" w:line="240" w:lineRule="auto"/>
        <w:ind w:left="567" w:right="567"/>
        <w:jc w:val="both"/>
        <w:rPr>
          <w:rFonts w:ascii="Hind Madurai" w:eastAsia="Hind Madurai" w:hAnsi="Hind Madurai" w:cs="Hind Madurai"/>
          <w:i/>
          <w:sz w:val="20"/>
          <w:szCs w:val="20"/>
        </w:rPr>
      </w:pPr>
      <w:r>
        <w:rPr>
          <w:rFonts w:ascii="Hind Madurai" w:eastAsia="Hind Madurai" w:hAnsi="Hind Madurai" w:cs="Hind Madurai"/>
          <w:i/>
          <w:sz w:val="20"/>
          <w:szCs w:val="20"/>
        </w:rPr>
        <w:t xml:space="preserve">“(…) </w:t>
      </w:r>
      <w:r>
        <w:rPr>
          <w:rFonts w:ascii="Hind Madurai" w:eastAsia="Hind Madurai" w:hAnsi="Hind Madurai" w:cs="Hind Madurai"/>
          <w:b/>
          <w:i/>
          <w:sz w:val="20"/>
          <w:szCs w:val="20"/>
        </w:rPr>
        <w:t>Articulo 12. Debido proceso</w:t>
      </w:r>
      <w:r>
        <w:rPr>
          <w:rFonts w:ascii="Hind Madurai" w:eastAsia="Hind Madurai" w:hAnsi="Hind Madurai" w:cs="Hind Madurai"/>
          <w:i/>
          <w:sz w:val="20"/>
          <w:szCs w:val="20"/>
        </w:rPr>
        <w:t>. El disciplinable deberá ser investigado y luego juzgado por funcionario diferente, independiente, imparcial y autónomo que sea competente, quienes deberán actuar con observancia formal y material de las normas que determinen la ritualidad del proceso, en los términos de este código y dándole prevalencia a lo sustancial sobre lo formal.</w:t>
      </w:r>
    </w:p>
    <w:p w:rsidR="00176D8E" w:rsidRDefault="00176D8E">
      <w:pPr>
        <w:tabs>
          <w:tab w:val="left" w:pos="8222"/>
        </w:tabs>
        <w:spacing w:after="0" w:line="240" w:lineRule="auto"/>
        <w:ind w:left="567" w:right="567"/>
        <w:jc w:val="both"/>
        <w:rPr>
          <w:rFonts w:ascii="Hind Madurai" w:eastAsia="Hind Madurai" w:hAnsi="Hind Madurai" w:cs="Hind Madurai"/>
          <w:i/>
          <w:sz w:val="20"/>
          <w:szCs w:val="20"/>
        </w:rPr>
      </w:pPr>
      <w:bookmarkStart w:id="1" w:name="_heading=h.rgddjdq7xgcm" w:colFirst="0" w:colLast="0"/>
      <w:bookmarkEnd w:id="1"/>
    </w:p>
    <w:p w:rsidR="00176D8E" w:rsidRDefault="007F2F3C">
      <w:pPr>
        <w:tabs>
          <w:tab w:val="left" w:pos="8222"/>
        </w:tabs>
        <w:spacing w:after="0" w:line="240" w:lineRule="auto"/>
        <w:ind w:left="567" w:right="567"/>
        <w:jc w:val="both"/>
        <w:rPr>
          <w:rFonts w:ascii="Hind Madurai" w:eastAsia="Hind Madurai" w:hAnsi="Hind Madurai" w:cs="Hind Madurai"/>
          <w:i/>
          <w:sz w:val="20"/>
          <w:szCs w:val="20"/>
        </w:rPr>
      </w:pPr>
      <w:r>
        <w:rPr>
          <w:rFonts w:ascii="Hind Madurai" w:eastAsia="Hind Madurai" w:hAnsi="Hind Madurai" w:cs="Hind Madurai"/>
          <w:i/>
          <w:sz w:val="20"/>
          <w:szCs w:val="20"/>
        </w:rPr>
        <w:t>En el proceso disciplinario debe garantizarse que el funcionario instructor no sea el mismo que adelante el juzgamiento.</w:t>
      </w:r>
    </w:p>
    <w:p w:rsidR="00176D8E" w:rsidRDefault="00176D8E">
      <w:pPr>
        <w:tabs>
          <w:tab w:val="left" w:pos="8222"/>
        </w:tabs>
        <w:spacing w:after="0" w:line="240" w:lineRule="auto"/>
        <w:ind w:left="567" w:right="567"/>
        <w:jc w:val="both"/>
        <w:rPr>
          <w:rFonts w:ascii="Hind Madurai" w:eastAsia="Hind Madurai" w:hAnsi="Hind Madurai" w:cs="Hind Madurai"/>
          <w:i/>
          <w:sz w:val="20"/>
          <w:szCs w:val="20"/>
        </w:rPr>
      </w:pPr>
    </w:p>
    <w:p w:rsidR="00176D8E" w:rsidRDefault="007F2F3C">
      <w:pPr>
        <w:tabs>
          <w:tab w:val="left" w:pos="8222"/>
        </w:tabs>
        <w:spacing w:after="0" w:line="240" w:lineRule="auto"/>
        <w:ind w:left="567" w:right="567"/>
        <w:jc w:val="both"/>
        <w:rPr>
          <w:rFonts w:ascii="Hind Madurai" w:eastAsia="Hind Madurai" w:hAnsi="Hind Madurai" w:cs="Hind Madurai"/>
          <w:i/>
          <w:sz w:val="20"/>
          <w:szCs w:val="20"/>
        </w:rPr>
      </w:pPr>
      <w:r>
        <w:rPr>
          <w:rFonts w:ascii="Hind Madurai" w:eastAsia="Hind Madurai" w:hAnsi="Hind Madurai" w:cs="Hind Madurai"/>
          <w:i/>
          <w:sz w:val="20"/>
          <w:szCs w:val="20"/>
        </w:rPr>
        <w:t>Todo disciplinable tiene derecho a que el fallo sancionatorio sea revisado por una autoridad diferente, su trámite será el previsto en esta ley para el recurso de apelación. En el evento en que el primer fallo sancionatorio sea proferido por el Procurador General de la Nación, la doble conformidad será resuelta en la forma indicada en esta ley (…)”.</w:t>
      </w:r>
    </w:p>
    <w:p w:rsidR="00176D8E" w:rsidRDefault="00176D8E">
      <w:pPr>
        <w:spacing w:after="0" w:line="240" w:lineRule="auto"/>
        <w:jc w:val="both"/>
        <w:rPr>
          <w:rFonts w:ascii="Hind Madurai" w:eastAsia="Hind Madurai" w:hAnsi="Hind Madurai" w:cs="Hind Madurai"/>
        </w:rPr>
      </w:pPr>
    </w:p>
    <w:p w:rsidR="00176D8E" w:rsidRDefault="007F2F3C">
      <w:pPr>
        <w:spacing w:after="0" w:line="240" w:lineRule="auto"/>
        <w:jc w:val="both"/>
        <w:rPr>
          <w:rFonts w:ascii="Hind Madurai" w:eastAsia="Hind Madurai" w:hAnsi="Hind Madurai" w:cs="Hind Madurai"/>
        </w:rPr>
      </w:pPr>
      <w:r>
        <w:rPr>
          <w:rFonts w:ascii="Hind Madurai" w:eastAsia="Hind Madurai" w:hAnsi="Hind Madurai" w:cs="Hind Madurai"/>
        </w:rPr>
        <w:t>De conformidad con la norma en cita, en aras de garantizar el debido proceso de los disciplinables, el legislador estableció la necesidad de los procesados sean investigados y luego juzgados por un funcionario diferente, independiente, imparcial y autónomo.</w:t>
      </w:r>
    </w:p>
    <w:p w:rsidR="00176D8E" w:rsidRDefault="00176D8E">
      <w:pPr>
        <w:spacing w:after="0" w:line="240" w:lineRule="auto"/>
        <w:jc w:val="both"/>
        <w:rPr>
          <w:rFonts w:ascii="Hind Madurai" w:eastAsia="Hind Madurai" w:hAnsi="Hind Madurai" w:cs="Hind Madurai"/>
        </w:rPr>
      </w:pPr>
    </w:p>
    <w:p w:rsidR="00176D8E" w:rsidRDefault="007F2F3C">
      <w:pPr>
        <w:spacing w:after="0" w:line="240" w:lineRule="auto"/>
        <w:jc w:val="both"/>
        <w:rPr>
          <w:rFonts w:ascii="Hind Madurai" w:eastAsia="Hind Madurai" w:hAnsi="Hind Madurai" w:cs="Hind Madurai"/>
        </w:rPr>
      </w:pPr>
      <w:r>
        <w:rPr>
          <w:rFonts w:ascii="Hind Madurai" w:eastAsia="Hind Madurai" w:hAnsi="Hind Madurai" w:cs="Hind Madurai"/>
        </w:rPr>
        <w:t>Para tal efecto, la Asamblea Departamental de Nariño, mediante Ordenanzas No. 010 del 19 de mayo de 2022 y, 015 del 14 de julio de 2022, modificó la estructura de la Gobernación de Nariño, creando a su interior la Oficina de Control Disciplinario Interno con funciones de Instrucción y la Oficina de Control Interno Disciplinario con Funciones de Juzgamiento, cuya competencia y funciones quedaron plasmadas en los Decretos No. 402 del 03 de octubre de 2022, y, 460 del 14 de octubre de 2022, expedidos por el señor Gobernador Departamental, dando lugar a la siguiente estructura funcional:</w:t>
      </w:r>
    </w:p>
    <w:p w:rsidR="00176D8E" w:rsidRDefault="00176D8E">
      <w:pPr>
        <w:spacing w:after="0" w:line="240" w:lineRule="auto"/>
        <w:jc w:val="both"/>
        <w:rPr>
          <w:rFonts w:ascii="Hind Madurai" w:eastAsia="Hind Madurai" w:hAnsi="Hind Madurai" w:cs="Hind Madurai"/>
        </w:rPr>
      </w:pPr>
    </w:p>
    <w:p w:rsidR="00176D8E" w:rsidRDefault="007F2F3C">
      <w:pPr>
        <w:numPr>
          <w:ilvl w:val="0"/>
          <w:numId w:val="2"/>
        </w:numPr>
        <w:pBdr>
          <w:top w:val="nil"/>
          <w:left w:val="nil"/>
          <w:bottom w:val="nil"/>
          <w:right w:val="nil"/>
          <w:between w:val="nil"/>
        </w:pBdr>
        <w:spacing w:after="0" w:line="240" w:lineRule="auto"/>
        <w:ind w:left="0"/>
        <w:jc w:val="both"/>
        <w:rPr>
          <w:rFonts w:ascii="Hind Madurai" w:eastAsia="Hind Madurai" w:hAnsi="Hind Madurai" w:cs="Hind Madurai"/>
          <w:color w:val="000000"/>
        </w:rPr>
      </w:pPr>
      <w:r>
        <w:rPr>
          <w:rFonts w:ascii="Hind Madurai" w:eastAsia="Hind Madurai" w:hAnsi="Hind Madurai" w:cs="Hind Madurai"/>
          <w:color w:val="000000"/>
        </w:rPr>
        <w:t xml:space="preserve">La Oficina de Control Disciplinario Interno existente en vigencia del Código Disciplinario Único (Ley 734 de 2002), continúa con el ejercicio de la acción disciplinaria en la etapa de Instrucción, asumiendo las funciones propias de esta etapa procesal dado su conocimiento previo de las investigaciones cursantes. </w:t>
      </w:r>
    </w:p>
    <w:p w:rsidR="00176D8E" w:rsidRDefault="00176D8E">
      <w:pPr>
        <w:pBdr>
          <w:top w:val="nil"/>
          <w:left w:val="nil"/>
          <w:bottom w:val="nil"/>
          <w:right w:val="nil"/>
          <w:between w:val="nil"/>
        </w:pBdr>
        <w:spacing w:after="0" w:line="240" w:lineRule="auto"/>
        <w:jc w:val="both"/>
        <w:rPr>
          <w:rFonts w:ascii="Hind Madurai" w:eastAsia="Hind Madurai" w:hAnsi="Hind Madurai" w:cs="Hind Madurai"/>
          <w:color w:val="000000"/>
        </w:rPr>
      </w:pPr>
    </w:p>
    <w:p w:rsidR="00176D8E" w:rsidRDefault="007F2F3C">
      <w:pPr>
        <w:numPr>
          <w:ilvl w:val="0"/>
          <w:numId w:val="2"/>
        </w:numPr>
        <w:pBdr>
          <w:top w:val="nil"/>
          <w:left w:val="nil"/>
          <w:bottom w:val="nil"/>
          <w:right w:val="nil"/>
          <w:between w:val="nil"/>
        </w:pBdr>
        <w:spacing w:after="0" w:line="240" w:lineRule="auto"/>
        <w:ind w:left="0"/>
        <w:jc w:val="both"/>
        <w:rPr>
          <w:rFonts w:ascii="Hind Madurai" w:eastAsia="Hind Madurai" w:hAnsi="Hind Madurai" w:cs="Hind Madurai"/>
          <w:color w:val="000000"/>
        </w:rPr>
      </w:pPr>
      <w:r>
        <w:rPr>
          <w:rFonts w:ascii="Hind Madurai" w:eastAsia="Hind Madurai" w:hAnsi="Hind Madurai" w:cs="Hind Madurai"/>
          <w:color w:val="000000"/>
        </w:rPr>
        <w:t xml:space="preserve">El ejercicio de la acción disciplinaria en etapa de juzgamiento será </w:t>
      </w:r>
      <w:r w:rsidR="006F3902">
        <w:rPr>
          <w:rFonts w:ascii="Hind Madurai" w:eastAsia="Hind Madurai" w:hAnsi="Hind Madurai" w:cs="Hind Madurai"/>
          <w:color w:val="000000"/>
        </w:rPr>
        <w:t>asumido</w:t>
      </w:r>
      <w:r>
        <w:rPr>
          <w:rFonts w:ascii="Hind Madurai" w:eastAsia="Hind Madurai" w:hAnsi="Hind Madurai" w:cs="Hind Madurai"/>
          <w:color w:val="000000"/>
        </w:rPr>
        <w:t xml:space="preserve"> por la Oficina de Control Interno Disciplinario con Funciones de Juzgamiento, dirigida por un funcionario del nivel directivo, que cumpla con los requisitos establecidos para el empleo, en aras de asegurar la imparcialidad e independencia en cada instancia, con el fin de garantizar el debido proceso de los sujetos disciplinables.</w:t>
      </w:r>
    </w:p>
    <w:p w:rsidR="00176D8E" w:rsidRDefault="00176D8E">
      <w:pPr>
        <w:spacing w:after="0" w:line="240" w:lineRule="auto"/>
        <w:jc w:val="both"/>
        <w:rPr>
          <w:rFonts w:ascii="Hind Madurai" w:eastAsia="Hind Madurai" w:hAnsi="Hind Madurai" w:cs="Hind Madurai"/>
        </w:rPr>
      </w:pPr>
    </w:p>
    <w:p w:rsidR="00176D8E" w:rsidRDefault="007F2F3C">
      <w:pPr>
        <w:widowControl w:val="0"/>
        <w:tabs>
          <w:tab w:val="left" w:pos="144"/>
          <w:tab w:val="left" w:pos="8840"/>
        </w:tabs>
        <w:spacing w:after="0" w:line="240" w:lineRule="auto"/>
        <w:jc w:val="both"/>
        <w:rPr>
          <w:rFonts w:ascii="Hind Madurai" w:eastAsia="Hind Madurai" w:hAnsi="Hind Madurai" w:cs="Hind Madurai"/>
        </w:rPr>
      </w:pPr>
      <w:r>
        <w:rPr>
          <w:rFonts w:ascii="Hind Madurai" w:eastAsia="Hind Madurai" w:hAnsi="Hind Madurai" w:cs="Hind Madurai"/>
        </w:rPr>
        <w:t xml:space="preserve">De conformidad con lo expuesto y, con fundamento en lo dispuesto en el artículo 83 de la Ley 1952 de 2019, previa verificación de las condiciones subjetivas y materiales del expediente, este Despacho procede a avocar formalmente conocimiento de las diligencias identificadas con el radicado número </w:t>
      </w:r>
      <w:r>
        <w:rPr>
          <w:rFonts w:ascii="Hind Madurai" w:eastAsia="Hind Madurai" w:hAnsi="Hind Madurai" w:cs="Hind Madurai"/>
          <w:b/>
          <w:color w:val="808080"/>
        </w:rPr>
        <w:t xml:space="preserve">(No de proceso y año) </w:t>
      </w:r>
      <w:r>
        <w:rPr>
          <w:rFonts w:ascii="Hind Madurai" w:eastAsia="Hind Madurai" w:hAnsi="Hind Madurai" w:cs="Hind Madurai"/>
        </w:rPr>
        <w:t xml:space="preserve">allegadas a esta Oficina mediante acta de entrega de expedientes disciplinarios de fecha </w:t>
      </w:r>
      <w:r>
        <w:rPr>
          <w:rFonts w:ascii="Hind Madurai" w:eastAsia="Hind Madurai" w:hAnsi="Hind Madurai" w:cs="Hind Madurai"/>
          <w:b/>
          <w:color w:val="808080"/>
        </w:rPr>
        <w:t>(día mes año)</w:t>
      </w:r>
      <w:r>
        <w:rPr>
          <w:rFonts w:ascii="Hind Madurai" w:eastAsia="Hind Madurai" w:hAnsi="Hind Madurai" w:cs="Hind Madurai"/>
        </w:rPr>
        <w:t>, por parte de la Oficina de Control Interno Disciplinario con funciones de Instrucción de la Gobernación de Nariño</w:t>
      </w:r>
    </w:p>
    <w:p w:rsidR="00176D8E" w:rsidRDefault="00176D8E">
      <w:pPr>
        <w:spacing w:after="0" w:line="240" w:lineRule="auto"/>
        <w:jc w:val="both"/>
        <w:rPr>
          <w:rFonts w:ascii="Hind Madurai" w:eastAsia="Hind Madurai" w:hAnsi="Hind Madurai" w:cs="Hind Madurai"/>
        </w:rPr>
      </w:pPr>
    </w:p>
    <w:p w:rsidR="00176D8E" w:rsidRDefault="007F2F3C">
      <w:pPr>
        <w:spacing w:after="0" w:line="240" w:lineRule="auto"/>
        <w:jc w:val="both"/>
        <w:rPr>
          <w:rFonts w:ascii="Hind Madurai" w:eastAsia="Hind Madurai" w:hAnsi="Hind Madurai" w:cs="Hind Madurai"/>
        </w:rPr>
      </w:pPr>
      <w:r>
        <w:rPr>
          <w:rFonts w:ascii="Hind Madurai" w:eastAsia="Hind Madurai" w:hAnsi="Hind Madurai" w:cs="Hind Madurai"/>
        </w:rPr>
        <w:t xml:space="preserve">Ahora </w:t>
      </w:r>
      <w:r w:rsidR="00D865A7">
        <w:rPr>
          <w:rFonts w:ascii="Hind Madurai" w:eastAsia="Hind Madurai" w:hAnsi="Hind Madurai" w:cs="Hind Madurai"/>
        </w:rPr>
        <w:t>bien, los</w:t>
      </w:r>
      <w:r>
        <w:rPr>
          <w:rFonts w:ascii="Hind Madurai" w:eastAsia="Hind Madurai" w:hAnsi="Hind Madurai" w:cs="Hind Madurai"/>
        </w:rPr>
        <w:t xml:space="preserve"> artículos 40 y 41 de la Ley 2094 de 2021, los cuales adicionan los artículos 225A y 225B de la Ley 1952 de 2019, respectivamente, frente a la fijación del juzgamiento a seguir, señalan: </w:t>
      </w:r>
    </w:p>
    <w:p w:rsidR="00176D8E" w:rsidRDefault="00176D8E">
      <w:pPr>
        <w:spacing w:after="0" w:line="240" w:lineRule="auto"/>
        <w:jc w:val="both"/>
        <w:rPr>
          <w:rFonts w:ascii="Hind Madurai" w:eastAsia="Hind Madurai" w:hAnsi="Hind Madurai" w:cs="Hind Madurai"/>
        </w:rPr>
      </w:pPr>
    </w:p>
    <w:p w:rsidR="00176D8E" w:rsidRDefault="007F2F3C">
      <w:pPr>
        <w:spacing w:after="0" w:line="240" w:lineRule="auto"/>
        <w:ind w:left="567" w:right="567"/>
        <w:jc w:val="both"/>
        <w:rPr>
          <w:rFonts w:ascii="Hind Madurai" w:eastAsia="Hind Madurai" w:hAnsi="Hind Madurai" w:cs="Hind Madurai"/>
          <w:i/>
          <w:sz w:val="20"/>
          <w:szCs w:val="20"/>
        </w:rPr>
      </w:pPr>
      <w:r>
        <w:rPr>
          <w:rFonts w:ascii="Hind Madurai" w:eastAsia="Hind Madurai" w:hAnsi="Hind Madurai" w:cs="Hind Madurai"/>
          <w:i/>
          <w:sz w:val="20"/>
          <w:szCs w:val="20"/>
        </w:rPr>
        <w:t xml:space="preserve">“(…) </w:t>
      </w:r>
      <w:r>
        <w:rPr>
          <w:rFonts w:ascii="Hind Madurai" w:eastAsia="Hind Madurai" w:hAnsi="Hind Madurai" w:cs="Hind Madurai"/>
          <w:b/>
          <w:i/>
          <w:sz w:val="20"/>
          <w:szCs w:val="20"/>
        </w:rPr>
        <w:t>Articulo 225 A. Fijación del Juzgamiento a seguir.</w:t>
      </w:r>
      <w:r>
        <w:rPr>
          <w:rFonts w:ascii="Hind Madurai" w:eastAsia="Hind Madurai" w:hAnsi="Hind Madurai" w:cs="Hind Madurai"/>
          <w:i/>
          <w:sz w:val="20"/>
          <w:szCs w:val="20"/>
        </w:rPr>
        <w:t xml:space="preserve"> Recibido el expediente por el funcionario a quien corresponda el juzgamiento, por auto de sustanciación motivado decidirá, de conformidad con los requisitos establecidos en este artículo, si el juzgamiento se adelanta por el juicio ordinario o por el verbal. Contra esta decisión no procede recurso, alguno (…)</w:t>
      </w:r>
    </w:p>
    <w:p w:rsidR="00176D8E" w:rsidRDefault="00176D8E">
      <w:pPr>
        <w:spacing w:after="0" w:line="240" w:lineRule="auto"/>
        <w:ind w:left="567" w:right="567"/>
        <w:jc w:val="both"/>
        <w:rPr>
          <w:rFonts w:ascii="Hind Madurai" w:eastAsia="Hind Madurai" w:hAnsi="Hind Madurai" w:cs="Hind Madurai"/>
          <w:i/>
          <w:sz w:val="20"/>
          <w:szCs w:val="20"/>
        </w:rPr>
      </w:pPr>
    </w:p>
    <w:p w:rsidR="00176D8E" w:rsidRDefault="007F2F3C">
      <w:pPr>
        <w:spacing w:after="0" w:line="240" w:lineRule="auto"/>
        <w:ind w:left="567" w:right="567"/>
        <w:jc w:val="both"/>
        <w:rPr>
          <w:rFonts w:ascii="Hind Madurai" w:eastAsia="Hind Madurai" w:hAnsi="Hind Madurai" w:cs="Hind Madurai"/>
          <w:b/>
          <w:i/>
          <w:sz w:val="20"/>
          <w:szCs w:val="20"/>
          <w:highlight w:val="white"/>
        </w:rPr>
      </w:pPr>
      <w:r>
        <w:rPr>
          <w:rFonts w:ascii="Hind Madurai" w:eastAsia="Hind Madurai" w:hAnsi="Hind Madurai" w:cs="Hind Madurai"/>
          <w:i/>
          <w:sz w:val="20"/>
          <w:szCs w:val="20"/>
        </w:rPr>
        <w:t>(…)</w:t>
      </w:r>
      <w:r>
        <w:rPr>
          <w:rFonts w:ascii="Hind Madurai" w:eastAsia="Hind Madurai" w:hAnsi="Hind Madurai" w:cs="Hind Madurai"/>
          <w:b/>
          <w:i/>
          <w:sz w:val="20"/>
          <w:szCs w:val="20"/>
        </w:rPr>
        <w:t xml:space="preserve"> Parágrafo. </w:t>
      </w:r>
      <w:r>
        <w:rPr>
          <w:rFonts w:ascii="Hind Madurai" w:eastAsia="Hind Madurai" w:hAnsi="Hind Madurai" w:cs="Hind Madurai"/>
          <w:i/>
          <w:sz w:val="20"/>
          <w:szCs w:val="20"/>
        </w:rPr>
        <w:t xml:space="preserve">En cualquiera de los eventos anteriores, el funcionario adelantará el proceso verbal, salvo que, </w:t>
      </w:r>
      <w:r>
        <w:rPr>
          <w:rFonts w:ascii="Hind Madurai" w:eastAsia="Hind Madurai" w:hAnsi="Hind Madurai" w:cs="Hind Madurai"/>
          <w:b/>
          <w:i/>
          <w:sz w:val="20"/>
          <w:szCs w:val="20"/>
        </w:rPr>
        <w:t>por la complejidad del asunto</w:t>
      </w:r>
      <w:r>
        <w:rPr>
          <w:rFonts w:ascii="Hind Madurai" w:eastAsia="Hind Madurai" w:hAnsi="Hind Madurai" w:cs="Hind Madurai"/>
          <w:i/>
          <w:sz w:val="20"/>
          <w:szCs w:val="20"/>
        </w:rPr>
        <w:t xml:space="preserve">, el número de disciplinables, el número de cargos formulados en el pliego, o la </w:t>
      </w:r>
      <w:r>
        <w:rPr>
          <w:rFonts w:ascii="Hind Madurai" w:eastAsia="Hind Madurai" w:hAnsi="Hind Madurai" w:cs="Hind Madurai"/>
          <w:b/>
          <w:i/>
          <w:sz w:val="20"/>
          <w:szCs w:val="20"/>
          <w:u w:val="single"/>
        </w:rPr>
        <w:t>carencia de recursos humanos, físicos o dotacionales de la dependencia que debe cumplir la función de juzgamiento,</w:t>
      </w:r>
      <w:r>
        <w:rPr>
          <w:rFonts w:ascii="Hind Madurai" w:eastAsia="Hind Madurai" w:hAnsi="Hind Madurai" w:cs="Hind Madurai"/>
          <w:b/>
          <w:i/>
          <w:sz w:val="20"/>
          <w:szCs w:val="20"/>
        </w:rPr>
        <w:t xml:space="preserve"> </w:t>
      </w:r>
      <w:r>
        <w:rPr>
          <w:rFonts w:ascii="Hind Madurai" w:eastAsia="Hind Madurai" w:hAnsi="Hind Madurai" w:cs="Hind Madurai"/>
          <w:i/>
          <w:sz w:val="20"/>
          <w:szCs w:val="20"/>
        </w:rPr>
        <w:t>dificulte el logro de los principios de celeridad, eficacia y economía procesal en el desarrollo de la actuación disciplinaria. En estos casos, el funcionario deberá motivar su decisión.</w:t>
      </w:r>
      <w:r>
        <w:rPr>
          <w:rFonts w:ascii="Hind Madurai" w:eastAsia="Hind Madurai" w:hAnsi="Hind Madurai" w:cs="Hind Madurai"/>
          <w:b/>
          <w:i/>
          <w:sz w:val="20"/>
          <w:szCs w:val="20"/>
          <w:highlight w:val="white"/>
        </w:rPr>
        <w:t xml:space="preserve"> </w:t>
      </w:r>
    </w:p>
    <w:p w:rsidR="00176D8E" w:rsidRDefault="00176D8E">
      <w:pPr>
        <w:spacing w:after="0" w:line="240" w:lineRule="auto"/>
        <w:ind w:left="567" w:right="567"/>
        <w:jc w:val="both"/>
        <w:rPr>
          <w:rFonts w:ascii="Hind Madurai" w:eastAsia="Hind Madurai" w:hAnsi="Hind Madurai" w:cs="Hind Madurai"/>
          <w:b/>
          <w:i/>
          <w:sz w:val="20"/>
          <w:szCs w:val="20"/>
          <w:highlight w:val="white"/>
        </w:rPr>
      </w:pPr>
    </w:p>
    <w:p w:rsidR="00176D8E" w:rsidRDefault="007F2F3C">
      <w:pPr>
        <w:spacing w:after="0" w:line="240" w:lineRule="auto"/>
        <w:ind w:left="567" w:right="567"/>
        <w:jc w:val="both"/>
        <w:rPr>
          <w:rFonts w:ascii="Hind Madurai" w:eastAsia="Hind Madurai" w:hAnsi="Hind Madurai" w:cs="Hind Madurai"/>
          <w:i/>
          <w:sz w:val="20"/>
          <w:szCs w:val="20"/>
        </w:rPr>
      </w:pPr>
      <w:r>
        <w:rPr>
          <w:rFonts w:ascii="Hind Madurai" w:eastAsia="Hind Madurai" w:hAnsi="Hind Madurai" w:cs="Hind Madurai"/>
          <w:b/>
          <w:i/>
          <w:sz w:val="20"/>
          <w:szCs w:val="20"/>
          <w:highlight w:val="white"/>
        </w:rPr>
        <w:t>Artículo</w:t>
      </w:r>
      <w:r>
        <w:rPr>
          <w:rFonts w:ascii="Cambria" w:eastAsia="Cambria" w:hAnsi="Cambria" w:cs="Cambria"/>
          <w:b/>
          <w:i/>
          <w:sz w:val="20"/>
          <w:szCs w:val="20"/>
          <w:highlight w:val="white"/>
        </w:rPr>
        <w:t> </w:t>
      </w:r>
      <w:r>
        <w:rPr>
          <w:rFonts w:ascii="Hind Madurai" w:eastAsia="Hind Madurai" w:hAnsi="Hind Madurai" w:cs="Hind Madurai"/>
          <w:b/>
          <w:i/>
          <w:sz w:val="20"/>
          <w:szCs w:val="20"/>
          <w:highlight w:val="white"/>
        </w:rPr>
        <w:t>225 B.</w:t>
      </w:r>
      <w:r>
        <w:rPr>
          <w:rFonts w:ascii="Cambria" w:eastAsia="Cambria" w:hAnsi="Cambria" w:cs="Cambria"/>
          <w:i/>
          <w:sz w:val="20"/>
          <w:szCs w:val="20"/>
          <w:highlight w:val="white"/>
        </w:rPr>
        <w:t> </w:t>
      </w:r>
      <w:r>
        <w:rPr>
          <w:rFonts w:ascii="Hind Madurai" w:eastAsia="Hind Madurai" w:hAnsi="Hind Madurai" w:cs="Hind Madurai"/>
          <w:b/>
          <w:i/>
          <w:sz w:val="20"/>
          <w:szCs w:val="20"/>
          <w:highlight w:val="white"/>
        </w:rPr>
        <w:t xml:space="preserve">Solicitud de pruebas y descargos - </w:t>
      </w:r>
      <w:r>
        <w:rPr>
          <w:rFonts w:ascii="Hind Madurai" w:eastAsia="Hind Madurai" w:hAnsi="Hind Madurai" w:cs="Hind Madurai"/>
          <w:i/>
          <w:sz w:val="20"/>
          <w:szCs w:val="20"/>
          <w:highlight w:val="white"/>
        </w:rPr>
        <w:t>En</w:t>
      </w:r>
      <w:r>
        <w:rPr>
          <w:rFonts w:ascii="Hind Madurai" w:eastAsia="Hind Madurai" w:hAnsi="Hind Madurai" w:cs="Hind Madurai"/>
          <w:b/>
          <w:i/>
          <w:sz w:val="20"/>
          <w:szCs w:val="20"/>
          <w:highlight w:val="white"/>
        </w:rPr>
        <w:t xml:space="preserve"> </w:t>
      </w:r>
      <w:r>
        <w:rPr>
          <w:rFonts w:ascii="Hind Madurai" w:eastAsia="Hind Madurai" w:hAnsi="Hind Madurai" w:cs="Hind Madurai"/>
          <w:i/>
          <w:sz w:val="20"/>
          <w:szCs w:val="20"/>
          <w:highlight w:val="white"/>
        </w:rPr>
        <w:t xml:space="preserve">el auto en el que el funcionario de conocimiento decide aplicar el procedimiento ordinario, también dispondrá que, por </w:t>
      </w:r>
      <w:r>
        <w:rPr>
          <w:rFonts w:ascii="Hind Madurai" w:eastAsia="Hind Madurai" w:hAnsi="Hind Madurai" w:cs="Hind Madurai"/>
          <w:b/>
          <w:i/>
          <w:sz w:val="20"/>
          <w:szCs w:val="20"/>
          <w:highlight w:val="white"/>
        </w:rPr>
        <w:t>el término de quince (15) días, el expediente quede a disposición de los sujetos procesales en la secretaría. En este plazo, podrán presentar descargos, así como aportar y solicitar pruebas</w:t>
      </w:r>
      <w:r>
        <w:rPr>
          <w:rFonts w:ascii="Hind Madurai" w:eastAsia="Hind Madurai" w:hAnsi="Hind Madurai" w:cs="Hind Madurai"/>
          <w:i/>
          <w:sz w:val="20"/>
          <w:szCs w:val="20"/>
          <w:highlight w:val="white"/>
        </w:rPr>
        <w:t>. Contra esta decisión no procede recurso alguno. La renuencia del investigado o su defensor a presentar descargos no interrumpen el trámite de la actuación (…)”.</w:t>
      </w:r>
    </w:p>
    <w:p w:rsidR="00176D8E" w:rsidRDefault="00176D8E">
      <w:pPr>
        <w:spacing w:after="0" w:line="240" w:lineRule="auto"/>
        <w:ind w:left="284" w:right="427"/>
        <w:jc w:val="both"/>
        <w:rPr>
          <w:rFonts w:ascii="Hind Madurai" w:eastAsia="Hind Madurai" w:hAnsi="Hind Madurai" w:cs="Hind Madurai"/>
          <w:i/>
          <w:sz w:val="20"/>
          <w:szCs w:val="20"/>
        </w:rPr>
      </w:pPr>
    </w:p>
    <w:p w:rsidR="00176D8E" w:rsidRDefault="007F2F3C">
      <w:pPr>
        <w:spacing w:after="0" w:line="240" w:lineRule="auto"/>
        <w:jc w:val="both"/>
        <w:rPr>
          <w:rFonts w:ascii="Hind Madurai" w:eastAsia="Hind Madurai" w:hAnsi="Hind Madurai" w:cs="Hind Madurai"/>
        </w:rPr>
      </w:pPr>
      <w:r>
        <w:rPr>
          <w:rFonts w:ascii="Hind Madurai" w:eastAsia="Hind Madurai" w:hAnsi="Hind Madurai" w:cs="Hind Madurai"/>
        </w:rPr>
        <w:t xml:space="preserve">Al respecto, la Gobernación del Departamento de Nariño no cuenta por el momento,  con la infraestructura pertinentes, recursos materiales y físicos suficientes, así como con los espacios físicos e inmobiliarios necesarios, que permitan instalar sala de audiencias, ni tampoco cuenta con los medios tecnológicos para realizar audiencias presenciales o virtuales en caso que alguna de las partes procesales lo requieran, lo que dificulta el desarrollo del procedimiento verbal, por esta razón, el presente proceso se adelantará pro el procedimiento </w:t>
      </w:r>
      <w:r>
        <w:rPr>
          <w:rFonts w:ascii="Hind Madurai" w:eastAsia="Hind Madurai" w:hAnsi="Hind Madurai" w:cs="Hind Madurai"/>
          <w:b/>
        </w:rPr>
        <w:t>JUICIO ORDINARIO</w:t>
      </w:r>
      <w:r>
        <w:rPr>
          <w:rFonts w:ascii="Hind Madurai" w:eastAsia="Hind Madurai" w:hAnsi="Hind Madurai" w:cs="Hind Madurai"/>
        </w:rPr>
        <w:t>.</w:t>
      </w:r>
    </w:p>
    <w:p w:rsidR="00176D8E" w:rsidRDefault="00176D8E">
      <w:pPr>
        <w:spacing w:after="0" w:line="240" w:lineRule="auto"/>
        <w:jc w:val="both"/>
        <w:rPr>
          <w:rFonts w:ascii="Hind Madurai" w:eastAsia="Hind Madurai" w:hAnsi="Hind Madurai" w:cs="Hind Madurai"/>
        </w:rPr>
      </w:pPr>
    </w:p>
    <w:p w:rsidR="00176D8E" w:rsidRDefault="007F2F3C">
      <w:pPr>
        <w:spacing w:after="0" w:line="240" w:lineRule="auto"/>
        <w:jc w:val="both"/>
        <w:rPr>
          <w:rFonts w:ascii="Hind Madurai" w:eastAsia="Hind Madurai" w:hAnsi="Hind Madurai" w:cs="Hind Madurai"/>
        </w:rPr>
      </w:pPr>
      <w:r>
        <w:rPr>
          <w:rFonts w:ascii="Hind Madurai" w:eastAsia="Hind Madurai" w:hAnsi="Hind Madurai" w:cs="Hind Madurai"/>
        </w:rPr>
        <w:t>Finalmente, en cumplimiento de las normas mencionadas, se informa que el proceso con radicado No.</w:t>
      </w:r>
      <w:r>
        <w:rPr>
          <w:rFonts w:ascii="Hind Madurai" w:eastAsia="Hind Madurai" w:hAnsi="Hind Madurai" w:cs="Hind Madurai"/>
          <w:b/>
          <w:highlight w:val="white"/>
        </w:rPr>
        <w:t xml:space="preserve"> </w:t>
      </w:r>
      <w:r>
        <w:rPr>
          <w:rFonts w:ascii="Hind Madurai" w:eastAsia="Hind Madurai" w:hAnsi="Hind Madurai" w:cs="Hind Madurai"/>
          <w:b/>
          <w:color w:val="808080"/>
        </w:rPr>
        <w:t xml:space="preserve">(No de proceso y año), </w:t>
      </w:r>
      <w:r>
        <w:rPr>
          <w:rFonts w:ascii="Hind Madurai" w:eastAsia="Hind Madurai" w:hAnsi="Hind Madurai" w:cs="Hind Madurai"/>
        </w:rPr>
        <w:t>se encuentra a disposición de los sujetos procesales, en la oficina de Control Disciplinario Interno de Juzgamiento ubicada en la Gobernación de Nariño en la Calle 19 No. 25-02 Pasto (Nariño) segundo piso.</w:t>
      </w:r>
    </w:p>
    <w:p w:rsidR="00176D8E" w:rsidRDefault="00176D8E">
      <w:pPr>
        <w:spacing w:after="0" w:line="240" w:lineRule="auto"/>
        <w:jc w:val="both"/>
        <w:rPr>
          <w:rFonts w:ascii="Hind Madurai" w:eastAsia="Hind Madurai" w:hAnsi="Hind Madurai" w:cs="Hind Madurai"/>
        </w:rPr>
      </w:pPr>
    </w:p>
    <w:p w:rsidR="00176D8E" w:rsidRDefault="007F2F3C">
      <w:pPr>
        <w:spacing w:after="0" w:line="240" w:lineRule="auto"/>
        <w:jc w:val="both"/>
        <w:rPr>
          <w:rFonts w:ascii="Hind Madurai" w:eastAsia="Hind Madurai" w:hAnsi="Hind Madurai" w:cs="Hind Madurai"/>
        </w:rPr>
      </w:pPr>
      <w:r>
        <w:rPr>
          <w:rFonts w:ascii="Hind Madurai" w:eastAsia="Hind Madurai" w:hAnsi="Hind Madurai" w:cs="Hind Madurai"/>
        </w:rPr>
        <w:t xml:space="preserve">Por lo anterior, el(la) Jefe de la Oficina de Control Disciplinario Interno con funciones de Juzgamiento de la Gobernación de Nariño, en uso de sus facultades legales, </w:t>
      </w:r>
    </w:p>
    <w:p w:rsidR="00176D8E" w:rsidRDefault="00176D8E">
      <w:pPr>
        <w:pBdr>
          <w:top w:val="nil"/>
          <w:left w:val="nil"/>
          <w:bottom w:val="nil"/>
          <w:right w:val="nil"/>
          <w:between w:val="nil"/>
        </w:pBdr>
        <w:spacing w:after="0" w:line="240" w:lineRule="auto"/>
        <w:jc w:val="both"/>
        <w:rPr>
          <w:rFonts w:ascii="Hind Madurai" w:eastAsia="Hind Madurai" w:hAnsi="Hind Madurai" w:cs="Hind Madurai"/>
          <w:color w:val="000000"/>
        </w:rPr>
      </w:pPr>
    </w:p>
    <w:p w:rsidR="00176D8E" w:rsidRDefault="007F2F3C">
      <w:pPr>
        <w:spacing w:after="0" w:line="240" w:lineRule="auto"/>
        <w:jc w:val="center"/>
        <w:rPr>
          <w:rFonts w:ascii="Hind Madurai" w:eastAsia="Hind Madurai" w:hAnsi="Hind Madurai" w:cs="Hind Madurai"/>
          <w:b/>
          <w:color w:val="000000"/>
        </w:rPr>
      </w:pPr>
      <w:r>
        <w:rPr>
          <w:rFonts w:ascii="Hind Madurai" w:eastAsia="Hind Madurai" w:hAnsi="Hind Madurai" w:cs="Hind Madurai"/>
          <w:b/>
          <w:color w:val="000000"/>
        </w:rPr>
        <w:t xml:space="preserve">RESUELVE: </w:t>
      </w:r>
    </w:p>
    <w:p w:rsidR="00176D8E" w:rsidRDefault="00176D8E">
      <w:pPr>
        <w:spacing w:after="0" w:line="240" w:lineRule="auto"/>
        <w:jc w:val="center"/>
        <w:rPr>
          <w:rFonts w:ascii="Hind Madurai" w:eastAsia="Hind Madurai" w:hAnsi="Hind Madurai" w:cs="Hind Madurai"/>
          <w:b/>
          <w:color w:val="000000"/>
        </w:rPr>
      </w:pPr>
    </w:p>
    <w:p w:rsidR="00176D8E" w:rsidRDefault="007F2F3C">
      <w:pPr>
        <w:spacing w:after="0" w:line="240" w:lineRule="auto"/>
        <w:jc w:val="both"/>
        <w:rPr>
          <w:rFonts w:ascii="Hind Madurai" w:eastAsia="Hind Madurai" w:hAnsi="Hind Madurai" w:cs="Hind Madurai"/>
        </w:rPr>
      </w:pPr>
      <w:r>
        <w:rPr>
          <w:rFonts w:ascii="Hind Madurai" w:eastAsia="Hind Madurai" w:hAnsi="Hind Madurai" w:cs="Hind Madurai"/>
          <w:b/>
        </w:rPr>
        <w:t xml:space="preserve">PRIMERO: AVOCAR </w:t>
      </w:r>
      <w:r>
        <w:rPr>
          <w:rFonts w:ascii="Hind Madurai" w:eastAsia="Hind Madurai" w:hAnsi="Hind Madurai" w:cs="Hind Madurai"/>
        </w:rPr>
        <w:t>conocimiento de las diligencias descritas en la parte motiva de esta providencia y continuar el trámite pertinente.</w:t>
      </w:r>
    </w:p>
    <w:p w:rsidR="00176D8E" w:rsidRDefault="00176D8E">
      <w:pPr>
        <w:spacing w:after="0" w:line="240" w:lineRule="auto"/>
        <w:jc w:val="both"/>
        <w:rPr>
          <w:rFonts w:ascii="Hind Madurai" w:eastAsia="Hind Madurai" w:hAnsi="Hind Madurai" w:cs="Hind Madurai"/>
          <w:b/>
        </w:rPr>
      </w:pPr>
    </w:p>
    <w:p w:rsidR="00176D8E" w:rsidRDefault="007F2F3C">
      <w:pPr>
        <w:spacing w:after="0" w:line="240" w:lineRule="auto"/>
        <w:jc w:val="both"/>
        <w:rPr>
          <w:rFonts w:ascii="Hind Madurai" w:eastAsia="Hind Madurai" w:hAnsi="Hind Madurai" w:cs="Hind Madurai"/>
          <w:b/>
        </w:rPr>
      </w:pPr>
      <w:bookmarkStart w:id="2" w:name="_heading=h.ha274z8aoubx" w:colFirst="0" w:colLast="0"/>
      <w:bookmarkEnd w:id="2"/>
      <w:r>
        <w:rPr>
          <w:rFonts w:ascii="Hind Madurai" w:eastAsia="Hind Madurai" w:hAnsi="Hind Madurai" w:cs="Hind Madurai"/>
          <w:b/>
        </w:rPr>
        <w:t xml:space="preserve">SEGUNDO: ADOPTAR JUICIO ORDINARIO </w:t>
      </w:r>
      <w:r>
        <w:rPr>
          <w:rFonts w:ascii="Hind Madurai" w:eastAsia="Hind Madurai" w:hAnsi="Hind Madurai" w:cs="Hind Madurai"/>
        </w:rPr>
        <w:t>dentro del proceso con radicado No.</w:t>
      </w:r>
      <w:r>
        <w:rPr>
          <w:rFonts w:ascii="Hind Madurai" w:eastAsia="Hind Madurai" w:hAnsi="Hind Madurai" w:cs="Hind Madurai"/>
          <w:b/>
          <w:highlight w:val="white"/>
        </w:rPr>
        <w:t xml:space="preserve"> </w:t>
      </w:r>
      <w:r>
        <w:rPr>
          <w:rFonts w:ascii="Hind Madurai" w:eastAsia="Hind Madurai" w:hAnsi="Hind Madurai" w:cs="Hind Madurai"/>
          <w:b/>
          <w:color w:val="808080"/>
        </w:rPr>
        <w:t>(No de proceso y año),</w:t>
      </w:r>
      <w:r>
        <w:rPr>
          <w:rFonts w:ascii="Hind Madurai" w:eastAsia="Hind Madurai" w:hAnsi="Hind Madurai" w:cs="Hind Madurai"/>
          <w:b/>
          <w:highlight w:val="white"/>
        </w:rPr>
        <w:t xml:space="preserve"> </w:t>
      </w:r>
      <w:r>
        <w:rPr>
          <w:rFonts w:ascii="Hind Madurai" w:eastAsia="Hind Madurai" w:hAnsi="Hind Madurai" w:cs="Hind Madurai"/>
        </w:rPr>
        <w:t xml:space="preserve">que se adelanta en contra del(la) investigado(a) </w:t>
      </w:r>
      <w:r>
        <w:rPr>
          <w:rFonts w:ascii="Hind Madurai" w:eastAsia="Hind Madurai" w:hAnsi="Hind Madurai" w:cs="Hind Madurai"/>
          <w:b/>
          <w:color w:val="808080"/>
        </w:rPr>
        <w:t>(nombres y apellidos del investigado(a))</w:t>
      </w:r>
      <w:r>
        <w:rPr>
          <w:rFonts w:ascii="Hind Madurai" w:eastAsia="Hind Madurai" w:hAnsi="Hind Madurai" w:cs="Hind Madurai"/>
        </w:rPr>
        <w:t xml:space="preserve">. </w:t>
      </w:r>
    </w:p>
    <w:p w:rsidR="00176D8E" w:rsidRDefault="00176D8E">
      <w:pPr>
        <w:spacing w:after="0" w:line="240" w:lineRule="auto"/>
        <w:jc w:val="both"/>
        <w:rPr>
          <w:rFonts w:ascii="Hind Madurai" w:eastAsia="Hind Madurai" w:hAnsi="Hind Madurai" w:cs="Hind Madurai"/>
        </w:rPr>
      </w:pPr>
    </w:p>
    <w:p w:rsidR="00176D8E" w:rsidRDefault="007F2F3C">
      <w:pPr>
        <w:spacing w:after="0" w:line="240" w:lineRule="auto"/>
        <w:jc w:val="both"/>
        <w:rPr>
          <w:rFonts w:ascii="Hind Madurai" w:eastAsia="Hind Madurai" w:hAnsi="Hind Madurai" w:cs="Hind Madurai"/>
        </w:rPr>
      </w:pPr>
      <w:bookmarkStart w:id="3" w:name="_heading=h.xlyx7ulg126r" w:colFirst="0" w:colLast="0"/>
      <w:bookmarkEnd w:id="3"/>
      <w:r>
        <w:rPr>
          <w:rFonts w:ascii="Hind Madurai" w:eastAsia="Hind Madurai" w:hAnsi="Hind Madurai" w:cs="Hind Madurai"/>
          <w:b/>
        </w:rPr>
        <w:t xml:space="preserve">TERCERO: COMUNICAR </w:t>
      </w:r>
      <w:r>
        <w:rPr>
          <w:rFonts w:ascii="Hind Madurai" w:eastAsia="Hind Madurai" w:hAnsi="Hind Madurai" w:cs="Hind Madurai"/>
        </w:rPr>
        <w:t xml:space="preserve">al(la) señor(a) </w:t>
      </w:r>
      <w:r>
        <w:rPr>
          <w:rFonts w:ascii="Hind Madurai" w:eastAsia="Hind Madurai" w:hAnsi="Hind Madurai" w:cs="Hind Madurai"/>
          <w:b/>
          <w:color w:val="808080"/>
        </w:rPr>
        <w:t>(nombres y apellidos del investigado(a))</w:t>
      </w:r>
      <w:r>
        <w:rPr>
          <w:rFonts w:ascii="Hind Madurai" w:eastAsia="Hind Madurai" w:hAnsi="Hind Madurai" w:cs="Hind Madurai"/>
        </w:rPr>
        <w:t>, en su condición de investigado(a) dentro de la presente causa del contenido del presente Auto de conformidad con el artículo 129 de la Ley 1952 de 2019, modificado por el artículo 24 de la Ley 2094 de 2021.</w:t>
      </w:r>
    </w:p>
    <w:p w:rsidR="00176D8E" w:rsidRDefault="00176D8E">
      <w:pPr>
        <w:spacing w:after="0" w:line="240" w:lineRule="auto"/>
        <w:jc w:val="both"/>
        <w:rPr>
          <w:rFonts w:ascii="Hind Madurai" w:eastAsia="Hind Madurai" w:hAnsi="Hind Madurai" w:cs="Hind Madurai"/>
        </w:rPr>
      </w:pPr>
    </w:p>
    <w:p w:rsidR="00176D8E" w:rsidRDefault="007F2F3C">
      <w:pPr>
        <w:spacing w:after="0" w:line="240" w:lineRule="auto"/>
        <w:jc w:val="both"/>
        <w:rPr>
          <w:rFonts w:ascii="Hind Madurai" w:eastAsia="Hind Madurai" w:hAnsi="Hind Madurai" w:cs="Hind Madurai"/>
        </w:rPr>
      </w:pPr>
      <w:r>
        <w:rPr>
          <w:rFonts w:ascii="Hind Madurai" w:eastAsia="Hind Madurai" w:hAnsi="Hind Madurai" w:cs="Hind Madurai"/>
          <w:b/>
        </w:rPr>
        <w:t>CUARTO:</w:t>
      </w:r>
      <w:r>
        <w:rPr>
          <w:rFonts w:ascii="Hind Madurai" w:eastAsia="Hind Madurai" w:hAnsi="Hind Madurai" w:cs="Hind Madurai"/>
        </w:rPr>
        <w:t xml:space="preserve"> Una vez comunicada esta decisión al(la) investigado(a) y/o defensor(a) de confianza, cuentan con un plazo de quince (15) días para presentar escrito de descargos, así como aportar y solicitar pruebas en los criterios de conducencia, pertinencia y necesidad de conformidad con el artículo 225B de la Ley 1952 de 2019, que fue adicionado por el artículo 41 de la Ley 2094 de 2021.</w:t>
      </w:r>
    </w:p>
    <w:p w:rsidR="00176D8E" w:rsidRDefault="00176D8E">
      <w:pPr>
        <w:spacing w:after="0" w:line="240" w:lineRule="auto"/>
        <w:jc w:val="both"/>
        <w:rPr>
          <w:rFonts w:ascii="Hind Madurai" w:eastAsia="Hind Madurai" w:hAnsi="Hind Madurai" w:cs="Hind Madurai"/>
        </w:rPr>
      </w:pPr>
    </w:p>
    <w:p w:rsidR="00176D8E" w:rsidRDefault="007F2F3C">
      <w:pPr>
        <w:spacing w:after="0" w:line="240" w:lineRule="auto"/>
        <w:jc w:val="both"/>
        <w:rPr>
          <w:rFonts w:ascii="Hind Madurai" w:eastAsia="Hind Madurai" w:hAnsi="Hind Madurai" w:cs="Hind Madurai"/>
          <w:highlight w:val="white"/>
        </w:rPr>
      </w:pPr>
      <w:r>
        <w:rPr>
          <w:rFonts w:ascii="Hind Madurai" w:eastAsia="Hind Madurai" w:hAnsi="Hind Madurai" w:cs="Hind Madurai"/>
          <w:b/>
          <w:highlight w:val="white"/>
        </w:rPr>
        <w:t xml:space="preserve">QUINTO: </w:t>
      </w:r>
      <w:r>
        <w:rPr>
          <w:rFonts w:ascii="Hind Madurai" w:eastAsia="Hind Madurai" w:hAnsi="Hind Madurai" w:cs="Hind Madurai"/>
          <w:highlight w:val="white"/>
        </w:rPr>
        <w:t xml:space="preserve">Contra esta decisión no procede recurso alguno, de conformidad con el </w:t>
      </w:r>
      <w:r>
        <w:rPr>
          <w:rFonts w:ascii="Hind Madurai" w:eastAsia="Hind Madurai" w:hAnsi="Hind Madurai" w:cs="Hind Madurai"/>
        </w:rPr>
        <w:t>artículo 133 de la Ley 1952 de 2019, modificado por el artículo 27 de la Ley 2094 de 2021.</w:t>
      </w:r>
    </w:p>
    <w:p w:rsidR="00176D8E" w:rsidRDefault="00176D8E">
      <w:pPr>
        <w:spacing w:after="0" w:line="240" w:lineRule="auto"/>
        <w:jc w:val="center"/>
        <w:rPr>
          <w:rFonts w:ascii="Hind Madurai" w:eastAsia="Hind Madurai" w:hAnsi="Hind Madurai" w:cs="Hind Madurai"/>
          <w:b/>
          <w:highlight w:val="white"/>
        </w:rPr>
      </w:pPr>
    </w:p>
    <w:p w:rsidR="00176D8E" w:rsidRDefault="007F2F3C">
      <w:pPr>
        <w:spacing w:after="0" w:line="240" w:lineRule="auto"/>
        <w:jc w:val="center"/>
        <w:rPr>
          <w:rFonts w:ascii="Hind Madurai" w:eastAsia="Hind Madurai" w:hAnsi="Hind Madurai" w:cs="Hind Madurai"/>
          <w:b/>
          <w:highlight w:val="white"/>
        </w:rPr>
      </w:pPr>
      <w:r>
        <w:rPr>
          <w:rFonts w:ascii="Hind Madurai" w:eastAsia="Hind Madurai" w:hAnsi="Hind Madurai" w:cs="Hind Madurai"/>
          <w:b/>
          <w:highlight w:val="white"/>
        </w:rPr>
        <w:t>COMUNÍQUESE Y CÚMPLASE</w:t>
      </w:r>
    </w:p>
    <w:p w:rsidR="00176D8E" w:rsidRDefault="00176D8E">
      <w:pPr>
        <w:pBdr>
          <w:top w:val="nil"/>
          <w:left w:val="nil"/>
          <w:bottom w:val="nil"/>
          <w:right w:val="nil"/>
          <w:between w:val="nil"/>
        </w:pBdr>
        <w:spacing w:after="0" w:line="240" w:lineRule="auto"/>
        <w:rPr>
          <w:rFonts w:ascii="Hind Madurai" w:eastAsia="Hind Madurai" w:hAnsi="Hind Madurai" w:cs="Hind Madurai"/>
          <w:b/>
          <w:color w:val="000000"/>
        </w:rPr>
      </w:pPr>
    </w:p>
    <w:p w:rsidR="00176D8E" w:rsidRDefault="00176D8E">
      <w:pPr>
        <w:pBdr>
          <w:top w:val="nil"/>
          <w:left w:val="nil"/>
          <w:bottom w:val="nil"/>
          <w:right w:val="nil"/>
          <w:between w:val="nil"/>
        </w:pBdr>
        <w:spacing w:after="0" w:line="240" w:lineRule="auto"/>
        <w:jc w:val="center"/>
        <w:rPr>
          <w:rFonts w:ascii="Hind Madurai" w:eastAsia="Hind Madurai" w:hAnsi="Hind Madurai" w:cs="Hind Madurai"/>
          <w:color w:val="000000"/>
        </w:rPr>
      </w:pPr>
      <w:bookmarkStart w:id="4" w:name="_heading=h.z4hif8b1ewl3" w:colFirst="0" w:colLast="0"/>
      <w:bookmarkEnd w:id="4"/>
    </w:p>
    <w:p w:rsidR="00176D8E" w:rsidRDefault="00176D8E">
      <w:pPr>
        <w:pBdr>
          <w:top w:val="nil"/>
          <w:left w:val="nil"/>
          <w:bottom w:val="nil"/>
          <w:right w:val="nil"/>
          <w:between w:val="nil"/>
        </w:pBdr>
        <w:spacing w:after="0" w:line="240" w:lineRule="auto"/>
        <w:jc w:val="center"/>
        <w:rPr>
          <w:rFonts w:ascii="Hind Madurai" w:eastAsia="Hind Madurai" w:hAnsi="Hind Madurai" w:cs="Hind Madurai"/>
          <w:color w:val="000000"/>
        </w:rPr>
      </w:pPr>
    </w:p>
    <w:p w:rsidR="00176D8E" w:rsidRDefault="007F2F3C">
      <w:pPr>
        <w:pBdr>
          <w:top w:val="nil"/>
          <w:left w:val="nil"/>
          <w:bottom w:val="nil"/>
          <w:right w:val="nil"/>
          <w:between w:val="nil"/>
        </w:pBdr>
        <w:spacing w:after="0" w:line="240" w:lineRule="auto"/>
        <w:jc w:val="center"/>
        <w:rPr>
          <w:rFonts w:ascii="Hind Madurai" w:eastAsia="Hind Madurai" w:hAnsi="Hind Madurai" w:cs="Hind Madurai"/>
          <w:b/>
          <w:color w:val="000000"/>
        </w:rPr>
      </w:pPr>
      <w:r>
        <w:rPr>
          <w:rFonts w:ascii="Hind Madurai" w:eastAsia="Hind Madurai" w:hAnsi="Hind Madurai" w:cs="Hind Madurai"/>
          <w:color w:val="000000"/>
        </w:rPr>
        <w:t>(</w:t>
      </w:r>
      <w:r>
        <w:rPr>
          <w:rFonts w:ascii="Hind Madurai" w:eastAsia="Hind Madurai" w:hAnsi="Hind Madurai" w:cs="Hind Madurai"/>
          <w:color w:val="808080"/>
        </w:rPr>
        <w:t>nombre y firma del jefe)</w:t>
      </w:r>
    </w:p>
    <w:p w:rsidR="00176D8E" w:rsidRDefault="007F2F3C">
      <w:pPr>
        <w:pBdr>
          <w:top w:val="nil"/>
          <w:left w:val="nil"/>
          <w:bottom w:val="nil"/>
          <w:right w:val="nil"/>
          <w:between w:val="nil"/>
        </w:pBdr>
        <w:spacing w:after="0" w:line="240" w:lineRule="auto"/>
        <w:jc w:val="center"/>
        <w:rPr>
          <w:rFonts w:ascii="Hind Madurai" w:eastAsia="Hind Madurai" w:hAnsi="Hind Madurai" w:cs="Hind Madurai"/>
          <w:b/>
          <w:color w:val="000000"/>
        </w:rPr>
      </w:pPr>
      <w:r>
        <w:rPr>
          <w:rFonts w:ascii="Hind Madurai" w:eastAsia="Hind Madurai" w:hAnsi="Hind Madurai" w:cs="Hind Madurai"/>
          <w:b/>
          <w:color w:val="000000"/>
        </w:rPr>
        <w:t>Jefe de Oficina de Control Interno Disciplinario</w:t>
      </w:r>
    </w:p>
    <w:p w:rsidR="00176D8E" w:rsidRDefault="007F2F3C">
      <w:pPr>
        <w:pBdr>
          <w:top w:val="nil"/>
          <w:left w:val="nil"/>
          <w:bottom w:val="nil"/>
          <w:right w:val="nil"/>
          <w:between w:val="nil"/>
        </w:pBdr>
        <w:spacing w:after="0" w:line="240" w:lineRule="auto"/>
        <w:jc w:val="center"/>
        <w:rPr>
          <w:rFonts w:ascii="Hind Madurai" w:eastAsia="Hind Madurai" w:hAnsi="Hind Madurai" w:cs="Hind Madurai"/>
          <w:b/>
          <w:color w:val="000000"/>
        </w:rPr>
      </w:pPr>
      <w:r>
        <w:rPr>
          <w:rFonts w:ascii="Hind Madurai" w:eastAsia="Hind Madurai" w:hAnsi="Hind Madurai" w:cs="Hind Madurai"/>
          <w:b/>
          <w:color w:val="000000"/>
        </w:rPr>
        <w:t xml:space="preserve">Con funciones de Juzgamiento </w:t>
      </w:r>
    </w:p>
    <w:p w:rsidR="00176D8E" w:rsidRDefault="00176D8E">
      <w:pPr>
        <w:pBdr>
          <w:top w:val="nil"/>
          <w:left w:val="nil"/>
          <w:bottom w:val="nil"/>
          <w:right w:val="nil"/>
          <w:between w:val="nil"/>
        </w:pBdr>
        <w:spacing w:after="0" w:line="240" w:lineRule="auto"/>
        <w:jc w:val="center"/>
        <w:rPr>
          <w:rFonts w:ascii="Hind Madurai" w:eastAsia="Hind Madurai" w:hAnsi="Hind Madurai" w:cs="Hind Madurai"/>
          <w:b/>
          <w:color w:val="000000"/>
        </w:rPr>
      </w:pPr>
    </w:p>
    <w:p w:rsidR="00176D8E" w:rsidRDefault="007F2F3C">
      <w:pPr>
        <w:pBdr>
          <w:top w:val="nil"/>
          <w:left w:val="nil"/>
          <w:bottom w:val="nil"/>
          <w:right w:val="nil"/>
          <w:between w:val="nil"/>
        </w:pBdr>
        <w:spacing w:after="0" w:line="240" w:lineRule="auto"/>
        <w:rPr>
          <w:rFonts w:ascii="Hind Madurai" w:eastAsia="Hind Madurai" w:hAnsi="Hind Madurai" w:cs="Hind Madurai"/>
          <w:color w:val="808080"/>
          <w:sz w:val="16"/>
          <w:szCs w:val="16"/>
        </w:rPr>
      </w:pPr>
      <w:bookmarkStart w:id="5" w:name="_heading=h.oqwzq3cnqmbn" w:colFirst="0" w:colLast="0"/>
      <w:bookmarkEnd w:id="5"/>
      <w:r>
        <w:rPr>
          <w:rFonts w:ascii="Hind Madurai" w:eastAsia="Hind Madurai" w:hAnsi="Hind Madurai" w:cs="Hind Madurai"/>
          <w:color w:val="808080"/>
          <w:sz w:val="16"/>
          <w:szCs w:val="16"/>
        </w:rPr>
        <w:t>Proyectó: (nombre, cargo y firma del profesional o contratista)</w:t>
      </w:r>
    </w:p>
    <w:p w:rsidR="00176D8E" w:rsidRDefault="00176D8E">
      <w:pPr>
        <w:pBdr>
          <w:top w:val="nil"/>
          <w:left w:val="nil"/>
          <w:bottom w:val="nil"/>
          <w:right w:val="nil"/>
          <w:between w:val="nil"/>
        </w:pBdr>
        <w:spacing w:after="0" w:line="240" w:lineRule="auto"/>
        <w:ind w:right="51"/>
        <w:jc w:val="both"/>
        <w:rPr>
          <w:rFonts w:ascii="Hind Madurai" w:eastAsia="Hind Madurai" w:hAnsi="Hind Madurai" w:cs="Hind Madurai"/>
          <w:color w:val="000000"/>
        </w:rPr>
      </w:pPr>
    </w:p>
    <w:p w:rsidR="00A407B3" w:rsidRDefault="00A407B3">
      <w:pPr>
        <w:pBdr>
          <w:top w:val="nil"/>
          <w:left w:val="nil"/>
          <w:bottom w:val="nil"/>
          <w:right w:val="nil"/>
          <w:between w:val="nil"/>
        </w:pBdr>
        <w:spacing w:after="0" w:line="240" w:lineRule="auto"/>
        <w:ind w:right="51"/>
        <w:jc w:val="both"/>
        <w:rPr>
          <w:rFonts w:ascii="Hind Madurai" w:eastAsia="Hind Madurai" w:hAnsi="Hind Madurai" w:cs="Hind Madurai"/>
          <w:color w:val="000000"/>
        </w:rPr>
      </w:pPr>
    </w:p>
    <w:p w:rsidR="00A407B3" w:rsidRDefault="00A407B3">
      <w:pPr>
        <w:pBdr>
          <w:top w:val="nil"/>
          <w:left w:val="nil"/>
          <w:bottom w:val="nil"/>
          <w:right w:val="nil"/>
          <w:between w:val="nil"/>
        </w:pBdr>
        <w:spacing w:after="0" w:line="240" w:lineRule="auto"/>
        <w:ind w:right="51"/>
        <w:jc w:val="both"/>
        <w:rPr>
          <w:rFonts w:ascii="Hind Madurai" w:eastAsia="Hind Madurai" w:hAnsi="Hind Madurai" w:cs="Hind Madurai"/>
          <w:color w:val="000000"/>
        </w:rPr>
      </w:pPr>
      <w:bookmarkStart w:id="6" w:name="_GoBack"/>
      <w:bookmarkEnd w:id="6"/>
    </w:p>
    <w:sectPr w:rsidR="00A407B3">
      <w:headerReference w:type="even" r:id="rId8"/>
      <w:headerReference w:type="default" r:id="rId9"/>
      <w:footerReference w:type="even" r:id="rId10"/>
      <w:footerReference w:type="default" r:id="rId11"/>
      <w:headerReference w:type="first" r:id="rId12"/>
      <w:footerReference w:type="first" r:id="rId13"/>
      <w:pgSz w:w="12242" w:h="18722"/>
      <w:pgMar w:top="2126" w:right="1418" w:bottom="1701"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4ED8" w:rsidRDefault="00B24ED8">
      <w:pPr>
        <w:spacing w:after="0" w:line="240" w:lineRule="auto"/>
      </w:pPr>
      <w:r>
        <w:separator/>
      </w:r>
    </w:p>
  </w:endnote>
  <w:endnote w:type="continuationSeparator" w:id="0">
    <w:p w:rsidR="00B24ED8" w:rsidRDefault="00B24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Normal">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ind Madurai">
    <w:altName w:val="Times New Roman"/>
    <w:charset w:val="00"/>
    <w:family w:val="auto"/>
    <w:pitch w:val="default"/>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80E" w:rsidRDefault="00AF680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D8E" w:rsidRDefault="00176D8E"/>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232"/>
      <w:gridCol w:w="5164"/>
    </w:tblGrid>
    <w:tr w:rsidR="00D865A7" w:rsidTr="00B76CD6">
      <w:trPr>
        <w:trHeight w:val="283"/>
      </w:trPr>
      <w:tc>
        <w:tcPr>
          <w:tcW w:w="2252" w:type="pct"/>
          <w:shd w:val="clear" w:color="auto" w:fill="auto"/>
          <w:vAlign w:val="center"/>
        </w:tcPr>
        <w:p w:rsidR="00D865A7" w:rsidRPr="006B7870" w:rsidRDefault="00D865A7" w:rsidP="00D865A7">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000000"/>
              <w:sz w:val="16"/>
              <w:szCs w:val="16"/>
            </w:rPr>
          </w:pPr>
          <w:bookmarkStart w:id="7" w:name="_heading=h.gao79pdfexa8" w:colFirst="0" w:colLast="0"/>
          <w:bookmarkEnd w:id="7"/>
          <w:r w:rsidRPr="006B7870">
            <w:rPr>
              <w:rFonts w:ascii="Arial" w:eastAsia="Arial" w:hAnsi="Arial" w:cs="Arial"/>
              <w:b/>
              <w:color w:val="000000"/>
              <w:sz w:val="16"/>
              <w:szCs w:val="16"/>
            </w:rPr>
            <w:t xml:space="preserve">PROCESO ASOCIADO: </w:t>
          </w:r>
        </w:p>
        <w:p w:rsidR="00D865A7" w:rsidRPr="006B7870" w:rsidRDefault="006A4675" w:rsidP="006A4675">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000000"/>
              <w:sz w:val="16"/>
              <w:szCs w:val="16"/>
            </w:rPr>
          </w:pPr>
          <w:r>
            <w:rPr>
              <w:rFonts w:ascii="Arial" w:eastAsia="Arial" w:hAnsi="Arial" w:cs="Arial"/>
              <w:b/>
              <w:color w:val="000000"/>
              <w:sz w:val="16"/>
              <w:szCs w:val="16"/>
            </w:rPr>
            <w:t xml:space="preserve">GESTIÓN DISCIPLINARIA </w:t>
          </w:r>
        </w:p>
      </w:tc>
      <w:tc>
        <w:tcPr>
          <w:tcW w:w="2748" w:type="pct"/>
          <w:shd w:val="clear" w:color="auto" w:fill="auto"/>
          <w:vAlign w:val="center"/>
        </w:tcPr>
        <w:p w:rsidR="00D865A7" w:rsidRPr="006B7870" w:rsidRDefault="00D865A7" w:rsidP="00D865A7">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000000"/>
              <w:sz w:val="16"/>
              <w:szCs w:val="16"/>
            </w:rPr>
          </w:pPr>
          <w:r w:rsidRPr="006B7870">
            <w:rPr>
              <w:rFonts w:ascii="Arial" w:eastAsia="Arial" w:hAnsi="Arial" w:cs="Arial"/>
              <w:b/>
              <w:color w:val="000000"/>
              <w:sz w:val="16"/>
              <w:szCs w:val="16"/>
            </w:rPr>
            <w:t xml:space="preserve">DEPENDENCIA ASOCIADA: </w:t>
          </w:r>
        </w:p>
        <w:p w:rsidR="00D865A7" w:rsidRPr="006A4675" w:rsidRDefault="006A4675" w:rsidP="00D865A7">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000000"/>
              <w:sz w:val="16"/>
              <w:szCs w:val="16"/>
            </w:rPr>
          </w:pPr>
          <w:r w:rsidRPr="006A4675">
            <w:rPr>
              <w:rFonts w:ascii="Arial" w:hAnsi="Arial" w:cs="Arial"/>
              <w:b/>
              <w:sz w:val="16"/>
              <w:szCs w:val="16"/>
            </w:rPr>
            <w:t>OFICINA DE CONTROL DISCIPLINARIO INTERNO DE JUZGAMIENTO</w:t>
          </w:r>
        </w:p>
      </w:tc>
    </w:tr>
  </w:tbl>
  <w:p w:rsidR="00176D8E" w:rsidRDefault="007F2F3C">
    <w:pPr>
      <w:pBdr>
        <w:top w:val="nil"/>
        <w:left w:val="nil"/>
        <w:bottom w:val="nil"/>
        <w:right w:val="nil"/>
        <w:between w:val="nil"/>
      </w:pBdr>
      <w:tabs>
        <w:tab w:val="center" w:pos="4419"/>
        <w:tab w:val="right" w:pos="8838"/>
        <w:tab w:val="right" w:pos="8840"/>
      </w:tabs>
      <w:spacing w:after="0" w:line="240" w:lineRule="auto"/>
      <w:rPr>
        <w:color w:val="000000"/>
      </w:rPr>
    </w:pPr>
    <w:r>
      <w:rPr>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80E" w:rsidRDefault="00AF680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4ED8" w:rsidRDefault="00B24ED8">
      <w:pPr>
        <w:spacing w:after="0" w:line="240" w:lineRule="auto"/>
      </w:pPr>
      <w:r>
        <w:separator/>
      </w:r>
    </w:p>
  </w:footnote>
  <w:footnote w:type="continuationSeparator" w:id="0">
    <w:p w:rsidR="00B24ED8" w:rsidRDefault="00B24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80E" w:rsidRDefault="00AF680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D8E" w:rsidRDefault="00176D8E" w:rsidP="00AF680E">
    <w:pPr>
      <w:widowControl w:val="0"/>
      <w:pBdr>
        <w:top w:val="nil"/>
        <w:left w:val="nil"/>
        <w:bottom w:val="nil"/>
        <w:right w:val="nil"/>
        <w:between w:val="nil"/>
      </w:pBdr>
      <w:spacing w:after="0"/>
      <w:jc w:val="right"/>
      <w:rPr>
        <w:rFonts w:ascii="Hind Madurai" w:eastAsia="Hind Madurai" w:hAnsi="Hind Madurai" w:cs="Hind Madurai"/>
        <w:color w:val="000000"/>
      </w:rPr>
    </w:pPr>
  </w:p>
  <w:tbl>
    <w:tblPr>
      <w:tblStyle w:val="TableNormal0"/>
      <w:tblW w:w="83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3757"/>
      <w:gridCol w:w="2622"/>
    </w:tblGrid>
    <w:tr w:rsidR="00CD0C9E" w:rsidTr="00084476">
      <w:trPr>
        <w:trHeight w:val="410"/>
        <w:jc w:val="center"/>
      </w:trPr>
      <w:tc>
        <w:tcPr>
          <w:tcW w:w="1984" w:type="dxa"/>
          <w:vMerge w:val="restart"/>
        </w:tcPr>
        <w:p w:rsidR="00CD0C9E" w:rsidRDefault="00CD0C9E" w:rsidP="00CD0C9E">
          <w:pPr>
            <w:pStyle w:val="TableParagraph"/>
            <w:rPr>
              <w:rFonts w:ascii="Arial MT"/>
              <w:sz w:val="16"/>
            </w:rPr>
          </w:pPr>
          <w:r>
            <w:rPr>
              <w:b/>
              <w:noProof/>
              <w:sz w:val="14"/>
              <w:szCs w:val="14"/>
              <w:lang w:val="es-CO" w:eastAsia="es-CO"/>
              <w14:ligatures w14:val="standardContextual"/>
            </w:rPr>
            <w:drawing>
              <wp:anchor distT="0" distB="0" distL="114300" distR="114300" simplePos="0" relativeHeight="251659264" behindDoc="0" locked="0" layoutInCell="1" allowOverlap="1" wp14:anchorId="4A5EFE44" wp14:editId="394D5EA1">
                <wp:simplePos x="0" y="0"/>
                <wp:positionH relativeFrom="column">
                  <wp:posOffset>310515</wp:posOffset>
                </wp:positionH>
                <wp:positionV relativeFrom="paragraph">
                  <wp:posOffset>77470</wp:posOffset>
                </wp:positionV>
                <wp:extent cx="752405" cy="708660"/>
                <wp:effectExtent l="0" t="0" r="0" b="0"/>
                <wp:wrapNone/>
                <wp:docPr id="1"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2"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606" cy="709791"/>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D0C9E" w:rsidRDefault="00CD0C9E" w:rsidP="00CD0C9E">
          <w:pPr>
            <w:pStyle w:val="TableParagraph"/>
            <w:rPr>
              <w:rFonts w:ascii="Arial MT"/>
              <w:sz w:val="16"/>
            </w:rPr>
          </w:pPr>
        </w:p>
        <w:p w:rsidR="00CD0C9E" w:rsidRDefault="00CD0C9E" w:rsidP="00CD0C9E">
          <w:pPr>
            <w:pStyle w:val="TableParagraph"/>
            <w:rPr>
              <w:rFonts w:ascii="Arial MT"/>
              <w:sz w:val="16"/>
            </w:rPr>
          </w:pPr>
        </w:p>
        <w:p w:rsidR="00CD0C9E" w:rsidRDefault="00CD0C9E" w:rsidP="00CD0C9E">
          <w:pPr>
            <w:pStyle w:val="TableParagraph"/>
            <w:jc w:val="center"/>
            <w:rPr>
              <w:rFonts w:ascii="Arial MT"/>
              <w:sz w:val="16"/>
            </w:rPr>
          </w:pPr>
        </w:p>
        <w:p w:rsidR="00CD0C9E" w:rsidRDefault="00CD0C9E" w:rsidP="00CD0C9E">
          <w:pPr>
            <w:pStyle w:val="TableParagraph"/>
            <w:rPr>
              <w:rFonts w:ascii="Arial MT"/>
              <w:sz w:val="16"/>
            </w:rPr>
          </w:pPr>
        </w:p>
        <w:p w:rsidR="00CD0C9E" w:rsidRDefault="00CD0C9E" w:rsidP="00CD0C9E">
          <w:pPr>
            <w:pStyle w:val="TableParagraph"/>
            <w:spacing w:before="180"/>
            <w:rPr>
              <w:rFonts w:ascii="Arial MT"/>
              <w:sz w:val="16"/>
            </w:rPr>
          </w:pPr>
        </w:p>
        <w:p w:rsidR="00CD0C9E" w:rsidRDefault="00CD0C9E" w:rsidP="00CD0C9E">
          <w:pPr>
            <w:pStyle w:val="TableParagraph"/>
            <w:ind w:left="614" w:right="265" w:hanging="161"/>
            <w:rPr>
              <w:b/>
              <w:sz w:val="16"/>
            </w:rPr>
          </w:pPr>
          <w:r>
            <w:rPr>
              <w:b/>
              <w:spacing w:val="-2"/>
              <w:sz w:val="16"/>
            </w:rPr>
            <w:t>GOBERNACIÓN</w:t>
          </w:r>
          <w:r>
            <w:rPr>
              <w:rFonts w:ascii="Times New Roman" w:hAnsi="Times New Roman"/>
              <w:spacing w:val="40"/>
              <w:sz w:val="16"/>
            </w:rPr>
            <w:t xml:space="preserve"> </w:t>
          </w:r>
          <w:r>
            <w:rPr>
              <w:b/>
              <w:sz w:val="16"/>
            </w:rPr>
            <w:t>DE</w:t>
          </w:r>
          <w:r>
            <w:rPr>
              <w:rFonts w:ascii="Times New Roman" w:hAnsi="Times New Roman"/>
              <w:sz w:val="16"/>
            </w:rPr>
            <w:t xml:space="preserve"> </w:t>
          </w:r>
          <w:r>
            <w:rPr>
              <w:b/>
              <w:sz w:val="16"/>
            </w:rPr>
            <w:t>NARIÑO</w:t>
          </w:r>
        </w:p>
      </w:tc>
      <w:tc>
        <w:tcPr>
          <w:tcW w:w="3757" w:type="dxa"/>
          <w:vMerge w:val="restart"/>
          <w:vAlign w:val="center"/>
        </w:tcPr>
        <w:p w:rsidR="00CD0C9E" w:rsidRPr="00084476" w:rsidRDefault="00CD0C9E" w:rsidP="00CD0C9E">
          <w:pPr>
            <w:pBdr>
              <w:top w:val="nil"/>
              <w:left w:val="nil"/>
              <w:bottom w:val="nil"/>
              <w:right w:val="nil"/>
              <w:between w:val="nil"/>
            </w:pBdr>
            <w:jc w:val="center"/>
            <w:rPr>
              <w:b/>
              <w:sz w:val="20"/>
              <w:szCs w:val="20"/>
            </w:rPr>
          </w:pPr>
          <w:r w:rsidRPr="00084476">
            <w:rPr>
              <w:rFonts w:ascii="Arial" w:eastAsia="Arial" w:hAnsi="Arial" w:cs="Arial"/>
              <w:b/>
              <w:color w:val="000000"/>
              <w:sz w:val="20"/>
              <w:szCs w:val="20"/>
            </w:rPr>
            <w:t>AUTO FIJA JUZGAMIENTO Y TRASLADO PARA DESCARGOS</w:t>
          </w:r>
        </w:p>
      </w:tc>
      <w:tc>
        <w:tcPr>
          <w:tcW w:w="2622" w:type="dxa"/>
          <w:vAlign w:val="center"/>
        </w:tcPr>
        <w:p w:rsidR="00CD0C9E" w:rsidRPr="00A46608" w:rsidRDefault="00CD0C9E" w:rsidP="00CD0C9E">
          <w:pPr>
            <w:rPr>
              <w:rFonts w:ascii="Arial" w:eastAsia="Arial" w:hAnsi="Arial" w:cs="Arial"/>
              <w:color w:val="000000"/>
              <w:sz w:val="16"/>
              <w:szCs w:val="16"/>
            </w:rPr>
          </w:pPr>
          <w:r w:rsidRPr="00A46608">
            <w:rPr>
              <w:rFonts w:ascii="Arial" w:eastAsia="Arial" w:hAnsi="Arial" w:cs="Arial"/>
              <w:color w:val="000000"/>
              <w:sz w:val="16"/>
              <w:szCs w:val="16"/>
            </w:rPr>
            <w:t xml:space="preserve">CÓDIGO: </w:t>
          </w:r>
          <w:r>
            <w:rPr>
              <w:rFonts w:ascii="Arial" w:eastAsia="Arial" w:hAnsi="Arial" w:cs="Arial"/>
              <w:color w:val="000000"/>
              <w:sz w:val="16"/>
              <w:szCs w:val="16"/>
            </w:rPr>
            <w:t>GDI-F-07</w:t>
          </w:r>
        </w:p>
      </w:tc>
    </w:tr>
    <w:tr w:rsidR="00CD0C9E" w:rsidTr="00084476">
      <w:trPr>
        <w:trHeight w:val="416"/>
        <w:jc w:val="center"/>
      </w:trPr>
      <w:tc>
        <w:tcPr>
          <w:tcW w:w="1984" w:type="dxa"/>
          <w:vMerge/>
          <w:tcBorders>
            <w:top w:val="nil"/>
          </w:tcBorders>
        </w:tcPr>
        <w:p w:rsidR="00CD0C9E" w:rsidRDefault="00CD0C9E" w:rsidP="00CD0C9E">
          <w:pPr>
            <w:rPr>
              <w:sz w:val="2"/>
              <w:szCs w:val="2"/>
            </w:rPr>
          </w:pPr>
        </w:p>
      </w:tc>
      <w:tc>
        <w:tcPr>
          <w:tcW w:w="3757" w:type="dxa"/>
          <w:vMerge/>
          <w:tcBorders>
            <w:top w:val="nil"/>
          </w:tcBorders>
        </w:tcPr>
        <w:p w:rsidR="00CD0C9E" w:rsidRDefault="00CD0C9E" w:rsidP="00CD0C9E">
          <w:pPr>
            <w:rPr>
              <w:sz w:val="2"/>
              <w:szCs w:val="2"/>
            </w:rPr>
          </w:pPr>
        </w:p>
      </w:tc>
      <w:tc>
        <w:tcPr>
          <w:tcW w:w="2622" w:type="dxa"/>
          <w:vAlign w:val="center"/>
        </w:tcPr>
        <w:p w:rsidR="00CD0C9E" w:rsidRPr="00A46608" w:rsidRDefault="00CD0C9E" w:rsidP="00CD0C9E">
          <w:pPr>
            <w:rPr>
              <w:rFonts w:ascii="Arial" w:eastAsia="Arial" w:hAnsi="Arial" w:cs="Arial"/>
              <w:color w:val="000000"/>
              <w:sz w:val="16"/>
              <w:szCs w:val="16"/>
            </w:rPr>
          </w:pPr>
          <w:r>
            <w:rPr>
              <w:rFonts w:ascii="Arial" w:eastAsia="Arial" w:hAnsi="Arial" w:cs="Arial"/>
              <w:color w:val="000000"/>
              <w:sz w:val="16"/>
              <w:szCs w:val="16"/>
            </w:rPr>
            <w:t>VERSIÓN:</w:t>
          </w:r>
          <w:r w:rsidR="00D865A7">
            <w:rPr>
              <w:rFonts w:ascii="Arial" w:eastAsia="Arial" w:hAnsi="Arial" w:cs="Arial"/>
              <w:color w:val="000000"/>
              <w:sz w:val="16"/>
              <w:szCs w:val="16"/>
            </w:rPr>
            <w:t xml:space="preserve"> 01</w:t>
          </w:r>
        </w:p>
      </w:tc>
    </w:tr>
    <w:tr w:rsidR="00CD0C9E" w:rsidTr="00084476">
      <w:trPr>
        <w:trHeight w:val="431"/>
        <w:jc w:val="center"/>
      </w:trPr>
      <w:tc>
        <w:tcPr>
          <w:tcW w:w="1984" w:type="dxa"/>
          <w:vMerge/>
          <w:tcBorders>
            <w:top w:val="nil"/>
          </w:tcBorders>
        </w:tcPr>
        <w:p w:rsidR="00CD0C9E" w:rsidRDefault="00CD0C9E" w:rsidP="00CD0C9E">
          <w:pPr>
            <w:rPr>
              <w:sz w:val="2"/>
              <w:szCs w:val="2"/>
            </w:rPr>
          </w:pPr>
        </w:p>
      </w:tc>
      <w:tc>
        <w:tcPr>
          <w:tcW w:w="3757" w:type="dxa"/>
          <w:vMerge/>
          <w:tcBorders>
            <w:top w:val="nil"/>
          </w:tcBorders>
        </w:tcPr>
        <w:p w:rsidR="00CD0C9E" w:rsidRDefault="00CD0C9E" w:rsidP="00CD0C9E">
          <w:pPr>
            <w:rPr>
              <w:sz w:val="2"/>
              <w:szCs w:val="2"/>
            </w:rPr>
          </w:pPr>
        </w:p>
      </w:tc>
      <w:tc>
        <w:tcPr>
          <w:tcW w:w="2622" w:type="dxa"/>
          <w:vAlign w:val="center"/>
        </w:tcPr>
        <w:p w:rsidR="00CD0C9E" w:rsidRPr="00A46608" w:rsidRDefault="00CD0C9E" w:rsidP="00CD0C9E">
          <w:pPr>
            <w:rPr>
              <w:rFonts w:ascii="Arial" w:eastAsia="Arial" w:hAnsi="Arial" w:cs="Arial"/>
              <w:color w:val="000000"/>
              <w:sz w:val="16"/>
              <w:szCs w:val="16"/>
            </w:rPr>
          </w:pPr>
          <w:r w:rsidRPr="00A46608">
            <w:rPr>
              <w:rFonts w:ascii="Arial" w:eastAsia="Arial" w:hAnsi="Arial" w:cs="Arial"/>
              <w:color w:val="000000"/>
              <w:sz w:val="16"/>
              <w:szCs w:val="16"/>
            </w:rPr>
            <w:t xml:space="preserve">FECHA VERSIÓN: </w:t>
          </w:r>
          <w:r w:rsidR="00D865A7">
            <w:rPr>
              <w:rFonts w:ascii="Arial" w:eastAsia="Arial" w:hAnsi="Arial" w:cs="Arial"/>
              <w:color w:val="000000"/>
              <w:sz w:val="16"/>
              <w:szCs w:val="16"/>
            </w:rPr>
            <w:t>15/08/2025</w:t>
          </w:r>
        </w:p>
      </w:tc>
    </w:tr>
    <w:tr w:rsidR="00CD0C9E" w:rsidTr="00084476">
      <w:trPr>
        <w:trHeight w:val="398"/>
        <w:jc w:val="center"/>
      </w:trPr>
      <w:tc>
        <w:tcPr>
          <w:tcW w:w="1984" w:type="dxa"/>
          <w:vMerge/>
          <w:tcBorders>
            <w:top w:val="nil"/>
          </w:tcBorders>
        </w:tcPr>
        <w:p w:rsidR="00CD0C9E" w:rsidRDefault="00CD0C9E" w:rsidP="00CD0C9E">
          <w:pPr>
            <w:rPr>
              <w:sz w:val="2"/>
              <w:szCs w:val="2"/>
            </w:rPr>
          </w:pPr>
        </w:p>
      </w:tc>
      <w:tc>
        <w:tcPr>
          <w:tcW w:w="3757" w:type="dxa"/>
          <w:vMerge/>
          <w:tcBorders>
            <w:top w:val="nil"/>
          </w:tcBorders>
        </w:tcPr>
        <w:p w:rsidR="00CD0C9E" w:rsidRDefault="00CD0C9E" w:rsidP="00CD0C9E">
          <w:pPr>
            <w:rPr>
              <w:sz w:val="2"/>
              <w:szCs w:val="2"/>
            </w:rPr>
          </w:pPr>
        </w:p>
      </w:tc>
      <w:tc>
        <w:tcPr>
          <w:tcW w:w="2622" w:type="dxa"/>
          <w:vAlign w:val="center"/>
        </w:tcPr>
        <w:p w:rsidR="00CD0C9E" w:rsidRPr="00A46608" w:rsidRDefault="00CD0C9E" w:rsidP="00CD0C9E">
          <w:pPr>
            <w:rPr>
              <w:rFonts w:ascii="Arial" w:eastAsia="Arial" w:hAnsi="Arial" w:cs="Arial"/>
              <w:color w:val="000000"/>
              <w:sz w:val="16"/>
              <w:szCs w:val="16"/>
            </w:rPr>
          </w:pPr>
          <w:r w:rsidRPr="00A46608">
            <w:rPr>
              <w:rFonts w:ascii="Arial" w:eastAsia="Arial" w:hAnsi="Arial" w:cs="Arial"/>
              <w:color w:val="000000"/>
              <w:sz w:val="16"/>
              <w:szCs w:val="16"/>
            </w:rPr>
            <w:t xml:space="preserve">PÁGINA </w:t>
          </w:r>
          <w:r w:rsidRPr="00A46608">
            <w:rPr>
              <w:rFonts w:ascii="Arial" w:eastAsia="Arial" w:hAnsi="Arial" w:cs="Arial"/>
              <w:color w:val="000000"/>
              <w:sz w:val="16"/>
              <w:szCs w:val="16"/>
            </w:rPr>
            <w:fldChar w:fldCharType="begin"/>
          </w:r>
          <w:r w:rsidRPr="00A46608">
            <w:rPr>
              <w:rFonts w:ascii="Arial" w:eastAsia="Arial" w:hAnsi="Arial" w:cs="Arial"/>
              <w:color w:val="000000"/>
              <w:sz w:val="16"/>
              <w:szCs w:val="16"/>
            </w:rPr>
            <w:instrText>PAGE  \* Arabic  \* MERGEFORMAT</w:instrText>
          </w:r>
          <w:r w:rsidRPr="00A46608">
            <w:rPr>
              <w:rFonts w:ascii="Arial" w:eastAsia="Arial" w:hAnsi="Arial" w:cs="Arial"/>
              <w:color w:val="000000"/>
              <w:sz w:val="16"/>
              <w:szCs w:val="16"/>
            </w:rPr>
            <w:fldChar w:fldCharType="separate"/>
          </w:r>
          <w:r w:rsidR="00B24ED8">
            <w:rPr>
              <w:rFonts w:ascii="Arial" w:eastAsia="Arial" w:hAnsi="Arial" w:cs="Arial"/>
              <w:noProof/>
              <w:color w:val="000000"/>
              <w:sz w:val="16"/>
              <w:szCs w:val="16"/>
            </w:rPr>
            <w:t>1</w:t>
          </w:r>
          <w:r w:rsidRPr="00A46608">
            <w:rPr>
              <w:rFonts w:ascii="Arial" w:eastAsia="Arial" w:hAnsi="Arial" w:cs="Arial"/>
              <w:color w:val="000000"/>
              <w:sz w:val="16"/>
              <w:szCs w:val="16"/>
            </w:rPr>
            <w:fldChar w:fldCharType="end"/>
          </w:r>
          <w:r w:rsidRPr="00A46608">
            <w:rPr>
              <w:rFonts w:ascii="Arial" w:eastAsia="Arial" w:hAnsi="Arial" w:cs="Arial"/>
              <w:color w:val="000000"/>
              <w:sz w:val="16"/>
              <w:szCs w:val="16"/>
            </w:rPr>
            <w:t xml:space="preserve"> de </w:t>
          </w:r>
          <w:r w:rsidRPr="00A46608">
            <w:rPr>
              <w:rFonts w:ascii="Arial" w:eastAsia="Arial" w:hAnsi="Arial" w:cs="Arial"/>
              <w:color w:val="000000"/>
              <w:sz w:val="16"/>
              <w:szCs w:val="16"/>
            </w:rPr>
            <w:fldChar w:fldCharType="begin"/>
          </w:r>
          <w:r w:rsidRPr="00A46608">
            <w:rPr>
              <w:rFonts w:ascii="Arial" w:eastAsia="Arial" w:hAnsi="Arial" w:cs="Arial"/>
              <w:color w:val="000000"/>
              <w:sz w:val="16"/>
              <w:szCs w:val="16"/>
            </w:rPr>
            <w:instrText>NUMPAGES  \* Arabic  \* MERGEFORMAT</w:instrText>
          </w:r>
          <w:r w:rsidRPr="00A46608">
            <w:rPr>
              <w:rFonts w:ascii="Arial" w:eastAsia="Arial" w:hAnsi="Arial" w:cs="Arial"/>
              <w:color w:val="000000"/>
              <w:sz w:val="16"/>
              <w:szCs w:val="16"/>
            </w:rPr>
            <w:fldChar w:fldCharType="separate"/>
          </w:r>
          <w:r w:rsidR="00B24ED8">
            <w:rPr>
              <w:rFonts w:ascii="Arial" w:eastAsia="Arial" w:hAnsi="Arial" w:cs="Arial"/>
              <w:noProof/>
              <w:color w:val="000000"/>
              <w:sz w:val="16"/>
              <w:szCs w:val="16"/>
            </w:rPr>
            <w:t>1</w:t>
          </w:r>
          <w:r w:rsidRPr="00A46608">
            <w:rPr>
              <w:rFonts w:ascii="Arial" w:eastAsia="Arial" w:hAnsi="Arial" w:cs="Arial"/>
              <w:color w:val="000000"/>
              <w:sz w:val="16"/>
              <w:szCs w:val="16"/>
            </w:rPr>
            <w:fldChar w:fldCharType="end"/>
          </w:r>
          <w:r w:rsidRPr="00A46608">
            <w:rPr>
              <w:rFonts w:ascii="Arial" w:eastAsia="Arial" w:hAnsi="Arial" w:cs="Arial"/>
              <w:color w:val="000000"/>
              <w:sz w:val="16"/>
              <w:szCs w:val="16"/>
            </w:rPr>
            <w:t xml:space="preserve"> </w:t>
          </w:r>
        </w:p>
      </w:tc>
    </w:tr>
  </w:tbl>
  <w:p w:rsidR="00176D8E" w:rsidRDefault="00176D8E">
    <w:pPr>
      <w:pBdr>
        <w:top w:val="nil"/>
        <w:left w:val="nil"/>
        <w:bottom w:val="nil"/>
        <w:right w:val="nil"/>
        <w:between w:val="nil"/>
      </w:pBdr>
      <w:tabs>
        <w:tab w:val="center" w:pos="4419"/>
        <w:tab w:val="right" w:pos="8838"/>
      </w:tabs>
      <w:spacing w:after="0" w:line="240" w:lineRule="auto"/>
      <w:rPr>
        <w:rFonts w:ascii="Hind Madurai" w:eastAsia="Hind Madurai" w:hAnsi="Hind Madurai" w:cs="Hind Madura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80E" w:rsidRDefault="00AF680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E4028B"/>
    <w:multiLevelType w:val="multilevel"/>
    <w:tmpl w:val="61E632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F617444"/>
    <w:multiLevelType w:val="multilevel"/>
    <w:tmpl w:val="46CA1404"/>
    <w:lvl w:ilvl="0">
      <w:start w:val="1"/>
      <w:numFmt w:val="upperRoman"/>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D8E"/>
    <w:rsid w:val="00084476"/>
    <w:rsid w:val="00176D8E"/>
    <w:rsid w:val="002747F2"/>
    <w:rsid w:val="005F79D6"/>
    <w:rsid w:val="0064625F"/>
    <w:rsid w:val="006A4675"/>
    <w:rsid w:val="006F3902"/>
    <w:rsid w:val="007C6F5D"/>
    <w:rsid w:val="007F2F3C"/>
    <w:rsid w:val="009D4ED4"/>
    <w:rsid w:val="00A407B3"/>
    <w:rsid w:val="00AF680E"/>
    <w:rsid w:val="00B24ED8"/>
    <w:rsid w:val="00C6258A"/>
    <w:rsid w:val="00CC653D"/>
    <w:rsid w:val="00CD0C9E"/>
    <w:rsid w:val="00D865A7"/>
    <w:rsid w:val="00E2726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8F5C69-8BC6-4063-91B0-BDDD5FB78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149"/>
  </w:style>
  <w:style w:type="paragraph" w:styleId="Ttulo1">
    <w:name w:val="heading 1"/>
    <w:basedOn w:val="Normal"/>
    <w:next w:val="Normal"/>
    <w:link w:val="Ttulo1Car"/>
    <w:uiPriority w:val="9"/>
    <w:qFormat/>
    <w:rsid w:val="008F710D"/>
    <w:pPr>
      <w:keepNext/>
      <w:spacing w:after="0" w:line="240" w:lineRule="auto"/>
      <w:jc w:val="both"/>
      <w:outlineLvl w:val="0"/>
    </w:pPr>
    <w:rPr>
      <w:rFonts w:ascii="Arial" w:eastAsia="Times New Roman" w:hAnsi="Arial" w:cs="Times New Roman"/>
      <w:b/>
      <w:sz w:val="24"/>
      <w:szCs w:val="20"/>
      <w:lang w:eastAsia="es-ES"/>
    </w:rPr>
  </w:style>
  <w:style w:type="paragraph" w:styleId="Ttulo2">
    <w:name w:val="heading 2"/>
    <w:basedOn w:val="Normal"/>
    <w:next w:val="Normal"/>
    <w:link w:val="Ttulo2Car"/>
    <w:uiPriority w:val="9"/>
    <w:qFormat/>
    <w:rsid w:val="008F710D"/>
    <w:pPr>
      <w:keepNext/>
      <w:spacing w:after="0" w:line="240" w:lineRule="auto"/>
      <w:jc w:val="center"/>
      <w:outlineLvl w:val="1"/>
    </w:pPr>
    <w:rPr>
      <w:rFonts w:ascii="Arial" w:eastAsia="Times New Roman" w:hAnsi="Arial" w:cs="Arial"/>
      <w:b/>
      <w:bCs/>
      <w:i/>
      <w:iCs/>
      <w:sz w:val="28"/>
      <w:szCs w:val="28"/>
      <w:lang w:val="es-ES" w:eastAsia="es-ES"/>
    </w:rPr>
  </w:style>
  <w:style w:type="paragraph" w:styleId="Ttulo3">
    <w:name w:val="heading 3"/>
    <w:basedOn w:val="Normal"/>
    <w:next w:val="Normal"/>
    <w:link w:val="Ttulo3Car"/>
    <w:uiPriority w:val="9"/>
    <w:qFormat/>
    <w:rsid w:val="008F710D"/>
    <w:pPr>
      <w:keepNext/>
      <w:spacing w:after="0" w:line="240" w:lineRule="auto"/>
      <w:jc w:val="center"/>
      <w:outlineLvl w:val="2"/>
    </w:pPr>
    <w:rPr>
      <w:rFonts w:ascii="Arial" w:eastAsia="Times New Roman" w:hAnsi="Arial" w:cs="Arial"/>
      <w:b/>
      <w:bCs/>
      <w:sz w:val="26"/>
      <w:szCs w:val="26"/>
      <w:lang w:val="es-ES" w:eastAsia="es-ES"/>
    </w:rPr>
  </w:style>
  <w:style w:type="paragraph" w:styleId="Ttulo4">
    <w:name w:val="heading 4"/>
    <w:basedOn w:val="Normal"/>
    <w:next w:val="Normal"/>
    <w:link w:val="Ttulo4Car"/>
    <w:uiPriority w:val="9"/>
    <w:qFormat/>
    <w:rsid w:val="008F710D"/>
    <w:pPr>
      <w:keepNext/>
      <w:spacing w:after="0" w:line="240" w:lineRule="auto"/>
      <w:outlineLvl w:val="3"/>
    </w:pPr>
    <w:rPr>
      <w:rFonts w:ascii="Times New Roman" w:eastAsia="Times New Roman" w:hAnsi="Times New Roman" w:cs="Times New Roman"/>
      <w:b/>
      <w:bCs/>
      <w:sz w:val="28"/>
      <w:szCs w:val="28"/>
      <w:lang w:val="es-ES" w:eastAsia="es-ES"/>
    </w:rPr>
  </w:style>
  <w:style w:type="paragraph" w:styleId="Ttulo5">
    <w:name w:val="heading 5"/>
    <w:basedOn w:val="Normal"/>
    <w:next w:val="Normal"/>
    <w:link w:val="Ttulo5Car"/>
    <w:uiPriority w:val="9"/>
    <w:qFormat/>
    <w:rsid w:val="008F710D"/>
    <w:pPr>
      <w:keepNext/>
      <w:spacing w:after="0" w:line="240" w:lineRule="auto"/>
      <w:jc w:val="both"/>
      <w:outlineLvl w:val="4"/>
    </w:pPr>
    <w:rPr>
      <w:rFonts w:ascii="Times New Roman" w:eastAsia="Times New Roman" w:hAnsi="Times New Roman" w:cs="Times New Roman"/>
      <w:b/>
      <w:bCs/>
      <w:i/>
      <w:iCs/>
      <w:sz w:val="26"/>
      <w:szCs w:val="26"/>
      <w:lang w:val="es-ES" w:eastAsia="es-ES"/>
    </w:rPr>
  </w:style>
  <w:style w:type="paragraph" w:styleId="Ttulo6">
    <w:name w:val="heading 6"/>
    <w:basedOn w:val="Normal"/>
    <w:next w:val="Normal"/>
    <w:link w:val="Ttulo6Car"/>
    <w:qFormat/>
    <w:rsid w:val="008F710D"/>
    <w:pPr>
      <w:keepNext/>
      <w:spacing w:after="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uiPriority w:val="9"/>
    <w:qFormat/>
    <w:rsid w:val="008F710D"/>
    <w:pPr>
      <w:keepNext/>
      <w:spacing w:after="0" w:line="240" w:lineRule="auto"/>
      <w:outlineLvl w:val="6"/>
    </w:pPr>
    <w:rPr>
      <w:rFonts w:ascii="Times New Roman" w:eastAsia="Times New Roman" w:hAnsi="Times New Roman" w:cs="Times New Roman"/>
      <w:b/>
      <w:sz w:val="24"/>
      <w:szCs w:val="20"/>
      <w:lang w:val="es-MX" w:eastAsia="es-ES"/>
    </w:rPr>
  </w:style>
  <w:style w:type="paragraph" w:styleId="Ttulo8">
    <w:name w:val="heading 8"/>
    <w:basedOn w:val="Normal"/>
    <w:next w:val="Normal"/>
    <w:link w:val="Ttulo8Car"/>
    <w:uiPriority w:val="9"/>
    <w:qFormat/>
    <w:rsid w:val="008F710D"/>
    <w:pPr>
      <w:keepNext/>
      <w:spacing w:after="0" w:line="360" w:lineRule="auto"/>
      <w:jc w:val="both"/>
      <w:outlineLvl w:val="7"/>
    </w:pPr>
    <w:rPr>
      <w:rFonts w:ascii="Times New Roman" w:eastAsia="Times New Roman" w:hAnsi="Times New Roman" w:cs="Times New Roman"/>
      <w:sz w:val="24"/>
      <w:szCs w:val="20"/>
      <w:lang w:val="es-MX" w:eastAsia="es-ES"/>
    </w:rPr>
  </w:style>
  <w:style w:type="paragraph" w:styleId="Ttulo9">
    <w:name w:val="heading 9"/>
    <w:basedOn w:val="Normal"/>
    <w:next w:val="Normal"/>
    <w:link w:val="Ttulo9Car"/>
    <w:uiPriority w:val="9"/>
    <w:qFormat/>
    <w:rsid w:val="008F710D"/>
    <w:pPr>
      <w:keepNext/>
      <w:spacing w:after="0" w:line="240" w:lineRule="auto"/>
      <w:jc w:val="both"/>
      <w:outlineLvl w:val="8"/>
    </w:pPr>
    <w:rPr>
      <w:rFonts w:ascii="Tahoma" w:eastAsia="Times New Roman" w:hAnsi="Tahoma" w:cs="Times New Roman"/>
      <w:sz w:val="28"/>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link w:val="TtuloCar"/>
    <w:qFormat/>
    <w:rsid w:val="008F710D"/>
    <w:pPr>
      <w:spacing w:after="0" w:line="240" w:lineRule="auto"/>
      <w:jc w:val="center"/>
    </w:pPr>
    <w:rPr>
      <w:rFonts w:ascii="Arial" w:eastAsia="Times New Roman" w:hAnsi="Arial" w:cs="Arial"/>
      <w:b/>
      <w:bCs/>
      <w:i/>
      <w:iCs/>
      <w:sz w:val="28"/>
      <w:szCs w:val="24"/>
      <w:lang w:val="es-ES" w:eastAsia="es-ES"/>
    </w:rPr>
  </w:style>
  <w:style w:type="paragraph" w:styleId="Encabezado">
    <w:name w:val="header"/>
    <w:aliases w:val="Haut de page,encabezado"/>
    <w:basedOn w:val="Normal"/>
    <w:link w:val="EncabezadoCar"/>
    <w:uiPriority w:val="99"/>
    <w:unhideWhenUsed/>
    <w:rsid w:val="00C06149"/>
    <w:pPr>
      <w:tabs>
        <w:tab w:val="center" w:pos="4419"/>
        <w:tab w:val="right" w:pos="8838"/>
      </w:tabs>
      <w:spacing w:after="0" w:line="240" w:lineRule="auto"/>
    </w:pPr>
  </w:style>
  <w:style w:type="character" w:customStyle="1" w:styleId="EncabezadoCar">
    <w:name w:val="Encabezado Car"/>
    <w:aliases w:val="Haut de page Car,encabezado Car"/>
    <w:basedOn w:val="Fuentedeprrafopredeter"/>
    <w:link w:val="Encabezado"/>
    <w:uiPriority w:val="99"/>
    <w:rsid w:val="00C06149"/>
    <w:rPr>
      <w:lang w:val="es-CO"/>
    </w:rPr>
  </w:style>
  <w:style w:type="paragraph" w:styleId="Piedepgina">
    <w:name w:val="footer"/>
    <w:basedOn w:val="Normal"/>
    <w:link w:val="PiedepginaCar"/>
    <w:uiPriority w:val="99"/>
    <w:unhideWhenUsed/>
    <w:rsid w:val="00C061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6149"/>
    <w:rPr>
      <w:lang w:val="es-CO"/>
    </w:rPr>
  </w:style>
  <w:style w:type="paragraph" w:styleId="Prrafodelista">
    <w:name w:val="List Paragraph"/>
    <w:basedOn w:val="Normal"/>
    <w:link w:val="PrrafodelistaCar"/>
    <w:uiPriority w:val="34"/>
    <w:qFormat/>
    <w:rsid w:val="00C06149"/>
    <w:pPr>
      <w:ind w:left="720"/>
      <w:contextualSpacing/>
    </w:pPr>
    <w:rPr>
      <w:rFonts w:cs="Times New Roman"/>
    </w:rPr>
  </w:style>
  <w:style w:type="paragraph" w:styleId="Textoindependiente">
    <w:name w:val="Body Text"/>
    <w:basedOn w:val="Normal"/>
    <w:link w:val="TextoindependienteCar"/>
    <w:qFormat/>
    <w:rsid w:val="00C06149"/>
    <w:pPr>
      <w:spacing w:after="0" w:line="240" w:lineRule="auto"/>
      <w:jc w:val="both"/>
    </w:pPr>
    <w:rPr>
      <w:rFonts w:ascii="Arial" w:eastAsia="Times New Roman" w:hAnsi="Arial" w:cs="Times New Roman"/>
      <w:sz w:val="24"/>
      <w:szCs w:val="20"/>
      <w:lang w:val="es-ES_tradnl" w:eastAsia="es-ES"/>
    </w:rPr>
  </w:style>
  <w:style w:type="character" w:customStyle="1" w:styleId="TextoindependienteCar">
    <w:name w:val="Texto independiente Car"/>
    <w:basedOn w:val="Fuentedeprrafopredeter"/>
    <w:link w:val="Textoindependiente"/>
    <w:rsid w:val="00C06149"/>
    <w:rPr>
      <w:rFonts w:ascii="Arial" w:eastAsia="Times New Roman" w:hAnsi="Arial" w:cs="Times New Roman"/>
      <w:sz w:val="24"/>
      <w:szCs w:val="20"/>
      <w:lang w:val="es-ES_tradnl" w:eastAsia="es-ES"/>
    </w:rPr>
  </w:style>
  <w:style w:type="paragraph" w:styleId="NormalWeb">
    <w:name w:val="Normal (Web)"/>
    <w:basedOn w:val="Normal"/>
    <w:link w:val="NormalWebCar"/>
    <w:uiPriority w:val="99"/>
    <w:unhideWhenUsed/>
    <w:rsid w:val="002119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determinado">
    <w:name w:val="Predeterminado"/>
    <w:rsid w:val="00A07124"/>
    <w:pPr>
      <w:spacing w:after="0" w:line="240" w:lineRule="auto"/>
    </w:pPr>
    <w:rPr>
      <w:rFonts w:ascii="Times New Roman" w:eastAsia="Times New Roman" w:hAnsi="Times New Roman" w:cs="Times New Roman"/>
      <w:snapToGrid w:val="0"/>
      <w:sz w:val="24"/>
      <w:szCs w:val="20"/>
      <w:lang w:val="es-ES" w:eastAsia="es-ES"/>
    </w:rPr>
  </w:style>
  <w:style w:type="paragraph" w:styleId="Textonotapie">
    <w:name w:val="footnote text"/>
    <w:aliases w:val="Car,Footnote Text Char Char Char Char Char,Footnote Text Char Char Char Char,Footnote reference,FA Fu,Footnote Text Cha,Footnote Text Char Char Char,FA Fußnotentext,FA Fuﬂnotentext,Footnote Text Char Char,texto de nota al p"/>
    <w:basedOn w:val="Normal"/>
    <w:link w:val="TextonotapieCar"/>
    <w:uiPriority w:val="99"/>
    <w:unhideWhenUsed/>
    <w:qFormat/>
    <w:rsid w:val="004B474C"/>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Car Car,Footnote Text Char Char Char Char Char Car,Footnote Text Char Char Char Char Car,Footnote reference Car,FA Fu Car,Footnote Text Cha Car,Footnote Text Char Char Char Car,FA Fußnotentext Car,FA Fuﬂnotentext Car"/>
    <w:basedOn w:val="Fuentedeprrafopredeter"/>
    <w:link w:val="Textonotapie"/>
    <w:uiPriority w:val="99"/>
    <w:rsid w:val="004B474C"/>
    <w:rPr>
      <w:rFonts w:ascii="Times New Roman" w:eastAsia="Times New Roman" w:hAnsi="Times New Roman" w:cs="Times New Roman"/>
      <w:sz w:val="20"/>
      <w:szCs w:val="20"/>
      <w:lang w:val="es-ES" w:eastAsia="es-ES"/>
    </w:rPr>
  </w:style>
  <w:style w:type="character" w:styleId="Refdenotaalpie">
    <w:name w:val="footnote reference"/>
    <w:aliases w:val="Texto de nota al pie,Ref. de nota al pie 2,Pie de Página,FC,referencia nota al pie,Appel note de bas de page,Footnotes refss,Footnote number,BVI fnr,f,Texto de nota al p,Pie de Pàgina,F,Pie de P_gin,Pie de P_,Texto de nota al pi,4"/>
    <w:uiPriority w:val="99"/>
    <w:unhideWhenUsed/>
    <w:qFormat/>
    <w:rsid w:val="004B474C"/>
    <w:rPr>
      <w:vertAlign w:val="superscript"/>
    </w:rPr>
  </w:style>
  <w:style w:type="paragraph" w:styleId="Sinespaciado">
    <w:name w:val="No Spacing"/>
    <w:uiPriority w:val="1"/>
    <w:qFormat/>
    <w:rsid w:val="004F3B47"/>
    <w:pPr>
      <w:spacing w:after="0" w:line="240" w:lineRule="auto"/>
    </w:pPr>
  </w:style>
  <w:style w:type="paragraph" w:styleId="Textodeglobo">
    <w:name w:val="Balloon Text"/>
    <w:basedOn w:val="Normal"/>
    <w:link w:val="TextodegloboCar"/>
    <w:semiHidden/>
    <w:unhideWhenUsed/>
    <w:rsid w:val="0049334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semiHidden/>
    <w:rsid w:val="00493341"/>
    <w:rPr>
      <w:rFonts w:ascii="Segoe UI" w:hAnsi="Segoe UI" w:cs="Segoe UI"/>
      <w:sz w:val="18"/>
      <w:szCs w:val="18"/>
      <w:lang w:val="es-CO"/>
    </w:rPr>
  </w:style>
  <w:style w:type="table" w:styleId="Tablaconcuadrcula">
    <w:name w:val="Table Grid"/>
    <w:basedOn w:val="Tablanormal"/>
    <w:rsid w:val="00293C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87493"/>
    <w:rPr>
      <w:color w:val="0563C1" w:themeColor="hyperlink"/>
      <w:u w:val="single"/>
    </w:rPr>
  </w:style>
  <w:style w:type="character" w:styleId="Refdecomentario">
    <w:name w:val="annotation reference"/>
    <w:basedOn w:val="Fuentedeprrafopredeter"/>
    <w:uiPriority w:val="99"/>
    <w:semiHidden/>
    <w:unhideWhenUsed/>
    <w:rsid w:val="00F75A30"/>
    <w:rPr>
      <w:sz w:val="16"/>
      <w:szCs w:val="16"/>
    </w:rPr>
  </w:style>
  <w:style w:type="paragraph" w:styleId="Textocomentario">
    <w:name w:val="annotation text"/>
    <w:basedOn w:val="Normal"/>
    <w:link w:val="TextocomentarioCar"/>
    <w:uiPriority w:val="99"/>
    <w:semiHidden/>
    <w:unhideWhenUsed/>
    <w:rsid w:val="00F75A3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A30"/>
    <w:rPr>
      <w:sz w:val="20"/>
      <w:szCs w:val="20"/>
      <w:lang w:val="es-CO"/>
    </w:rPr>
  </w:style>
  <w:style w:type="paragraph" w:styleId="Asuntodelcomentario">
    <w:name w:val="annotation subject"/>
    <w:basedOn w:val="Textocomentario"/>
    <w:next w:val="Textocomentario"/>
    <w:link w:val="AsuntodelcomentarioCar"/>
    <w:uiPriority w:val="99"/>
    <w:semiHidden/>
    <w:unhideWhenUsed/>
    <w:rsid w:val="00F75A30"/>
    <w:rPr>
      <w:b/>
      <w:bCs/>
    </w:rPr>
  </w:style>
  <w:style w:type="character" w:customStyle="1" w:styleId="AsuntodelcomentarioCar">
    <w:name w:val="Asunto del comentario Car"/>
    <w:basedOn w:val="TextocomentarioCar"/>
    <w:link w:val="Asuntodelcomentario"/>
    <w:uiPriority w:val="99"/>
    <w:semiHidden/>
    <w:rsid w:val="00F75A30"/>
    <w:rPr>
      <w:b/>
      <w:bCs/>
      <w:sz w:val="20"/>
      <w:szCs w:val="20"/>
      <w:lang w:val="es-CO"/>
    </w:rPr>
  </w:style>
  <w:style w:type="character" w:customStyle="1" w:styleId="Ttulo1Car">
    <w:name w:val="Título 1 Car"/>
    <w:basedOn w:val="Fuentedeprrafopredeter"/>
    <w:link w:val="Ttulo1"/>
    <w:uiPriority w:val="9"/>
    <w:rsid w:val="008F710D"/>
    <w:rPr>
      <w:rFonts w:ascii="Arial" w:eastAsia="Times New Roman" w:hAnsi="Arial" w:cs="Times New Roman"/>
      <w:b/>
      <w:sz w:val="24"/>
      <w:szCs w:val="20"/>
      <w:lang w:val="es-CO" w:eastAsia="es-ES"/>
    </w:rPr>
  </w:style>
  <w:style w:type="character" w:customStyle="1" w:styleId="Ttulo2Car">
    <w:name w:val="Título 2 Car"/>
    <w:basedOn w:val="Fuentedeprrafopredeter"/>
    <w:link w:val="Ttulo2"/>
    <w:uiPriority w:val="9"/>
    <w:rsid w:val="008F710D"/>
    <w:rPr>
      <w:rFonts w:ascii="Arial" w:eastAsia="Times New Roman" w:hAnsi="Arial" w:cs="Arial"/>
      <w:b/>
      <w:bCs/>
      <w:i/>
      <w:iCs/>
      <w:sz w:val="28"/>
      <w:szCs w:val="28"/>
      <w:lang w:val="es-ES" w:eastAsia="es-ES"/>
    </w:rPr>
  </w:style>
  <w:style w:type="character" w:customStyle="1" w:styleId="Ttulo3Car">
    <w:name w:val="Título 3 Car"/>
    <w:basedOn w:val="Fuentedeprrafopredeter"/>
    <w:link w:val="Ttulo3"/>
    <w:uiPriority w:val="9"/>
    <w:rsid w:val="008F710D"/>
    <w:rPr>
      <w:rFonts w:ascii="Arial" w:eastAsia="Times New Roman" w:hAnsi="Arial" w:cs="Arial"/>
      <w:b/>
      <w:bCs/>
      <w:sz w:val="26"/>
      <w:szCs w:val="26"/>
      <w:lang w:val="es-ES" w:eastAsia="es-ES"/>
    </w:rPr>
  </w:style>
  <w:style w:type="character" w:customStyle="1" w:styleId="Ttulo4Car">
    <w:name w:val="Título 4 Car"/>
    <w:basedOn w:val="Fuentedeprrafopredeter"/>
    <w:link w:val="Ttulo4"/>
    <w:uiPriority w:val="9"/>
    <w:rsid w:val="008F710D"/>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uiPriority w:val="9"/>
    <w:rsid w:val="008F710D"/>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8F710D"/>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uiPriority w:val="9"/>
    <w:rsid w:val="008F710D"/>
    <w:rPr>
      <w:rFonts w:ascii="Times New Roman" w:eastAsia="Times New Roman" w:hAnsi="Times New Roman" w:cs="Times New Roman"/>
      <w:b/>
      <w:sz w:val="24"/>
      <w:szCs w:val="20"/>
      <w:lang w:val="es-MX" w:eastAsia="es-ES"/>
    </w:rPr>
  </w:style>
  <w:style w:type="character" w:customStyle="1" w:styleId="Ttulo8Car">
    <w:name w:val="Título 8 Car"/>
    <w:basedOn w:val="Fuentedeprrafopredeter"/>
    <w:link w:val="Ttulo8"/>
    <w:uiPriority w:val="9"/>
    <w:rsid w:val="008F710D"/>
    <w:rPr>
      <w:rFonts w:ascii="Times New Roman" w:eastAsia="Times New Roman" w:hAnsi="Times New Roman" w:cs="Times New Roman"/>
      <w:sz w:val="24"/>
      <w:szCs w:val="20"/>
      <w:lang w:val="es-MX" w:eastAsia="es-ES"/>
    </w:rPr>
  </w:style>
  <w:style w:type="character" w:customStyle="1" w:styleId="Ttulo9Car">
    <w:name w:val="Título 9 Car"/>
    <w:basedOn w:val="Fuentedeprrafopredeter"/>
    <w:link w:val="Ttulo9"/>
    <w:uiPriority w:val="9"/>
    <w:rsid w:val="008F710D"/>
    <w:rPr>
      <w:rFonts w:ascii="Tahoma" w:eastAsia="Times New Roman" w:hAnsi="Tahoma" w:cs="Times New Roman"/>
      <w:sz w:val="28"/>
      <w:szCs w:val="20"/>
      <w:lang w:val="es-MX" w:eastAsia="es-ES"/>
    </w:rPr>
  </w:style>
  <w:style w:type="character" w:customStyle="1" w:styleId="PrrafodelistaCar">
    <w:name w:val="Párrafo de lista Car"/>
    <w:link w:val="Prrafodelista"/>
    <w:uiPriority w:val="34"/>
    <w:rsid w:val="008F710D"/>
    <w:rPr>
      <w:rFonts w:ascii="Calibri" w:eastAsia="Calibri" w:hAnsi="Calibri" w:cs="Times New Roman"/>
      <w:lang w:val="es-CO"/>
    </w:rPr>
  </w:style>
  <w:style w:type="character" w:customStyle="1" w:styleId="NormalWebCar">
    <w:name w:val="Normal (Web) Car"/>
    <w:link w:val="NormalWeb"/>
    <w:uiPriority w:val="99"/>
    <w:rsid w:val="008F710D"/>
    <w:rPr>
      <w:rFonts w:ascii="Times New Roman" w:eastAsia="Times New Roman" w:hAnsi="Times New Roman" w:cs="Times New Roman"/>
      <w:sz w:val="24"/>
      <w:szCs w:val="24"/>
      <w:lang w:val="es-CO" w:eastAsia="es-CO"/>
    </w:rPr>
  </w:style>
  <w:style w:type="paragraph" w:customStyle="1" w:styleId="adnarticulocompletop">
    <w:name w:val="adnarticulocompletop"/>
    <w:basedOn w:val="Normal"/>
    <w:rsid w:val="008F71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Indent21">
    <w:name w:val="Body Text Indent 21"/>
    <w:basedOn w:val="Normal"/>
    <w:rsid w:val="008F710D"/>
    <w:pPr>
      <w:widowControl w:val="0"/>
      <w:tabs>
        <w:tab w:val="left" w:pos="-720"/>
        <w:tab w:val="left" w:pos="9639"/>
      </w:tabs>
      <w:suppressAutoHyphens/>
      <w:overflowPunct w:val="0"/>
      <w:autoSpaceDE w:val="0"/>
      <w:autoSpaceDN w:val="0"/>
      <w:adjustRightInd w:val="0"/>
      <w:spacing w:after="0" w:line="480" w:lineRule="auto"/>
      <w:ind w:firstLine="1418"/>
      <w:jc w:val="both"/>
      <w:textAlignment w:val="baseline"/>
    </w:pPr>
    <w:rPr>
      <w:rFonts w:ascii="Arial" w:eastAsia="Times New Roman" w:hAnsi="Arial" w:cs="Times New Roman"/>
      <w:spacing w:val="-3"/>
      <w:sz w:val="24"/>
      <w:szCs w:val="20"/>
      <w:lang w:val="es-ES_tradnl" w:eastAsia="es-ES"/>
    </w:rPr>
  </w:style>
  <w:style w:type="paragraph" w:customStyle="1" w:styleId="Default">
    <w:name w:val="Default"/>
    <w:rsid w:val="008F710D"/>
    <w:pPr>
      <w:autoSpaceDE w:val="0"/>
      <w:autoSpaceDN w:val="0"/>
      <w:adjustRightInd w:val="0"/>
      <w:spacing w:after="0" w:line="240" w:lineRule="auto"/>
    </w:pPr>
    <w:rPr>
      <w:rFonts w:ascii="Arial" w:hAnsi="Arial" w:cs="Arial"/>
      <w:color w:val="000000"/>
      <w:sz w:val="24"/>
      <w:szCs w:val="24"/>
    </w:rPr>
  </w:style>
  <w:style w:type="paragraph" w:styleId="Textoindependiente2">
    <w:name w:val="Body Text 2"/>
    <w:basedOn w:val="Normal"/>
    <w:link w:val="Textoindependiente2Car"/>
    <w:unhideWhenUsed/>
    <w:rsid w:val="008F710D"/>
    <w:pPr>
      <w:spacing w:after="120" w:line="480" w:lineRule="auto"/>
    </w:pPr>
    <w:rPr>
      <w:rFonts w:cs="Times New Roman"/>
      <w:sz w:val="20"/>
      <w:szCs w:val="20"/>
    </w:rPr>
  </w:style>
  <w:style w:type="character" w:customStyle="1" w:styleId="Textoindependiente2Car">
    <w:name w:val="Texto independiente 2 Car"/>
    <w:basedOn w:val="Fuentedeprrafopredeter"/>
    <w:link w:val="Textoindependiente2"/>
    <w:rsid w:val="008F710D"/>
    <w:rPr>
      <w:rFonts w:ascii="Calibri" w:eastAsia="Calibri" w:hAnsi="Calibri" w:cs="Times New Roman"/>
      <w:sz w:val="20"/>
      <w:szCs w:val="20"/>
      <w:lang w:val="es-CO"/>
    </w:rPr>
  </w:style>
  <w:style w:type="character" w:styleId="Textoennegrita">
    <w:name w:val="Strong"/>
    <w:basedOn w:val="Fuentedeprrafopredeter"/>
    <w:uiPriority w:val="22"/>
    <w:qFormat/>
    <w:rsid w:val="008F710D"/>
    <w:rPr>
      <w:b/>
      <w:bCs/>
    </w:rPr>
  </w:style>
  <w:style w:type="paragraph" w:styleId="Textodebloque">
    <w:name w:val="Block Text"/>
    <w:basedOn w:val="Normal"/>
    <w:rsid w:val="008F710D"/>
    <w:pPr>
      <w:tabs>
        <w:tab w:val="left" w:pos="0"/>
        <w:tab w:val="left" w:pos="284"/>
      </w:tabs>
      <w:overflowPunct w:val="0"/>
      <w:autoSpaceDE w:val="0"/>
      <w:autoSpaceDN w:val="0"/>
      <w:adjustRightInd w:val="0"/>
      <w:spacing w:after="0" w:line="240" w:lineRule="auto"/>
      <w:ind w:left="284" w:right="51"/>
      <w:jc w:val="both"/>
      <w:textAlignment w:val="baseline"/>
    </w:pPr>
    <w:rPr>
      <w:rFonts w:ascii="Arial" w:eastAsia="Times New Roman" w:hAnsi="Arial" w:cs="Times New Roman"/>
      <w:color w:val="000000"/>
      <w:sz w:val="24"/>
      <w:szCs w:val="20"/>
      <w:lang w:val="es-ES" w:eastAsia="es-ES"/>
    </w:rPr>
  </w:style>
  <w:style w:type="character" w:customStyle="1" w:styleId="baj">
    <w:name w:val="b_aj"/>
    <w:basedOn w:val="Fuentedeprrafopredeter"/>
    <w:rsid w:val="008F710D"/>
  </w:style>
  <w:style w:type="paragraph" w:customStyle="1" w:styleId="bloque">
    <w:name w:val="bloque"/>
    <w:basedOn w:val="Normal"/>
    <w:rsid w:val="008F710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8F710D"/>
  </w:style>
  <w:style w:type="character" w:styleId="nfasis">
    <w:name w:val="Emphasis"/>
    <w:basedOn w:val="Fuentedeprrafopredeter"/>
    <w:uiPriority w:val="20"/>
    <w:qFormat/>
    <w:rsid w:val="008F710D"/>
    <w:rPr>
      <w:i/>
      <w:iCs/>
    </w:rPr>
  </w:style>
  <w:style w:type="character" w:customStyle="1" w:styleId="ams">
    <w:name w:val="ams"/>
    <w:basedOn w:val="Fuentedeprrafopredeter"/>
    <w:rsid w:val="008F710D"/>
  </w:style>
  <w:style w:type="character" w:customStyle="1" w:styleId="iaj">
    <w:name w:val="i_aj"/>
    <w:basedOn w:val="Fuentedeprrafopredeter"/>
    <w:rsid w:val="008F710D"/>
  </w:style>
  <w:style w:type="paragraph" w:customStyle="1" w:styleId="Sangradetextonormal1">
    <w:name w:val="Sangría de texto normal1"/>
    <w:basedOn w:val="Normal"/>
    <w:next w:val="Sangradetextonormal"/>
    <w:link w:val="SangradetextonormalCar"/>
    <w:unhideWhenUsed/>
    <w:rsid w:val="008F710D"/>
    <w:pPr>
      <w:spacing w:after="120"/>
      <w:ind w:left="283"/>
    </w:pPr>
    <w:rPr>
      <w:lang w:val="en-US"/>
    </w:rPr>
  </w:style>
  <w:style w:type="character" w:customStyle="1" w:styleId="SangradetextonormalCar">
    <w:name w:val="Sangría de texto normal Car"/>
    <w:basedOn w:val="Fuentedeprrafopredeter"/>
    <w:link w:val="Sangradetextonormal1"/>
    <w:rsid w:val="008F710D"/>
  </w:style>
  <w:style w:type="character" w:customStyle="1" w:styleId="PuestoCar">
    <w:name w:val="Puesto Car"/>
    <w:aliases w:val=" Car Car"/>
    <w:basedOn w:val="Fuentedeprrafopredeter"/>
    <w:rsid w:val="008F710D"/>
    <w:rPr>
      <w:rFonts w:asciiTheme="majorHAnsi" w:eastAsiaTheme="majorEastAsia" w:hAnsiTheme="majorHAnsi" w:cstheme="majorBidi"/>
      <w:spacing w:val="-10"/>
      <w:kern w:val="28"/>
      <w:sz w:val="56"/>
      <w:szCs w:val="56"/>
      <w:lang w:val="es-CO"/>
    </w:rPr>
  </w:style>
  <w:style w:type="character" w:customStyle="1" w:styleId="TtuloCar">
    <w:name w:val="Título Car"/>
    <w:basedOn w:val="Fuentedeprrafopredeter"/>
    <w:link w:val="Ttulo"/>
    <w:rsid w:val="008F710D"/>
    <w:rPr>
      <w:rFonts w:ascii="Arial" w:eastAsia="Times New Roman" w:hAnsi="Arial" w:cs="Arial"/>
      <w:b/>
      <w:bCs/>
      <w:i/>
      <w:iCs/>
      <w:sz w:val="28"/>
      <w:szCs w:val="24"/>
      <w:lang w:val="es-ES" w:eastAsia="es-ES"/>
    </w:rPr>
  </w:style>
  <w:style w:type="paragraph" w:styleId="Subttulo">
    <w:name w:val="Subtitle"/>
    <w:basedOn w:val="Normal"/>
    <w:next w:val="Normal"/>
    <w:link w:val="SubttuloCar"/>
    <w:pPr>
      <w:spacing w:after="0" w:line="240" w:lineRule="auto"/>
      <w:jc w:val="both"/>
    </w:pPr>
    <w:rPr>
      <w:rFonts w:ascii="Arial" w:eastAsia="Arial" w:hAnsi="Arial" w:cs="Arial"/>
      <w:sz w:val="24"/>
      <w:szCs w:val="24"/>
    </w:rPr>
  </w:style>
  <w:style w:type="character" w:customStyle="1" w:styleId="SubttuloCar">
    <w:name w:val="Subtítulo Car"/>
    <w:basedOn w:val="Fuentedeprrafopredeter"/>
    <w:link w:val="Subttulo"/>
    <w:rsid w:val="008F710D"/>
    <w:rPr>
      <w:rFonts w:ascii="Arial" w:eastAsia="Times New Roman" w:hAnsi="Arial" w:cs="Arial"/>
      <w:sz w:val="24"/>
      <w:szCs w:val="20"/>
      <w:lang w:val="es-ES" w:eastAsia="es-ES"/>
    </w:rPr>
  </w:style>
  <w:style w:type="paragraph" w:styleId="Textoindependiente3">
    <w:name w:val="Body Text 3"/>
    <w:basedOn w:val="Normal"/>
    <w:link w:val="Textoindependiente3Car"/>
    <w:rsid w:val="008F710D"/>
    <w:pPr>
      <w:spacing w:after="120" w:line="240" w:lineRule="auto"/>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rsid w:val="008F710D"/>
    <w:rPr>
      <w:rFonts w:ascii="Times New Roman" w:eastAsia="Times New Roman" w:hAnsi="Times New Roman" w:cs="Times New Roman"/>
      <w:sz w:val="16"/>
      <w:szCs w:val="16"/>
      <w:lang w:val="es-ES" w:eastAsia="es-ES"/>
    </w:rPr>
  </w:style>
  <w:style w:type="paragraph" w:styleId="Saludo">
    <w:name w:val="Salutation"/>
    <w:basedOn w:val="Normal"/>
    <w:next w:val="Normal"/>
    <w:link w:val="SaludoCar"/>
    <w:rsid w:val="008F710D"/>
    <w:pPr>
      <w:spacing w:after="0" w:line="240" w:lineRule="auto"/>
    </w:pPr>
    <w:rPr>
      <w:rFonts w:ascii="Times New Roman" w:eastAsia="Times New Roman" w:hAnsi="Times New Roman" w:cs="Times New Roman"/>
      <w:sz w:val="24"/>
      <w:szCs w:val="24"/>
      <w:lang w:val="es-ES" w:eastAsia="es-ES"/>
    </w:rPr>
  </w:style>
  <w:style w:type="character" w:customStyle="1" w:styleId="SaludoCar">
    <w:name w:val="Saludo Car"/>
    <w:basedOn w:val="Fuentedeprrafopredeter"/>
    <w:link w:val="Saludo"/>
    <w:rsid w:val="008F710D"/>
    <w:rPr>
      <w:rFonts w:ascii="Times New Roman" w:eastAsia="Times New Roman" w:hAnsi="Times New Roman" w:cs="Times New Roman"/>
      <w:sz w:val="24"/>
      <w:szCs w:val="24"/>
      <w:lang w:val="es-ES" w:eastAsia="es-ES"/>
    </w:rPr>
  </w:style>
  <w:style w:type="paragraph" w:styleId="Fecha">
    <w:name w:val="Date"/>
    <w:basedOn w:val="Normal"/>
    <w:next w:val="Normal"/>
    <w:link w:val="FechaCar"/>
    <w:rsid w:val="008F710D"/>
    <w:pPr>
      <w:spacing w:after="0" w:line="240" w:lineRule="auto"/>
    </w:pPr>
    <w:rPr>
      <w:rFonts w:ascii="Arial" w:eastAsia="Times New Roman" w:hAnsi="Arial" w:cs="Times New Roman"/>
      <w:sz w:val="24"/>
      <w:szCs w:val="20"/>
      <w:lang w:val="es-ES_tradnl" w:eastAsia="es-ES"/>
    </w:rPr>
  </w:style>
  <w:style w:type="character" w:customStyle="1" w:styleId="FechaCar">
    <w:name w:val="Fecha Car"/>
    <w:basedOn w:val="Fuentedeprrafopredeter"/>
    <w:link w:val="Fecha"/>
    <w:rsid w:val="008F710D"/>
    <w:rPr>
      <w:rFonts w:ascii="Arial" w:eastAsia="Times New Roman" w:hAnsi="Arial" w:cs="Times New Roman"/>
      <w:sz w:val="24"/>
      <w:szCs w:val="20"/>
      <w:lang w:val="es-ES_tradnl" w:eastAsia="es-ES"/>
    </w:rPr>
  </w:style>
  <w:style w:type="table" w:styleId="Tablaweb3">
    <w:name w:val="Table Web 3"/>
    <w:basedOn w:val="Tablanormal"/>
    <w:rsid w:val="008F710D"/>
    <w:pPr>
      <w:spacing w:after="0" w:line="240" w:lineRule="auto"/>
    </w:pPr>
    <w:rPr>
      <w:rFonts w:ascii="Times New Roman" w:eastAsia="Times New Roman" w:hAnsi="Times New Roman" w:cs="Times New Roman"/>
      <w:sz w:val="20"/>
      <w:szCs w:val="20"/>
      <w:lang w:val="es-ES" w:eastAsia="es-E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contema">
    <w:name w:val="Table Theme"/>
    <w:basedOn w:val="Tablanormal"/>
    <w:rsid w:val="008F710D"/>
    <w:pPr>
      <w:spacing w:after="0" w:line="240" w:lineRule="auto"/>
    </w:pPr>
    <w:rPr>
      <w:rFonts w:ascii="Times New Roman" w:eastAsia="Times New Roman" w:hAnsi="Times New Roman" w:cs="Times New Roman"/>
      <w:sz w:val="20"/>
      <w:szCs w:val="20"/>
      <w:lang w:val="es-ES" w:eastAsia="es-ES"/>
    </w:rPr>
    <w:tblPr>
      <w:tblBorders>
        <w:top w:val="single" w:sz="4" w:space="0" w:color="CC9966"/>
        <w:left w:val="single" w:sz="4" w:space="0" w:color="CC9966"/>
        <w:bottom w:val="single" w:sz="4" w:space="0" w:color="CC9966"/>
        <w:right w:val="single" w:sz="4" w:space="0" w:color="CC9966"/>
        <w:insideH w:val="single" w:sz="4" w:space="0" w:color="CC9966"/>
        <w:insideV w:val="single" w:sz="4" w:space="0" w:color="CC9966"/>
      </w:tblBorders>
    </w:tblPr>
  </w:style>
  <w:style w:type="paragraph" w:customStyle="1" w:styleId="CharChar1">
    <w:name w:val="Char Char1"/>
    <w:basedOn w:val="Normal"/>
    <w:rsid w:val="008F710D"/>
    <w:pPr>
      <w:overflowPunct w:val="0"/>
      <w:autoSpaceDE w:val="0"/>
      <w:autoSpaceDN w:val="0"/>
      <w:adjustRightInd w:val="0"/>
      <w:spacing w:after="160" w:line="240" w:lineRule="exact"/>
      <w:textAlignment w:val="baseline"/>
    </w:pPr>
    <w:rPr>
      <w:rFonts w:ascii="Verdana" w:eastAsia="Times New Roman" w:hAnsi="Verdana" w:cs="Times New Roman"/>
      <w:sz w:val="20"/>
      <w:szCs w:val="20"/>
      <w:lang w:val="en-US"/>
    </w:rPr>
  </w:style>
  <w:style w:type="character" w:customStyle="1" w:styleId="textonavy">
    <w:name w:val="texto_navy"/>
    <w:basedOn w:val="Fuentedeprrafopredeter"/>
    <w:rsid w:val="008F710D"/>
  </w:style>
  <w:style w:type="paragraph" w:customStyle="1" w:styleId="ecxmsonormal">
    <w:name w:val="ecxmsonormal"/>
    <w:basedOn w:val="Normal"/>
    <w:rsid w:val="008F710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Estilo">
    <w:name w:val="Estilo"/>
    <w:rsid w:val="008F710D"/>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BodyText22">
    <w:name w:val="Body Text 22"/>
    <w:basedOn w:val="Normal"/>
    <w:rsid w:val="008F710D"/>
    <w:pPr>
      <w:widowControl w:val="0"/>
      <w:autoSpaceDE w:val="0"/>
      <w:autoSpaceDN w:val="0"/>
      <w:adjustRightInd w:val="0"/>
      <w:spacing w:after="120" w:line="480" w:lineRule="auto"/>
    </w:pPr>
    <w:rPr>
      <w:rFonts w:ascii="Arial" w:eastAsia="Times New Roman" w:hAnsi="Arial" w:cs="Arial"/>
      <w:sz w:val="20"/>
      <w:szCs w:val="24"/>
      <w:lang w:val="es-ES_tradnl" w:eastAsia="es-ES"/>
    </w:rPr>
  </w:style>
  <w:style w:type="paragraph" w:customStyle="1" w:styleId="03Cuerpo">
    <w:name w:val="03Cuerpo"/>
    <w:rsid w:val="008F710D"/>
    <w:pPr>
      <w:spacing w:after="0" w:line="240" w:lineRule="atLeast"/>
      <w:ind w:firstLine="454"/>
      <w:jc w:val="both"/>
    </w:pPr>
    <w:rPr>
      <w:rFonts w:ascii="Book Antiqua" w:eastAsia="Times New Roman" w:hAnsi="Book Antiqua" w:cs="Times New Roman"/>
      <w:lang w:val="es-ES_tradnl" w:eastAsia="es-ES"/>
    </w:rPr>
  </w:style>
  <w:style w:type="paragraph" w:customStyle="1" w:styleId="Style6">
    <w:name w:val="Style6"/>
    <w:basedOn w:val="Normal"/>
    <w:uiPriority w:val="99"/>
    <w:rsid w:val="008F710D"/>
    <w:pPr>
      <w:widowControl w:val="0"/>
      <w:autoSpaceDE w:val="0"/>
      <w:autoSpaceDN w:val="0"/>
      <w:adjustRightInd w:val="0"/>
      <w:spacing w:after="0" w:line="276" w:lineRule="exact"/>
      <w:jc w:val="both"/>
    </w:pPr>
    <w:rPr>
      <w:rFonts w:ascii="Arial" w:eastAsia="Times New Roman" w:hAnsi="Arial" w:cs="Arial"/>
      <w:sz w:val="24"/>
      <w:szCs w:val="24"/>
    </w:rPr>
  </w:style>
  <w:style w:type="character" w:customStyle="1" w:styleId="FontStyle18">
    <w:name w:val="Font Style18"/>
    <w:basedOn w:val="Fuentedeprrafopredeter"/>
    <w:uiPriority w:val="99"/>
    <w:rsid w:val="008F710D"/>
    <w:rPr>
      <w:rFonts w:ascii="Arial" w:hAnsi="Arial" w:cs="Arial"/>
      <w:sz w:val="24"/>
      <w:szCs w:val="24"/>
    </w:rPr>
  </w:style>
  <w:style w:type="character" w:customStyle="1" w:styleId="FontStyle24">
    <w:name w:val="Font Style24"/>
    <w:basedOn w:val="Fuentedeprrafopredeter"/>
    <w:uiPriority w:val="99"/>
    <w:rsid w:val="008F710D"/>
    <w:rPr>
      <w:rFonts w:ascii="Arial" w:hAnsi="Arial" w:cs="Arial"/>
      <w:spacing w:val="-10"/>
      <w:sz w:val="24"/>
      <w:szCs w:val="24"/>
    </w:rPr>
  </w:style>
  <w:style w:type="paragraph" w:customStyle="1" w:styleId="Style7">
    <w:name w:val="Style7"/>
    <w:basedOn w:val="Normal"/>
    <w:uiPriority w:val="99"/>
    <w:rsid w:val="008F710D"/>
    <w:pPr>
      <w:widowControl w:val="0"/>
      <w:autoSpaceDE w:val="0"/>
      <w:autoSpaceDN w:val="0"/>
      <w:adjustRightInd w:val="0"/>
      <w:spacing w:after="0" w:line="317" w:lineRule="exact"/>
      <w:jc w:val="both"/>
    </w:pPr>
    <w:rPr>
      <w:rFonts w:ascii="Arial" w:eastAsia="Times New Roman" w:hAnsi="Arial" w:cs="Arial"/>
      <w:sz w:val="24"/>
      <w:szCs w:val="24"/>
    </w:rPr>
  </w:style>
  <w:style w:type="character" w:customStyle="1" w:styleId="FontStyle32">
    <w:name w:val="Font Style32"/>
    <w:basedOn w:val="Fuentedeprrafopredeter"/>
    <w:uiPriority w:val="99"/>
    <w:rsid w:val="008F710D"/>
    <w:rPr>
      <w:rFonts w:ascii="Arial" w:hAnsi="Arial" w:cs="Arial"/>
      <w:i/>
      <w:iCs/>
      <w:sz w:val="24"/>
      <w:szCs w:val="24"/>
    </w:rPr>
  </w:style>
  <w:style w:type="paragraph" w:customStyle="1" w:styleId="Style1">
    <w:name w:val="Style1"/>
    <w:basedOn w:val="Normal"/>
    <w:uiPriority w:val="99"/>
    <w:rsid w:val="008F710D"/>
    <w:pPr>
      <w:widowControl w:val="0"/>
      <w:autoSpaceDE w:val="0"/>
      <w:autoSpaceDN w:val="0"/>
      <w:adjustRightInd w:val="0"/>
      <w:spacing w:after="0" w:line="322" w:lineRule="exact"/>
      <w:jc w:val="both"/>
    </w:pPr>
    <w:rPr>
      <w:rFonts w:ascii="Arial" w:eastAsia="Times New Roman" w:hAnsi="Arial" w:cs="Arial"/>
      <w:sz w:val="24"/>
      <w:szCs w:val="24"/>
    </w:rPr>
  </w:style>
  <w:style w:type="paragraph" w:customStyle="1" w:styleId="Style2">
    <w:name w:val="Style2"/>
    <w:basedOn w:val="Normal"/>
    <w:uiPriority w:val="99"/>
    <w:rsid w:val="008F710D"/>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3">
    <w:name w:val="Style3"/>
    <w:basedOn w:val="Normal"/>
    <w:uiPriority w:val="99"/>
    <w:rsid w:val="008F710D"/>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FontStyle11">
    <w:name w:val="Font Style11"/>
    <w:basedOn w:val="Fuentedeprrafopredeter"/>
    <w:uiPriority w:val="99"/>
    <w:rsid w:val="008F710D"/>
    <w:rPr>
      <w:rFonts w:ascii="Arial" w:hAnsi="Arial" w:cs="Arial"/>
      <w:b/>
      <w:bCs/>
      <w:sz w:val="24"/>
      <w:szCs w:val="24"/>
    </w:rPr>
  </w:style>
  <w:style w:type="character" w:customStyle="1" w:styleId="FontStyle12">
    <w:name w:val="Font Style12"/>
    <w:basedOn w:val="Fuentedeprrafopredeter"/>
    <w:uiPriority w:val="99"/>
    <w:rsid w:val="008F710D"/>
    <w:rPr>
      <w:rFonts w:ascii="Arial" w:hAnsi="Arial" w:cs="Arial"/>
      <w:sz w:val="24"/>
      <w:szCs w:val="24"/>
    </w:rPr>
  </w:style>
  <w:style w:type="paragraph" w:customStyle="1" w:styleId="Sangradetindependiente">
    <w:name w:val="Sangría de t. independiente"/>
    <w:basedOn w:val="Normal"/>
    <w:uiPriority w:val="99"/>
    <w:rsid w:val="008F710D"/>
    <w:pPr>
      <w:spacing w:after="0" w:line="240" w:lineRule="auto"/>
      <w:ind w:right="-400"/>
      <w:jc w:val="both"/>
    </w:pPr>
    <w:rPr>
      <w:rFonts w:ascii="Times New Roman" w:eastAsia="Times New Roman" w:hAnsi="Times New Roman" w:cs="Times New Roman"/>
      <w:sz w:val="28"/>
      <w:szCs w:val="28"/>
      <w:lang w:val="es-ES" w:eastAsia="es-ES"/>
    </w:rPr>
  </w:style>
  <w:style w:type="character" w:customStyle="1" w:styleId="a">
    <w:name w:val="a"/>
    <w:rsid w:val="008F710D"/>
  </w:style>
  <w:style w:type="character" w:customStyle="1" w:styleId="FontStyle14">
    <w:name w:val="Font Style14"/>
    <w:basedOn w:val="Fuentedeprrafopredeter"/>
    <w:uiPriority w:val="99"/>
    <w:rsid w:val="008F710D"/>
    <w:rPr>
      <w:rFonts w:ascii="Arial" w:hAnsi="Arial" w:cs="Arial"/>
      <w:sz w:val="22"/>
      <w:szCs w:val="22"/>
    </w:rPr>
  </w:style>
  <w:style w:type="character" w:customStyle="1" w:styleId="Mencinsinresolver1">
    <w:name w:val="Mención sin resolver1"/>
    <w:basedOn w:val="Fuentedeprrafopredeter"/>
    <w:uiPriority w:val="99"/>
    <w:semiHidden/>
    <w:unhideWhenUsed/>
    <w:rsid w:val="008F710D"/>
    <w:rPr>
      <w:color w:val="605E5C"/>
      <w:shd w:val="clear" w:color="auto" w:fill="E1DFDD"/>
    </w:rPr>
  </w:style>
  <w:style w:type="paragraph" w:customStyle="1" w:styleId="Style4">
    <w:name w:val="Style4"/>
    <w:basedOn w:val="Normal"/>
    <w:uiPriority w:val="99"/>
    <w:rsid w:val="008F710D"/>
    <w:pPr>
      <w:widowControl w:val="0"/>
      <w:autoSpaceDE w:val="0"/>
      <w:autoSpaceDN w:val="0"/>
      <w:adjustRightInd w:val="0"/>
      <w:spacing w:after="0" w:line="411" w:lineRule="exact"/>
      <w:ind w:hanging="360"/>
      <w:jc w:val="both"/>
    </w:pPr>
    <w:rPr>
      <w:rFonts w:ascii="Arial" w:eastAsia="Times New Roman" w:hAnsi="Arial" w:cs="Arial"/>
      <w:sz w:val="24"/>
      <w:szCs w:val="24"/>
    </w:rPr>
  </w:style>
  <w:style w:type="character" w:customStyle="1" w:styleId="FontStyle13">
    <w:name w:val="Font Style13"/>
    <w:basedOn w:val="Fuentedeprrafopredeter"/>
    <w:uiPriority w:val="99"/>
    <w:rsid w:val="008F710D"/>
    <w:rPr>
      <w:rFonts w:ascii="Arial" w:hAnsi="Arial" w:cs="Arial"/>
      <w:b/>
      <w:bCs/>
      <w:sz w:val="22"/>
      <w:szCs w:val="22"/>
    </w:rPr>
  </w:style>
  <w:style w:type="paragraph" w:customStyle="1" w:styleId="Car1CarCarCarCarCarCar">
    <w:name w:val="Car1 Car Car Car Car Car Car"/>
    <w:basedOn w:val="Normal"/>
    <w:rsid w:val="008F710D"/>
    <w:pPr>
      <w:spacing w:after="160" w:line="240" w:lineRule="exact"/>
      <w:jc w:val="both"/>
    </w:pPr>
    <w:rPr>
      <w:rFonts w:ascii="Normal" w:eastAsia="Times New Roman" w:hAnsi="Normal" w:cs="Times New Roman"/>
      <w:b/>
      <w:bCs/>
      <w:iCs/>
      <w:kern w:val="32"/>
      <w:sz w:val="20"/>
      <w:szCs w:val="20"/>
      <w:lang w:val="en-US"/>
    </w:rPr>
  </w:style>
  <w:style w:type="paragraph" w:customStyle="1" w:styleId="section1">
    <w:name w:val="section1"/>
    <w:basedOn w:val="Normal"/>
    <w:rsid w:val="008F71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rafodelista1">
    <w:name w:val="Párrafo de lista1"/>
    <w:basedOn w:val="Normal"/>
    <w:rsid w:val="008F710D"/>
    <w:pPr>
      <w:spacing w:after="0" w:line="240" w:lineRule="auto"/>
      <w:ind w:left="720"/>
      <w:contextualSpacing/>
    </w:pPr>
    <w:rPr>
      <w:rFonts w:ascii="Times New Roman" w:eastAsia="Times New Roman" w:hAnsi="Times New Roman" w:cs="Times New Roman"/>
      <w:sz w:val="20"/>
      <w:szCs w:val="20"/>
      <w:lang w:val="es-ES" w:eastAsia="es-ES"/>
    </w:rPr>
  </w:style>
  <w:style w:type="character" w:customStyle="1" w:styleId="textonavy1">
    <w:name w:val="textonavy1"/>
    <w:rsid w:val="008F710D"/>
    <w:rPr>
      <w:color w:val="000080"/>
    </w:rPr>
  </w:style>
  <w:style w:type="paragraph" w:customStyle="1" w:styleId="Style9">
    <w:name w:val="Style9"/>
    <w:basedOn w:val="Normal"/>
    <w:uiPriority w:val="99"/>
    <w:rsid w:val="008F710D"/>
    <w:pPr>
      <w:widowControl w:val="0"/>
      <w:autoSpaceDE w:val="0"/>
      <w:autoSpaceDN w:val="0"/>
      <w:adjustRightInd w:val="0"/>
      <w:spacing w:after="0" w:line="221" w:lineRule="exact"/>
      <w:jc w:val="both"/>
    </w:pPr>
    <w:rPr>
      <w:rFonts w:ascii="Bookman Old Style" w:eastAsia="Times New Roman" w:hAnsi="Bookman Old Style"/>
      <w:sz w:val="24"/>
      <w:szCs w:val="24"/>
    </w:rPr>
  </w:style>
  <w:style w:type="paragraph" w:customStyle="1" w:styleId="Profesin">
    <w:name w:val="ProfesiÛn"/>
    <w:basedOn w:val="Normal"/>
    <w:rsid w:val="008F710D"/>
    <w:pPr>
      <w:tabs>
        <w:tab w:val="left" w:pos="1134"/>
      </w:tabs>
      <w:spacing w:after="0" w:line="360" w:lineRule="atLeast"/>
      <w:jc w:val="center"/>
    </w:pPr>
    <w:rPr>
      <w:rFonts w:ascii="Arial" w:eastAsia="Times New Roman" w:hAnsi="Arial" w:cs="Times New Roman"/>
      <w:b/>
      <w:sz w:val="32"/>
      <w:szCs w:val="20"/>
      <w:lang w:eastAsia="es-ES"/>
    </w:rPr>
  </w:style>
  <w:style w:type="character" w:customStyle="1" w:styleId="FontStyle30">
    <w:name w:val="Font Style30"/>
    <w:basedOn w:val="Fuentedeprrafopredeter"/>
    <w:uiPriority w:val="99"/>
    <w:rsid w:val="008F710D"/>
    <w:rPr>
      <w:rFonts w:ascii="Arial" w:hAnsi="Arial" w:cs="Arial"/>
      <w:sz w:val="22"/>
      <w:szCs w:val="22"/>
    </w:rPr>
  </w:style>
  <w:style w:type="paragraph" w:customStyle="1" w:styleId="Style15">
    <w:name w:val="Style15"/>
    <w:basedOn w:val="Normal"/>
    <w:uiPriority w:val="99"/>
    <w:rsid w:val="008F710D"/>
    <w:pPr>
      <w:widowControl w:val="0"/>
      <w:autoSpaceDE w:val="0"/>
      <w:autoSpaceDN w:val="0"/>
      <w:adjustRightInd w:val="0"/>
      <w:spacing w:after="0" w:line="268" w:lineRule="exact"/>
      <w:ind w:hanging="125"/>
      <w:jc w:val="both"/>
    </w:pPr>
    <w:rPr>
      <w:rFonts w:ascii="Cambria" w:eastAsia="Times New Roman" w:hAnsi="Cambria"/>
      <w:sz w:val="24"/>
      <w:szCs w:val="24"/>
    </w:rPr>
  </w:style>
  <w:style w:type="paragraph" w:customStyle="1" w:styleId="Style17">
    <w:name w:val="Style17"/>
    <w:basedOn w:val="Normal"/>
    <w:uiPriority w:val="99"/>
    <w:rsid w:val="008F710D"/>
    <w:pPr>
      <w:widowControl w:val="0"/>
      <w:autoSpaceDE w:val="0"/>
      <w:autoSpaceDN w:val="0"/>
      <w:adjustRightInd w:val="0"/>
      <w:spacing w:after="0" w:line="267" w:lineRule="exact"/>
      <w:ind w:hanging="331"/>
      <w:jc w:val="both"/>
    </w:pPr>
    <w:rPr>
      <w:rFonts w:ascii="Cambria" w:eastAsia="Times New Roman" w:hAnsi="Cambria"/>
      <w:sz w:val="24"/>
      <w:szCs w:val="24"/>
    </w:rPr>
  </w:style>
  <w:style w:type="character" w:customStyle="1" w:styleId="FontStyle21">
    <w:name w:val="Font Style21"/>
    <w:basedOn w:val="Fuentedeprrafopredeter"/>
    <w:uiPriority w:val="99"/>
    <w:rsid w:val="008F710D"/>
    <w:rPr>
      <w:rFonts w:ascii="Arial" w:hAnsi="Arial" w:cs="Arial"/>
      <w:b/>
      <w:bCs/>
      <w:sz w:val="22"/>
      <w:szCs w:val="22"/>
    </w:rPr>
  </w:style>
  <w:style w:type="character" w:customStyle="1" w:styleId="letra14pt">
    <w:name w:val="letra14pt"/>
    <w:basedOn w:val="Fuentedeprrafopredeter"/>
    <w:rsid w:val="008F710D"/>
  </w:style>
  <w:style w:type="character" w:customStyle="1" w:styleId="FontStyle15">
    <w:name w:val="Font Style15"/>
    <w:basedOn w:val="Fuentedeprrafopredeter"/>
    <w:uiPriority w:val="99"/>
    <w:rsid w:val="008F710D"/>
    <w:rPr>
      <w:rFonts w:ascii="Arial" w:hAnsi="Arial" w:cs="Arial"/>
      <w:sz w:val="22"/>
      <w:szCs w:val="22"/>
    </w:rPr>
  </w:style>
  <w:style w:type="character" w:customStyle="1" w:styleId="FontStyle16">
    <w:name w:val="Font Style16"/>
    <w:basedOn w:val="Fuentedeprrafopredeter"/>
    <w:uiPriority w:val="99"/>
    <w:rsid w:val="008F710D"/>
    <w:rPr>
      <w:rFonts w:ascii="Bookman Old Style" w:hAnsi="Bookman Old Style" w:cs="Bookman Old Style"/>
      <w:b/>
      <w:bCs/>
      <w:smallCaps/>
      <w:spacing w:val="20"/>
      <w:sz w:val="14"/>
      <w:szCs w:val="14"/>
    </w:rPr>
  </w:style>
  <w:style w:type="character" w:customStyle="1" w:styleId="Hipervnculovisitado1">
    <w:name w:val="Hipervínculo visitado1"/>
    <w:basedOn w:val="Fuentedeprrafopredeter"/>
    <w:uiPriority w:val="99"/>
    <w:semiHidden/>
    <w:unhideWhenUsed/>
    <w:rsid w:val="008F710D"/>
    <w:rPr>
      <w:color w:val="800080"/>
      <w:u w:val="single"/>
    </w:rPr>
  </w:style>
  <w:style w:type="character" w:customStyle="1" w:styleId="TtuloCar1">
    <w:name w:val="Título Car1"/>
    <w:basedOn w:val="Fuentedeprrafopredeter"/>
    <w:rsid w:val="008F710D"/>
    <w:rPr>
      <w:rFonts w:ascii="Arial" w:eastAsia="Times New Roman" w:hAnsi="Arial" w:cs="Arial"/>
      <w:b/>
      <w:bCs/>
      <w:i/>
      <w:iCs/>
      <w:sz w:val="28"/>
      <w:szCs w:val="24"/>
      <w:lang w:val="es-ES" w:eastAsia="es-ES"/>
    </w:rPr>
  </w:style>
  <w:style w:type="paragraph" w:customStyle="1" w:styleId="Ttulo10">
    <w:name w:val="Título1"/>
    <w:basedOn w:val="Normal"/>
    <w:rsid w:val="008F710D"/>
    <w:pPr>
      <w:spacing w:after="0" w:line="240" w:lineRule="auto"/>
    </w:pPr>
    <w:rPr>
      <w:rFonts w:ascii="Cambria" w:eastAsia="Times New Roman" w:hAnsi="Cambria" w:cs="Times New Roman"/>
      <w:spacing w:val="-10"/>
      <w:kern w:val="28"/>
      <w:sz w:val="56"/>
      <w:szCs w:val="56"/>
      <w:lang w:val="es-ES" w:eastAsia="es-ES"/>
    </w:rPr>
  </w:style>
  <w:style w:type="paragraph" w:customStyle="1" w:styleId="Style12">
    <w:name w:val="Style12"/>
    <w:basedOn w:val="Normal"/>
    <w:uiPriority w:val="99"/>
    <w:rsid w:val="008F710D"/>
    <w:pPr>
      <w:widowControl w:val="0"/>
      <w:autoSpaceDE w:val="0"/>
      <w:autoSpaceDN w:val="0"/>
      <w:adjustRightInd w:val="0"/>
      <w:spacing w:after="0" w:line="269" w:lineRule="exact"/>
      <w:jc w:val="both"/>
    </w:pPr>
    <w:rPr>
      <w:rFonts w:ascii="Bookman Old Style" w:eastAsia="Times New Roman" w:hAnsi="Bookman Old Style"/>
      <w:sz w:val="24"/>
      <w:szCs w:val="24"/>
      <w:lang w:val="en-US"/>
    </w:rPr>
  </w:style>
  <w:style w:type="character" w:customStyle="1" w:styleId="FontStyle26">
    <w:name w:val="Font Style26"/>
    <w:basedOn w:val="Fuentedeprrafopredeter"/>
    <w:uiPriority w:val="99"/>
    <w:rsid w:val="008F710D"/>
    <w:rPr>
      <w:rFonts w:ascii="Arial" w:hAnsi="Arial" w:cs="Arial"/>
      <w:sz w:val="22"/>
      <w:szCs w:val="22"/>
    </w:rPr>
  </w:style>
  <w:style w:type="character" w:customStyle="1" w:styleId="FontStyle44">
    <w:name w:val="Font Style44"/>
    <w:basedOn w:val="Fuentedeprrafopredeter"/>
    <w:uiPriority w:val="99"/>
    <w:rsid w:val="008F710D"/>
    <w:rPr>
      <w:rFonts w:ascii="Arial" w:hAnsi="Arial" w:cs="Arial"/>
      <w:sz w:val="22"/>
      <w:szCs w:val="22"/>
    </w:rPr>
  </w:style>
  <w:style w:type="character" w:customStyle="1" w:styleId="FontStyle27">
    <w:name w:val="Font Style27"/>
    <w:basedOn w:val="Fuentedeprrafopredeter"/>
    <w:uiPriority w:val="99"/>
    <w:rsid w:val="008F710D"/>
    <w:rPr>
      <w:rFonts w:ascii="Arial" w:hAnsi="Arial" w:cs="Arial"/>
      <w:i/>
      <w:iCs/>
      <w:sz w:val="22"/>
      <w:szCs w:val="22"/>
    </w:rPr>
  </w:style>
  <w:style w:type="character" w:customStyle="1" w:styleId="FontStyle28">
    <w:name w:val="Font Style28"/>
    <w:basedOn w:val="Fuentedeprrafopredeter"/>
    <w:uiPriority w:val="99"/>
    <w:rsid w:val="008F710D"/>
    <w:rPr>
      <w:rFonts w:ascii="Bookman Old Style" w:hAnsi="Bookman Old Style" w:cs="Bookman Old Style"/>
      <w:i/>
      <w:iCs/>
      <w:sz w:val="24"/>
      <w:szCs w:val="24"/>
    </w:rPr>
  </w:style>
  <w:style w:type="paragraph" w:customStyle="1" w:styleId="Style18">
    <w:name w:val="Style18"/>
    <w:basedOn w:val="Normal"/>
    <w:uiPriority w:val="99"/>
    <w:rsid w:val="008F710D"/>
    <w:pPr>
      <w:widowControl w:val="0"/>
      <w:autoSpaceDE w:val="0"/>
      <w:autoSpaceDN w:val="0"/>
      <w:adjustRightInd w:val="0"/>
      <w:spacing w:after="0" w:line="269" w:lineRule="exact"/>
      <w:jc w:val="both"/>
    </w:pPr>
    <w:rPr>
      <w:rFonts w:ascii="Bookman Old Style" w:eastAsia="Times New Roman" w:hAnsi="Bookman Old Style"/>
      <w:sz w:val="24"/>
      <w:szCs w:val="24"/>
      <w:lang w:val="en-US"/>
    </w:rPr>
  </w:style>
  <w:style w:type="character" w:customStyle="1" w:styleId="FontStyle29">
    <w:name w:val="Font Style29"/>
    <w:basedOn w:val="Fuentedeprrafopredeter"/>
    <w:uiPriority w:val="99"/>
    <w:rsid w:val="008F710D"/>
    <w:rPr>
      <w:rFonts w:ascii="Arial" w:hAnsi="Arial" w:cs="Arial"/>
      <w:b/>
      <w:bCs/>
      <w:i/>
      <w:iCs/>
      <w:sz w:val="22"/>
      <w:szCs w:val="22"/>
    </w:rPr>
  </w:style>
  <w:style w:type="paragraph" w:customStyle="1" w:styleId="Style8">
    <w:name w:val="Style8"/>
    <w:basedOn w:val="Normal"/>
    <w:uiPriority w:val="99"/>
    <w:rsid w:val="008F710D"/>
    <w:pPr>
      <w:widowControl w:val="0"/>
      <w:autoSpaceDE w:val="0"/>
      <w:autoSpaceDN w:val="0"/>
      <w:adjustRightInd w:val="0"/>
      <w:spacing w:after="0" w:line="278" w:lineRule="exact"/>
    </w:pPr>
    <w:rPr>
      <w:rFonts w:ascii="Bookman Old Style" w:eastAsia="Times New Roman" w:hAnsi="Bookman Old Style"/>
      <w:sz w:val="24"/>
      <w:szCs w:val="24"/>
      <w:lang w:val="en-US"/>
    </w:rPr>
  </w:style>
  <w:style w:type="character" w:customStyle="1" w:styleId="Mencinsinresolver2">
    <w:name w:val="Mención sin resolver2"/>
    <w:basedOn w:val="Fuentedeprrafopredeter"/>
    <w:uiPriority w:val="99"/>
    <w:semiHidden/>
    <w:unhideWhenUsed/>
    <w:rsid w:val="008F710D"/>
    <w:rPr>
      <w:color w:val="605E5C"/>
      <w:shd w:val="clear" w:color="auto" w:fill="E1DFDD"/>
    </w:rPr>
  </w:style>
  <w:style w:type="character" w:customStyle="1" w:styleId="Mencinsinresolver3">
    <w:name w:val="Mención sin resolver3"/>
    <w:basedOn w:val="Fuentedeprrafopredeter"/>
    <w:uiPriority w:val="99"/>
    <w:semiHidden/>
    <w:unhideWhenUsed/>
    <w:rsid w:val="008F710D"/>
    <w:rPr>
      <w:color w:val="605E5C"/>
      <w:shd w:val="clear" w:color="auto" w:fill="E1DFDD"/>
    </w:rPr>
  </w:style>
  <w:style w:type="paragraph" w:styleId="Sangradetextonormal">
    <w:name w:val="Body Text Indent"/>
    <w:basedOn w:val="Normal"/>
    <w:link w:val="SangradetextonormalCar1"/>
    <w:uiPriority w:val="99"/>
    <w:semiHidden/>
    <w:unhideWhenUsed/>
    <w:rsid w:val="008F710D"/>
    <w:pPr>
      <w:spacing w:after="120"/>
      <w:ind w:left="283"/>
    </w:pPr>
  </w:style>
  <w:style w:type="character" w:customStyle="1" w:styleId="SangradetextonormalCar1">
    <w:name w:val="Sangría de texto normal Car1"/>
    <w:basedOn w:val="Fuentedeprrafopredeter"/>
    <w:link w:val="Sangradetextonormal"/>
    <w:uiPriority w:val="99"/>
    <w:semiHidden/>
    <w:rsid w:val="008F710D"/>
    <w:rPr>
      <w:lang w:val="es-CO"/>
    </w:rPr>
  </w:style>
  <w:style w:type="character" w:styleId="Hipervnculovisitado">
    <w:name w:val="FollowedHyperlink"/>
    <w:basedOn w:val="Fuentedeprrafopredeter"/>
    <w:uiPriority w:val="99"/>
    <w:semiHidden/>
    <w:unhideWhenUsed/>
    <w:rsid w:val="008F710D"/>
    <w:rPr>
      <w:color w:val="954F72" w:themeColor="followedHyperlink"/>
      <w:u w:val="single"/>
    </w:rPr>
  </w:style>
  <w:style w:type="table" w:customStyle="1" w:styleId="Tablaconcuadrcula2">
    <w:name w:val="Tabla con cuadrícula2"/>
    <w:basedOn w:val="Tablanormal"/>
    <w:next w:val="Tablaconcuadrcula"/>
    <w:uiPriority w:val="59"/>
    <w:rsid w:val="00867A4F"/>
    <w:pPr>
      <w:widowControl w:val="0"/>
      <w:autoSpaceDE w:val="0"/>
      <w:autoSpaceDN w:val="0"/>
      <w:spacing w:after="0" w:line="240" w:lineRule="auto"/>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widowControl w:val="0"/>
      <w:spacing w:after="0" w:line="240" w:lineRule="auto"/>
    </w:pPr>
    <w:rPr>
      <w:rFonts w:ascii="Arial" w:eastAsia="Arial" w:hAnsi="Arial" w:cs="Arial"/>
      <w:sz w:val="20"/>
      <w:szCs w:val="20"/>
    </w:rPr>
    <w:tblPr>
      <w:tblStyleRowBandSize w:val="1"/>
      <w:tblStyleColBandSize w:val="1"/>
      <w:tblCellMar>
        <w:left w:w="108" w:type="dxa"/>
        <w:right w:w="108" w:type="dxa"/>
      </w:tblCellMar>
    </w:tblPr>
  </w:style>
  <w:style w:type="table" w:customStyle="1" w:styleId="TableNormal0">
    <w:name w:val="Table Normal"/>
    <w:uiPriority w:val="2"/>
    <w:unhideWhenUsed/>
    <w:qFormat/>
    <w:rsid w:val="00A407B3"/>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407B3"/>
    <w:pPr>
      <w:widowControl w:val="0"/>
      <w:autoSpaceDE w:val="0"/>
      <w:autoSpaceDN w:val="0"/>
      <w:spacing w:after="0" w:line="240" w:lineRule="auto"/>
    </w:pPr>
    <w:rPr>
      <w:rFonts w:ascii="Arial" w:eastAsia="Arial" w:hAnsi="Arial" w:cs="Arial"/>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CpM4oAM5Z2y83CVzLIqiWX0M2w==">CgMxLjAyDmgudmxydTFkdXpjZ3ZzMg5oLnJnZGRqZHE3eGdjbTIOaC5oYTI3NHo4YW91YngyDmgueGx5eDd1bGcxMjZyMg5oLno0aGlmOGIxZXdsMzIOaC5vcXd6cTNjbnFtYm4yDmguZ2FvNzlwZGZleGE4OAByITFtcHpVTzhQSjNoOXRSbXptUzY5M3Q1Y1ljRmJLWk10Zg==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1369</Words>
  <Characters>7533</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9</cp:revision>
  <dcterms:created xsi:type="dcterms:W3CDTF">2023-09-25T16:53:00Z</dcterms:created>
  <dcterms:modified xsi:type="dcterms:W3CDTF">2025-08-22T14:29:00Z</dcterms:modified>
</cp:coreProperties>
</file>