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54" w:rsidRPr="006F39A3" w:rsidRDefault="001E5254" w:rsidP="002B13FD">
      <w:pPr>
        <w:spacing w:after="0" w:line="240" w:lineRule="auto"/>
        <w:jc w:val="center"/>
        <w:rPr>
          <w:rFonts w:ascii="Arial" w:hAnsi="Arial" w:cs="Arial"/>
          <w:sz w:val="20"/>
          <w:szCs w:val="20"/>
        </w:rPr>
      </w:pPr>
      <w:r w:rsidRPr="006F39A3">
        <w:rPr>
          <w:rFonts w:ascii="Arial" w:hAnsi="Arial" w:cs="Arial"/>
          <w:b/>
          <w:bCs/>
          <w:sz w:val="20"/>
          <w:szCs w:val="20"/>
        </w:rPr>
        <w:t xml:space="preserve">INVITACIÓN PÚBLICA No. </w:t>
      </w:r>
      <w:r w:rsidRPr="006F39A3">
        <w:rPr>
          <w:rFonts w:ascii="Arial" w:eastAsia="Arial Narrow" w:hAnsi="Arial" w:cs="Arial"/>
          <w:color w:val="000000"/>
          <w:sz w:val="20"/>
          <w:szCs w:val="20"/>
        </w:rPr>
        <w:t>“</w:t>
      </w:r>
      <w:r w:rsidRPr="006F39A3">
        <w:rPr>
          <w:rFonts w:ascii="Arial" w:hAnsi="Arial" w:cs="Arial"/>
          <w:b/>
          <w:color w:val="808080"/>
          <w:sz w:val="20"/>
          <w:szCs w:val="20"/>
        </w:rPr>
        <w:t>[Indicar número de proceso]</w:t>
      </w:r>
    </w:p>
    <w:p w:rsidR="001E5254" w:rsidRDefault="001E5254" w:rsidP="002B13FD">
      <w:pPr>
        <w:spacing w:after="0" w:line="240" w:lineRule="auto"/>
        <w:jc w:val="center"/>
        <w:rPr>
          <w:rFonts w:ascii="Arial" w:hAnsi="Arial" w:cs="Arial"/>
          <w:b/>
          <w:bCs/>
          <w:sz w:val="20"/>
          <w:szCs w:val="20"/>
        </w:rPr>
      </w:pPr>
      <w:r w:rsidRPr="006F39A3">
        <w:rPr>
          <w:rFonts w:ascii="Arial" w:hAnsi="Arial" w:cs="Arial"/>
          <w:b/>
          <w:bCs/>
          <w:sz w:val="20"/>
          <w:szCs w:val="20"/>
        </w:rPr>
        <w:t>CONTRATACIÓN MÍNIMA CUANTÍA</w:t>
      </w:r>
    </w:p>
    <w:p w:rsidR="002B13FD" w:rsidRPr="006F39A3" w:rsidRDefault="002B13FD" w:rsidP="002B13FD">
      <w:pPr>
        <w:spacing w:after="0" w:line="240" w:lineRule="auto"/>
        <w:jc w:val="center"/>
        <w:rPr>
          <w:rFonts w:ascii="Arial" w:hAnsi="Arial" w:cs="Arial"/>
          <w:b/>
          <w:bCs/>
          <w:sz w:val="20"/>
          <w:szCs w:val="20"/>
        </w:rPr>
      </w:pPr>
    </w:p>
    <w:p w:rsidR="001E5254" w:rsidRPr="006F39A3" w:rsidRDefault="001E5254" w:rsidP="002B13FD">
      <w:pPr>
        <w:spacing w:after="0" w:line="240" w:lineRule="auto"/>
        <w:contextualSpacing/>
        <w:jc w:val="both"/>
        <w:rPr>
          <w:rFonts w:ascii="Arial" w:hAnsi="Arial" w:cs="Arial"/>
          <w:sz w:val="20"/>
          <w:szCs w:val="20"/>
        </w:rPr>
      </w:pPr>
      <w:r w:rsidRPr="006F39A3">
        <w:rPr>
          <w:rFonts w:ascii="Arial" w:hAnsi="Arial" w:cs="Arial"/>
          <w:bCs/>
          <w:sz w:val="20"/>
          <w:szCs w:val="20"/>
        </w:rPr>
        <w:t xml:space="preserve">El Departamento de Nariño invita a los interesados a ofertar dentro del presente proceso de </w:t>
      </w:r>
      <w:r w:rsidRPr="006F39A3">
        <w:rPr>
          <w:rFonts w:ascii="Arial" w:hAnsi="Arial" w:cs="Arial"/>
          <w:b/>
          <w:bCs/>
          <w:sz w:val="20"/>
          <w:szCs w:val="20"/>
        </w:rPr>
        <w:t>MÍNIMA CUANTÍA</w:t>
      </w:r>
      <w:r w:rsidRPr="006F39A3">
        <w:rPr>
          <w:rFonts w:ascii="Arial" w:hAnsi="Arial" w:cs="Arial"/>
          <w:bCs/>
          <w:sz w:val="20"/>
          <w:szCs w:val="20"/>
        </w:rPr>
        <w:t xml:space="preserve">, e informa que el mismo se adelantará de conformidad con lo establecido </w:t>
      </w:r>
      <w:r w:rsidRPr="006F39A3">
        <w:rPr>
          <w:rFonts w:ascii="Arial" w:hAnsi="Arial" w:cs="Arial"/>
          <w:sz w:val="20"/>
          <w:szCs w:val="20"/>
        </w:rPr>
        <w:t>en el artículo 2.2.1.2.1.5.2.</w:t>
      </w:r>
      <w:r w:rsidR="00AB4098">
        <w:rPr>
          <w:rFonts w:ascii="Arial" w:hAnsi="Arial" w:cs="Arial"/>
          <w:sz w:val="20"/>
          <w:szCs w:val="20"/>
        </w:rPr>
        <w:t xml:space="preserve"> </w:t>
      </w:r>
      <w:r w:rsidRPr="006F39A3">
        <w:rPr>
          <w:rFonts w:ascii="Arial" w:hAnsi="Arial" w:cs="Arial"/>
          <w:sz w:val="20"/>
          <w:szCs w:val="20"/>
        </w:rPr>
        <w:t>del Decreto 1082 de 2015, indicando el procedimiento que se deberá seguir en desarrollo de los procesos de contratación que se adelanten en virtud de esta modalidad.</w:t>
      </w:r>
    </w:p>
    <w:p w:rsidR="001E5254" w:rsidRPr="006F39A3" w:rsidRDefault="001E5254" w:rsidP="002B13FD">
      <w:pPr>
        <w:spacing w:after="0" w:line="240" w:lineRule="auto"/>
        <w:contextualSpacing/>
        <w:jc w:val="both"/>
        <w:rPr>
          <w:rFonts w:ascii="Arial" w:hAnsi="Arial" w:cs="Arial"/>
          <w:sz w:val="20"/>
          <w:szCs w:val="20"/>
        </w:rPr>
      </w:pPr>
    </w:p>
    <w:p w:rsidR="001E5254" w:rsidRPr="006F39A3" w:rsidRDefault="001E5254" w:rsidP="002B13FD">
      <w:pPr>
        <w:spacing w:after="0" w:line="240" w:lineRule="auto"/>
        <w:contextualSpacing/>
        <w:jc w:val="both"/>
        <w:rPr>
          <w:rFonts w:ascii="Arial" w:hAnsi="Arial" w:cs="Arial"/>
          <w:sz w:val="20"/>
          <w:szCs w:val="20"/>
        </w:rPr>
      </w:pPr>
      <w:r w:rsidRPr="006F39A3">
        <w:rPr>
          <w:rFonts w:ascii="Arial" w:hAnsi="Arial" w:cs="Arial"/>
          <w:sz w:val="20"/>
          <w:szCs w:val="20"/>
        </w:rPr>
        <w:t>El lugar de consulta de los documentos previos podrá realizarse en el Portal Único de Contratación Estatal SECOP II.</w:t>
      </w:r>
    </w:p>
    <w:p w:rsidR="001E5254" w:rsidRPr="006F39A3" w:rsidRDefault="001E5254" w:rsidP="002B13FD">
      <w:pPr>
        <w:spacing w:after="0" w:line="240" w:lineRule="auto"/>
        <w:contextualSpacing/>
        <w:jc w:val="both"/>
        <w:rPr>
          <w:rFonts w:ascii="Arial" w:hAnsi="Arial" w:cs="Arial"/>
          <w:sz w:val="20"/>
          <w:szCs w:val="20"/>
        </w:rPr>
      </w:pPr>
    </w:p>
    <w:p w:rsidR="001E5254" w:rsidRPr="006F39A3" w:rsidRDefault="001E5254" w:rsidP="002B13FD">
      <w:pPr>
        <w:spacing w:after="0" w:line="240" w:lineRule="auto"/>
        <w:contextualSpacing/>
        <w:jc w:val="both"/>
        <w:rPr>
          <w:rFonts w:ascii="Arial" w:hAnsi="Arial" w:cs="Arial"/>
          <w:sz w:val="20"/>
          <w:szCs w:val="20"/>
        </w:rPr>
      </w:pPr>
      <w:r w:rsidRPr="006F39A3">
        <w:rPr>
          <w:rFonts w:ascii="Arial" w:hAnsi="Arial" w:cs="Arial"/>
          <w:sz w:val="20"/>
          <w:szCs w:val="20"/>
        </w:rPr>
        <w:t>De conformidad con lo dispuesto en el Artículo 270 de la Constitución Política, Artículo 1º de la Ley 850 de 2003 y Artículo 66 de la Ley 80 de 1993, se convoca a todas las Veedurías ciudadanas a ejercer vigilancia del presente proceso de contratación en forma preventiva, permanente y posterior.</w:t>
      </w:r>
    </w:p>
    <w:p w:rsidR="001E5254" w:rsidRPr="006F39A3" w:rsidRDefault="001E5254" w:rsidP="002B13FD">
      <w:pPr>
        <w:spacing w:after="0" w:line="240" w:lineRule="auto"/>
        <w:contextualSpacing/>
        <w:jc w:val="both"/>
        <w:rPr>
          <w:rFonts w:ascii="Arial" w:hAnsi="Arial" w:cs="Arial"/>
          <w:b/>
          <w:sz w:val="20"/>
          <w:szCs w:val="20"/>
        </w:rPr>
      </w:pPr>
    </w:p>
    <w:p w:rsidR="001E5254" w:rsidRPr="004475A6" w:rsidRDefault="001E5254" w:rsidP="002B13FD">
      <w:pPr>
        <w:spacing w:after="0" w:line="240" w:lineRule="auto"/>
        <w:contextualSpacing/>
        <w:jc w:val="both"/>
        <w:rPr>
          <w:rFonts w:ascii="Arial" w:hAnsi="Arial" w:cs="Arial"/>
          <w:b/>
          <w:sz w:val="20"/>
          <w:szCs w:val="20"/>
        </w:rPr>
      </w:pPr>
      <w:r w:rsidRPr="004475A6">
        <w:rPr>
          <w:rFonts w:ascii="Arial" w:hAnsi="Arial" w:cs="Arial"/>
          <w:sz w:val="20"/>
          <w:szCs w:val="20"/>
        </w:rPr>
        <w:t>Se recomienda a los aspirantes que deseen participar en este proceso, leer detenidamente las condiciones</w:t>
      </w:r>
      <w:r w:rsidRPr="004475A6">
        <w:rPr>
          <w:rFonts w:ascii="Arial" w:hAnsi="Arial" w:cs="Arial"/>
          <w:spacing w:val="-4"/>
          <w:sz w:val="20"/>
          <w:szCs w:val="20"/>
        </w:rPr>
        <w:t xml:space="preserve"> </w:t>
      </w:r>
      <w:r w:rsidRPr="004475A6">
        <w:rPr>
          <w:rFonts w:ascii="Arial" w:hAnsi="Arial" w:cs="Arial"/>
          <w:sz w:val="20"/>
          <w:szCs w:val="20"/>
        </w:rPr>
        <w:t>y</w:t>
      </w:r>
      <w:r w:rsidRPr="004475A6">
        <w:rPr>
          <w:rFonts w:ascii="Arial" w:hAnsi="Arial" w:cs="Arial"/>
          <w:spacing w:val="-1"/>
          <w:sz w:val="20"/>
          <w:szCs w:val="20"/>
        </w:rPr>
        <w:t xml:space="preserve"> </w:t>
      </w:r>
      <w:r w:rsidRPr="004475A6">
        <w:rPr>
          <w:rFonts w:ascii="Arial" w:hAnsi="Arial" w:cs="Arial"/>
          <w:sz w:val="20"/>
          <w:szCs w:val="20"/>
        </w:rPr>
        <w:t>requisitos</w:t>
      </w:r>
      <w:r w:rsidRPr="004475A6">
        <w:rPr>
          <w:rFonts w:ascii="Arial" w:hAnsi="Arial" w:cs="Arial"/>
          <w:spacing w:val="-4"/>
          <w:sz w:val="20"/>
          <w:szCs w:val="20"/>
        </w:rPr>
        <w:t xml:space="preserve"> </w:t>
      </w:r>
      <w:r w:rsidRPr="004475A6">
        <w:rPr>
          <w:rFonts w:ascii="Arial" w:hAnsi="Arial" w:cs="Arial"/>
          <w:sz w:val="20"/>
          <w:szCs w:val="20"/>
        </w:rPr>
        <w:t>del SECOP</w:t>
      </w:r>
      <w:r w:rsidRPr="004475A6">
        <w:rPr>
          <w:rFonts w:ascii="Arial" w:hAnsi="Arial" w:cs="Arial"/>
          <w:spacing w:val="-4"/>
          <w:sz w:val="20"/>
          <w:szCs w:val="20"/>
        </w:rPr>
        <w:t xml:space="preserve"> </w:t>
      </w:r>
      <w:r w:rsidRPr="004475A6">
        <w:rPr>
          <w:rFonts w:ascii="Arial" w:hAnsi="Arial" w:cs="Arial"/>
          <w:sz w:val="20"/>
          <w:szCs w:val="20"/>
        </w:rPr>
        <w:t xml:space="preserve">II, de la </w:t>
      </w:r>
      <w:r w:rsidR="00865AFC" w:rsidRPr="004475A6">
        <w:rPr>
          <w:rFonts w:ascii="Arial" w:hAnsi="Arial" w:cs="Arial"/>
          <w:sz w:val="20"/>
          <w:szCs w:val="20"/>
        </w:rPr>
        <w:t>Invitación</w:t>
      </w:r>
      <w:r w:rsidRPr="004475A6">
        <w:rPr>
          <w:rFonts w:ascii="Arial" w:hAnsi="Arial" w:cs="Arial"/>
          <w:sz w:val="20"/>
          <w:szCs w:val="20"/>
        </w:rPr>
        <w:t xml:space="preserve"> Publica</w:t>
      </w:r>
      <w:r w:rsidRPr="004475A6">
        <w:rPr>
          <w:rFonts w:ascii="Arial" w:hAnsi="Arial" w:cs="Arial"/>
          <w:spacing w:val="-4"/>
          <w:sz w:val="20"/>
          <w:szCs w:val="20"/>
        </w:rPr>
        <w:t xml:space="preserve"> </w:t>
      </w:r>
      <w:r w:rsidRPr="004475A6">
        <w:rPr>
          <w:rFonts w:ascii="Arial" w:hAnsi="Arial" w:cs="Arial"/>
          <w:sz w:val="20"/>
          <w:szCs w:val="20"/>
        </w:rPr>
        <w:t>y</w:t>
      </w:r>
      <w:r w:rsidRPr="004475A6">
        <w:rPr>
          <w:rFonts w:ascii="Arial" w:hAnsi="Arial" w:cs="Arial"/>
          <w:spacing w:val="-1"/>
          <w:sz w:val="20"/>
          <w:szCs w:val="20"/>
        </w:rPr>
        <w:t xml:space="preserve"> </w:t>
      </w:r>
      <w:r w:rsidRPr="004475A6">
        <w:rPr>
          <w:rFonts w:ascii="Arial" w:hAnsi="Arial" w:cs="Arial"/>
          <w:sz w:val="20"/>
          <w:szCs w:val="20"/>
        </w:rPr>
        <w:t>demás</w:t>
      </w:r>
      <w:r w:rsidRPr="004475A6">
        <w:rPr>
          <w:rFonts w:ascii="Arial" w:hAnsi="Arial" w:cs="Arial"/>
          <w:spacing w:val="-4"/>
          <w:sz w:val="20"/>
          <w:szCs w:val="20"/>
        </w:rPr>
        <w:t xml:space="preserve"> </w:t>
      </w:r>
      <w:r w:rsidRPr="004475A6">
        <w:rPr>
          <w:rFonts w:ascii="Arial" w:hAnsi="Arial" w:cs="Arial"/>
          <w:sz w:val="20"/>
          <w:szCs w:val="20"/>
        </w:rPr>
        <w:t>documentos</w:t>
      </w:r>
      <w:r w:rsidRPr="004475A6">
        <w:rPr>
          <w:rFonts w:ascii="Arial" w:hAnsi="Arial" w:cs="Arial"/>
          <w:spacing w:val="-4"/>
          <w:sz w:val="20"/>
          <w:szCs w:val="20"/>
        </w:rPr>
        <w:t xml:space="preserve"> </w:t>
      </w:r>
      <w:r w:rsidRPr="004475A6">
        <w:rPr>
          <w:rFonts w:ascii="Arial" w:hAnsi="Arial" w:cs="Arial"/>
          <w:sz w:val="20"/>
          <w:szCs w:val="20"/>
        </w:rPr>
        <w:t>del proceso, con el fin de cumplir con las exigencias previstas y tener en cuenta las circunstancias que tengan incidencia de cualquier</w:t>
      </w:r>
      <w:r w:rsidRPr="004475A6">
        <w:rPr>
          <w:rFonts w:ascii="Arial" w:hAnsi="Arial" w:cs="Arial"/>
          <w:spacing w:val="-10"/>
          <w:sz w:val="20"/>
          <w:szCs w:val="20"/>
        </w:rPr>
        <w:t xml:space="preserve"> </w:t>
      </w:r>
      <w:r w:rsidRPr="004475A6">
        <w:rPr>
          <w:rFonts w:ascii="Arial" w:hAnsi="Arial" w:cs="Arial"/>
          <w:sz w:val="20"/>
          <w:szCs w:val="20"/>
        </w:rPr>
        <w:t>manera</w:t>
      </w:r>
      <w:r w:rsidRPr="004475A6">
        <w:rPr>
          <w:rFonts w:ascii="Arial" w:hAnsi="Arial" w:cs="Arial"/>
          <w:spacing w:val="-7"/>
          <w:sz w:val="20"/>
          <w:szCs w:val="20"/>
        </w:rPr>
        <w:t xml:space="preserve"> </w:t>
      </w:r>
      <w:r w:rsidRPr="004475A6">
        <w:rPr>
          <w:rFonts w:ascii="Arial" w:hAnsi="Arial" w:cs="Arial"/>
          <w:sz w:val="20"/>
          <w:szCs w:val="20"/>
        </w:rPr>
        <w:t>en</w:t>
      </w:r>
      <w:r w:rsidRPr="004475A6">
        <w:rPr>
          <w:rFonts w:ascii="Arial" w:hAnsi="Arial" w:cs="Arial"/>
          <w:spacing w:val="-12"/>
          <w:sz w:val="20"/>
          <w:szCs w:val="20"/>
        </w:rPr>
        <w:t xml:space="preserve"> </w:t>
      </w:r>
      <w:r w:rsidRPr="004475A6">
        <w:rPr>
          <w:rFonts w:ascii="Arial" w:hAnsi="Arial" w:cs="Arial"/>
          <w:sz w:val="20"/>
          <w:szCs w:val="20"/>
        </w:rPr>
        <w:t>la</w:t>
      </w:r>
      <w:r w:rsidRPr="004475A6">
        <w:rPr>
          <w:rFonts w:ascii="Arial" w:hAnsi="Arial" w:cs="Arial"/>
          <w:spacing w:val="-7"/>
          <w:sz w:val="20"/>
          <w:szCs w:val="20"/>
        </w:rPr>
        <w:t xml:space="preserve"> </w:t>
      </w:r>
      <w:r w:rsidRPr="004475A6">
        <w:rPr>
          <w:rFonts w:ascii="Arial" w:hAnsi="Arial" w:cs="Arial"/>
          <w:sz w:val="20"/>
          <w:szCs w:val="20"/>
        </w:rPr>
        <w:t>oferta</w:t>
      </w:r>
      <w:r w:rsidRPr="004475A6">
        <w:rPr>
          <w:rFonts w:ascii="Arial" w:hAnsi="Arial" w:cs="Arial"/>
          <w:spacing w:val="-12"/>
          <w:sz w:val="20"/>
          <w:szCs w:val="20"/>
        </w:rPr>
        <w:t xml:space="preserve"> </w:t>
      </w:r>
      <w:r w:rsidRPr="004475A6">
        <w:rPr>
          <w:rFonts w:ascii="Arial" w:hAnsi="Arial" w:cs="Arial"/>
          <w:sz w:val="20"/>
          <w:szCs w:val="20"/>
        </w:rPr>
        <w:t>respectiva,</w:t>
      </w:r>
      <w:r w:rsidRPr="004475A6">
        <w:rPr>
          <w:rFonts w:ascii="Arial" w:hAnsi="Arial" w:cs="Arial"/>
          <w:spacing w:val="-8"/>
          <w:sz w:val="20"/>
          <w:szCs w:val="20"/>
        </w:rPr>
        <w:t xml:space="preserve"> </w:t>
      </w:r>
      <w:r w:rsidRPr="004475A6">
        <w:rPr>
          <w:rFonts w:ascii="Arial" w:hAnsi="Arial" w:cs="Arial"/>
          <w:sz w:val="20"/>
          <w:szCs w:val="20"/>
        </w:rPr>
        <w:t>en</w:t>
      </w:r>
      <w:r w:rsidRPr="004475A6">
        <w:rPr>
          <w:rFonts w:ascii="Arial" w:hAnsi="Arial" w:cs="Arial"/>
          <w:spacing w:val="-7"/>
          <w:sz w:val="20"/>
          <w:szCs w:val="20"/>
        </w:rPr>
        <w:t xml:space="preserve"> </w:t>
      </w:r>
      <w:r w:rsidRPr="004475A6">
        <w:rPr>
          <w:rFonts w:ascii="Arial" w:hAnsi="Arial" w:cs="Arial"/>
          <w:sz w:val="20"/>
          <w:szCs w:val="20"/>
        </w:rPr>
        <w:t>el</w:t>
      </w:r>
      <w:r w:rsidRPr="004475A6">
        <w:rPr>
          <w:rFonts w:ascii="Arial" w:hAnsi="Arial" w:cs="Arial"/>
          <w:spacing w:val="-2"/>
          <w:sz w:val="20"/>
          <w:szCs w:val="20"/>
        </w:rPr>
        <w:t xml:space="preserve"> </w:t>
      </w:r>
      <w:r w:rsidRPr="004475A6">
        <w:rPr>
          <w:rFonts w:ascii="Arial" w:hAnsi="Arial" w:cs="Arial"/>
          <w:sz w:val="20"/>
          <w:szCs w:val="20"/>
        </w:rPr>
        <w:t>cumplimiento</w:t>
      </w:r>
      <w:r w:rsidRPr="004475A6">
        <w:rPr>
          <w:rFonts w:ascii="Arial" w:hAnsi="Arial" w:cs="Arial"/>
          <w:spacing w:val="-7"/>
          <w:sz w:val="20"/>
          <w:szCs w:val="20"/>
        </w:rPr>
        <w:t xml:space="preserve"> </w:t>
      </w:r>
      <w:r w:rsidRPr="004475A6">
        <w:rPr>
          <w:rFonts w:ascii="Arial" w:hAnsi="Arial" w:cs="Arial"/>
          <w:sz w:val="20"/>
          <w:szCs w:val="20"/>
        </w:rPr>
        <w:t>del</w:t>
      </w:r>
      <w:r w:rsidRPr="004475A6">
        <w:rPr>
          <w:rFonts w:ascii="Arial" w:hAnsi="Arial" w:cs="Arial"/>
          <w:spacing w:val="-2"/>
          <w:sz w:val="20"/>
          <w:szCs w:val="20"/>
        </w:rPr>
        <w:t xml:space="preserve"> </w:t>
      </w:r>
      <w:r w:rsidRPr="004475A6">
        <w:rPr>
          <w:rFonts w:ascii="Arial" w:hAnsi="Arial" w:cs="Arial"/>
          <w:sz w:val="20"/>
          <w:szCs w:val="20"/>
        </w:rPr>
        <w:t>contrato</w:t>
      </w:r>
      <w:r w:rsidRPr="004475A6">
        <w:rPr>
          <w:rFonts w:ascii="Arial" w:hAnsi="Arial" w:cs="Arial"/>
          <w:spacing w:val="-7"/>
          <w:sz w:val="20"/>
          <w:szCs w:val="20"/>
        </w:rPr>
        <w:t xml:space="preserve"> </w:t>
      </w:r>
      <w:r w:rsidRPr="004475A6">
        <w:rPr>
          <w:rFonts w:ascii="Arial" w:hAnsi="Arial" w:cs="Arial"/>
          <w:sz w:val="20"/>
          <w:szCs w:val="20"/>
        </w:rPr>
        <w:t>y/o</w:t>
      </w:r>
      <w:r w:rsidRPr="004475A6">
        <w:rPr>
          <w:rFonts w:ascii="Arial" w:hAnsi="Arial" w:cs="Arial"/>
          <w:spacing w:val="-7"/>
          <w:sz w:val="20"/>
          <w:szCs w:val="20"/>
        </w:rPr>
        <w:t xml:space="preserve"> </w:t>
      </w:r>
      <w:r w:rsidRPr="004475A6">
        <w:rPr>
          <w:rFonts w:ascii="Arial" w:hAnsi="Arial" w:cs="Arial"/>
          <w:sz w:val="20"/>
          <w:szCs w:val="20"/>
        </w:rPr>
        <w:t>en</w:t>
      </w:r>
      <w:r w:rsidRPr="004475A6">
        <w:rPr>
          <w:rFonts w:ascii="Arial" w:hAnsi="Arial" w:cs="Arial"/>
          <w:spacing w:val="-12"/>
          <w:sz w:val="20"/>
          <w:szCs w:val="20"/>
        </w:rPr>
        <w:t xml:space="preserve"> </w:t>
      </w:r>
      <w:r w:rsidRPr="004475A6">
        <w:rPr>
          <w:rFonts w:ascii="Arial" w:hAnsi="Arial" w:cs="Arial"/>
          <w:sz w:val="20"/>
          <w:szCs w:val="20"/>
        </w:rPr>
        <w:t>los</w:t>
      </w:r>
      <w:r w:rsidRPr="004475A6">
        <w:rPr>
          <w:rFonts w:ascii="Arial" w:hAnsi="Arial" w:cs="Arial"/>
          <w:spacing w:val="-10"/>
          <w:sz w:val="20"/>
          <w:szCs w:val="20"/>
        </w:rPr>
        <w:t xml:space="preserve"> </w:t>
      </w:r>
      <w:r w:rsidRPr="004475A6">
        <w:rPr>
          <w:rFonts w:ascii="Arial" w:hAnsi="Arial" w:cs="Arial"/>
          <w:sz w:val="20"/>
          <w:szCs w:val="20"/>
        </w:rPr>
        <w:t>costos</w:t>
      </w:r>
      <w:r w:rsidRPr="004475A6">
        <w:rPr>
          <w:rFonts w:ascii="Arial" w:hAnsi="Arial" w:cs="Arial"/>
          <w:spacing w:val="-10"/>
          <w:sz w:val="20"/>
          <w:szCs w:val="20"/>
        </w:rPr>
        <w:t xml:space="preserve"> </w:t>
      </w:r>
      <w:r w:rsidRPr="004475A6">
        <w:rPr>
          <w:rFonts w:ascii="Arial" w:hAnsi="Arial" w:cs="Arial"/>
          <w:sz w:val="20"/>
          <w:szCs w:val="20"/>
        </w:rPr>
        <w:t>derivados de éstos</w:t>
      </w:r>
    </w:p>
    <w:p w:rsidR="001E5254" w:rsidRPr="006F39A3" w:rsidRDefault="001E5254" w:rsidP="002B13FD">
      <w:pPr>
        <w:spacing w:after="0" w:line="240" w:lineRule="auto"/>
        <w:contextualSpacing/>
        <w:jc w:val="both"/>
        <w:rPr>
          <w:rFonts w:ascii="Arial" w:hAnsi="Arial" w:cs="Arial"/>
          <w:sz w:val="20"/>
          <w:szCs w:val="20"/>
        </w:rPr>
      </w:pPr>
    </w:p>
    <w:p w:rsidR="001E5254" w:rsidRDefault="001E5254" w:rsidP="002B13FD">
      <w:pPr>
        <w:spacing w:after="0" w:line="240" w:lineRule="auto"/>
        <w:contextualSpacing/>
        <w:jc w:val="both"/>
        <w:rPr>
          <w:rFonts w:ascii="Arial" w:hAnsi="Arial" w:cs="Arial"/>
          <w:sz w:val="20"/>
          <w:szCs w:val="20"/>
        </w:rPr>
      </w:pPr>
      <w:r w:rsidRPr="006F39A3">
        <w:rPr>
          <w:rFonts w:ascii="Arial" w:hAnsi="Arial" w:cs="Arial"/>
          <w:sz w:val="20"/>
          <w:szCs w:val="20"/>
        </w:rPr>
        <w:t xml:space="preserve">La agencia para la contratación pública Colombia Compra Eficiente creada mediante Decreto Ley 4170 de noviembre 3 de 2011 ha dispuesto en su portal web </w:t>
      </w:r>
      <w:hyperlink r:id="rId8" w:history="1">
        <w:r w:rsidRPr="006F39A3">
          <w:rPr>
            <w:rStyle w:val="Hipervnculo"/>
            <w:rFonts w:ascii="Arial" w:hAnsi="Arial" w:cs="Arial"/>
            <w:sz w:val="20"/>
            <w:szCs w:val="20"/>
          </w:rPr>
          <w:t>www.colombiacompra.gov.co</w:t>
        </w:r>
      </w:hyperlink>
      <w:r w:rsidRPr="006F39A3">
        <w:rPr>
          <w:rFonts w:ascii="Arial" w:hAnsi="Arial" w:cs="Arial"/>
          <w:sz w:val="20"/>
          <w:szCs w:val="20"/>
        </w:rPr>
        <w:t>, guías, manuales, formatos, videos y material de apoyo para las entidades compradoras y proveedores, con el fin de facilitar el uso y participación en los procesos de contratación a través de la plataforma SECOP II.</w:t>
      </w:r>
    </w:p>
    <w:p w:rsidR="00825E69" w:rsidRPr="006F39A3" w:rsidRDefault="00825E69" w:rsidP="002B13FD">
      <w:pPr>
        <w:spacing w:after="0" w:line="240" w:lineRule="auto"/>
        <w:contextualSpacing/>
        <w:jc w:val="both"/>
        <w:rPr>
          <w:rFonts w:ascii="Arial" w:hAnsi="Arial" w:cs="Arial"/>
          <w:sz w:val="20"/>
          <w:szCs w:val="20"/>
        </w:rPr>
      </w:pPr>
    </w:p>
    <w:p w:rsidR="001E5254" w:rsidRDefault="001E5254" w:rsidP="002B13FD">
      <w:pPr>
        <w:spacing w:after="0" w:line="240" w:lineRule="auto"/>
        <w:contextualSpacing/>
        <w:jc w:val="both"/>
        <w:rPr>
          <w:rFonts w:ascii="Arial" w:hAnsi="Arial" w:cs="Arial"/>
          <w:sz w:val="20"/>
          <w:szCs w:val="20"/>
        </w:rPr>
      </w:pPr>
      <w:r w:rsidRPr="006F39A3">
        <w:rPr>
          <w:rFonts w:ascii="Arial" w:hAnsi="Arial" w:cs="Arial"/>
          <w:sz w:val="20"/>
          <w:szCs w:val="20"/>
        </w:rPr>
        <w:t xml:space="preserve">De allí que se recomienda a los interesados y eventuales proponentes consultar dicha información en el siguiente link: </w:t>
      </w:r>
      <w:hyperlink r:id="rId9" w:history="1">
        <w:r w:rsidRPr="006F39A3">
          <w:rPr>
            <w:rStyle w:val="Hipervnculo"/>
            <w:rFonts w:ascii="Arial" w:hAnsi="Arial" w:cs="Arial"/>
            <w:sz w:val="20"/>
            <w:szCs w:val="20"/>
          </w:rPr>
          <w:t>https://www.colombiacompra.gov.co/normativa-y-relatoria/guias-y-manuales</w:t>
        </w:r>
      </w:hyperlink>
      <w:r w:rsidRPr="006F39A3">
        <w:rPr>
          <w:rFonts w:ascii="Arial" w:hAnsi="Arial" w:cs="Arial"/>
          <w:sz w:val="20"/>
          <w:szCs w:val="20"/>
        </w:rPr>
        <w:t xml:space="preserve"> en donde encontraran, entre otros:</w:t>
      </w:r>
    </w:p>
    <w:p w:rsidR="00043A28" w:rsidRPr="006F39A3" w:rsidRDefault="00043A28" w:rsidP="002B13FD">
      <w:pPr>
        <w:spacing w:after="0" w:line="240" w:lineRule="auto"/>
        <w:contextualSpacing/>
        <w:jc w:val="both"/>
        <w:rPr>
          <w:rFonts w:ascii="Arial" w:hAnsi="Arial" w:cs="Arial"/>
          <w:sz w:val="20"/>
          <w:szCs w:val="20"/>
        </w:rPr>
      </w:pPr>
    </w:p>
    <w:p w:rsidR="001E5254" w:rsidRPr="00C1618D" w:rsidRDefault="001E5254" w:rsidP="002B13FD">
      <w:pPr>
        <w:pStyle w:val="Prrafodelista"/>
        <w:numPr>
          <w:ilvl w:val="0"/>
          <w:numId w:val="33"/>
        </w:numPr>
        <w:ind w:hanging="436"/>
        <w:contextualSpacing/>
        <w:jc w:val="both"/>
        <w:rPr>
          <w:lang w:val="es-CO"/>
        </w:rPr>
      </w:pPr>
      <w:r w:rsidRPr="00C1618D">
        <w:rPr>
          <w:lang w:val="es-CO"/>
        </w:rPr>
        <w:t>Guía para realizar el registro en el SECOP II.</w:t>
      </w:r>
    </w:p>
    <w:p w:rsidR="001E5254" w:rsidRPr="00C1618D" w:rsidRDefault="001E5254" w:rsidP="002B13FD">
      <w:pPr>
        <w:pStyle w:val="Prrafodelista"/>
        <w:numPr>
          <w:ilvl w:val="0"/>
          <w:numId w:val="33"/>
        </w:numPr>
        <w:ind w:hanging="436"/>
        <w:contextualSpacing/>
        <w:jc w:val="both"/>
        <w:rPr>
          <w:lang w:val="es-CO"/>
        </w:rPr>
      </w:pPr>
      <w:r w:rsidRPr="00C1618D">
        <w:rPr>
          <w:lang w:val="es-CO"/>
        </w:rPr>
        <w:t>Pasos para registrarse en el SECOP II.</w:t>
      </w:r>
    </w:p>
    <w:p w:rsidR="001E5254" w:rsidRPr="00C1618D" w:rsidRDefault="001E5254" w:rsidP="002B13FD">
      <w:pPr>
        <w:pStyle w:val="Prrafodelista"/>
        <w:numPr>
          <w:ilvl w:val="0"/>
          <w:numId w:val="33"/>
        </w:numPr>
        <w:ind w:hanging="436"/>
        <w:contextualSpacing/>
        <w:jc w:val="both"/>
        <w:rPr>
          <w:lang w:val="es-CO"/>
        </w:rPr>
      </w:pPr>
      <w:r w:rsidRPr="00C1618D">
        <w:rPr>
          <w:lang w:val="es-CO"/>
        </w:rPr>
        <w:t>Guía rápida para configurar la cuenta del proveedor en el SECOP II.</w:t>
      </w:r>
    </w:p>
    <w:p w:rsidR="001E5254" w:rsidRPr="00C1618D" w:rsidRDefault="001E5254" w:rsidP="002B13FD">
      <w:pPr>
        <w:pStyle w:val="Prrafodelista"/>
        <w:numPr>
          <w:ilvl w:val="0"/>
          <w:numId w:val="33"/>
        </w:numPr>
        <w:ind w:hanging="436"/>
        <w:contextualSpacing/>
        <w:jc w:val="both"/>
        <w:rPr>
          <w:lang w:val="es-CO"/>
        </w:rPr>
      </w:pPr>
      <w:r w:rsidRPr="00C1618D">
        <w:rPr>
          <w:lang w:val="es-CO"/>
        </w:rPr>
        <w:t>Guía de creación de proponente plural en el SECOP II.</w:t>
      </w:r>
    </w:p>
    <w:p w:rsidR="001E5254" w:rsidRPr="00C1618D" w:rsidRDefault="001E5254" w:rsidP="002B13FD">
      <w:pPr>
        <w:pStyle w:val="Prrafodelista"/>
        <w:numPr>
          <w:ilvl w:val="0"/>
          <w:numId w:val="33"/>
        </w:numPr>
        <w:ind w:hanging="436"/>
        <w:contextualSpacing/>
        <w:jc w:val="both"/>
        <w:rPr>
          <w:lang w:val="es-CO"/>
        </w:rPr>
      </w:pPr>
      <w:r w:rsidRPr="00C1618D">
        <w:rPr>
          <w:lang w:val="es-CO"/>
        </w:rPr>
        <w:t>Guía para presentar observaciones en el SECOP II.</w:t>
      </w:r>
    </w:p>
    <w:p w:rsidR="001E5254" w:rsidRPr="00C1618D" w:rsidRDefault="001E5254" w:rsidP="002B13FD">
      <w:pPr>
        <w:pStyle w:val="Prrafodelista"/>
        <w:numPr>
          <w:ilvl w:val="0"/>
          <w:numId w:val="33"/>
        </w:numPr>
        <w:ind w:hanging="436"/>
        <w:contextualSpacing/>
        <w:jc w:val="both"/>
        <w:rPr>
          <w:lang w:val="es-CO"/>
        </w:rPr>
      </w:pPr>
      <w:r w:rsidRPr="00C1618D">
        <w:rPr>
          <w:lang w:val="es-CO"/>
        </w:rPr>
        <w:t>Guía para presentar ofertas en el SECOP II.</w:t>
      </w:r>
    </w:p>
    <w:p w:rsidR="001E5254" w:rsidRPr="006F39A3" w:rsidRDefault="001E5254" w:rsidP="002B13FD">
      <w:pPr>
        <w:spacing w:after="0" w:line="240" w:lineRule="auto"/>
        <w:contextualSpacing/>
        <w:jc w:val="both"/>
        <w:rPr>
          <w:rFonts w:ascii="Arial" w:hAnsi="Arial" w:cs="Arial"/>
          <w:color w:val="00B050"/>
          <w:sz w:val="20"/>
          <w:szCs w:val="20"/>
        </w:rPr>
      </w:pPr>
    </w:p>
    <w:p w:rsidR="001E5254" w:rsidRDefault="001E5254" w:rsidP="002B13FD">
      <w:pPr>
        <w:spacing w:after="0" w:line="240" w:lineRule="auto"/>
        <w:contextualSpacing/>
        <w:jc w:val="both"/>
        <w:rPr>
          <w:rFonts w:ascii="Arial" w:hAnsi="Arial" w:cs="Arial"/>
          <w:spacing w:val="-2"/>
          <w:sz w:val="20"/>
          <w:szCs w:val="20"/>
          <w:u w:val="single"/>
        </w:rPr>
      </w:pPr>
      <w:r w:rsidRPr="004475A6">
        <w:rPr>
          <w:rFonts w:ascii="Arial" w:hAnsi="Arial" w:cs="Arial"/>
          <w:sz w:val="20"/>
          <w:szCs w:val="20"/>
        </w:rPr>
        <w:t>Las comunicaciones y solicitudes en el marco del presente proceso deben ser</w:t>
      </w:r>
      <w:r w:rsidRPr="004475A6">
        <w:rPr>
          <w:rFonts w:ascii="Arial" w:hAnsi="Arial" w:cs="Arial"/>
          <w:spacing w:val="-4"/>
          <w:sz w:val="20"/>
          <w:szCs w:val="20"/>
        </w:rPr>
        <w:t xml:space="preserve"> </w:t>
      </w:r>
      <w:r w:rsidRPr="004475A6">
        <w:rPr>
          <w:rFonts w:ascii="Arial" w:hAnsi="Arial" w:cs="Arial"/>
          <w:sz w:val="20"/>
          <w:szCs w:val="20"/>
        </w:rPr>
        <w:t>radicadas</w:t>
      </w:r>
      <w:r w:rsidRPr="004475A6">
        <w:rPr>
          <w:rFonts w:ascii="Arial" w:hAnsi="Arial" w:cs="Arial"/>
          <w:spacing w:val="-7"/>
          <w:sz w:val="20"/>
          <w:szCs w:val="20"/>
        </w:rPr>
        <w:t xml:space="preserve"> </w:t>
      </w:r>
      <w:r w:rsidRPr="004475A6">
        <w:rPr>
          <w:rFonts w:ascii="Arial" w:hAnsi="Arial" w:cs="Arial"/>
          <w:sz w:val="20"/>
          <w:szCs w:val="20"/>
        </w:rPr>
        <w:t>a</w:t>
      </w:r>
      <w:r w:rsidRPr="004475A6">
        <w:rPr>
          <w:rFonts w:ascii="Arial" w:hAnsi="Arial" w:cs="Arial"/>
          <w:spacing w:val="-4"/>
          <w:sz w:val="20"/>
          <w:szCs w:val="20"/>
        </w:rPr>
        <w:t xml:space="preserve"> </w:t>
      </w:r>
      <w:r w:rsidRPr="004475A6">
        <w:rPr>
          <w:rFonts w:ascii="Arial" w:hAnsi="Arial" w:cs="Arial"/>
          <w:sz w:val="20"/>
          <w:szCs w:val="20"/>
        </w:rPr>
        <w:t>través</w:t>
      </w:r>
      <w:r w:rsidRPr="004475A6">
        <w:rPr>
          <w:rFonts w:ascii="Arial" w:hAnsi="Arial" w:cs="Arial"/>
          <w:spacing w:val="-7"/>
          <w:sz w:val="20"/>
          <w:szCs w:val="20"/>
        </w:rPr>
        <w:t xml:space="preserve"> </w:t>
      </w:r>
      <w:r w:rsidRPr="004475A6">
        <w:rPr>
          <w:rFonts w:ascii="Arial" w:hAnsi="Arial" w:cs="Arial"/>
          <w:sz w:val="20"/>
          <w:szCs w:val="20"/>
        </w:rPr>
        <w:t xml:space="preserve">de la plataforma del SECOP II. Lo anterior, salvo en los eventos en que se configure una indisponibilidad en la plataforma del SECOP II que interrumpan el normal desarrollo del proceso de contratación, en tal situación se dará aplicación al protocolo de indisponibilidad establecido por Colombia Compra Eficiente en el link: </w:t>
      </w:r>
      <w:hyperlink r:id="rId10">
        <w:r w:rsidRPr="004475A6">
          <w:rPr>
            <w:rFonts w:ascii="Arial" w:hAnsi="Arial" w:cs="Arial"/>
            <w:sz w:val="20"/>
            <w:szCs w:val="20"/>
            <w:u w:val="single"/>
          </w:rPr>
          <w:t>https://www.colombiacompra.gov.co/sala-de-</w:t>
        </w:r>
      </w:hyperlink>
      <w:r w:rsidRPr="004475A6">
        <w:rPr>
          <w:rFonts w:ascii="Arial" w:hAnsi="Arial" w:cs="Arial"/>
          <w:sz w:val="20"/>
          <w:szCs w:val="20"/>
        </w:rPr>
        <w:t xml:space="preserve"> </w:t>
      </w:r>
      <w:hyperlink r:id="rId11">
        <w:r w:rsidRPr="004475A6">
          <w:rPr>
            <w:rFonts w:ascii="Arial" w:hAnsi="Arial" w:cs="Arial"/>
            <w:sz w:val="20"/>
            <w:szCs w:val="20"/>
            <w:u w:val="single"/>
          </w:rPr>
          <w:t>prensa/comunicados/nuevo-protocolo-de-indisponibilidad-para-usuarios-del-secop-ii</w:t>
        </w:r>
        <w:r w:rsidRPr="004475A6">
          <w:rPr>
            <w:rFonts w:ascii="Arial" w:hAnsi="Arial" w:cs="Arial"/>
            <w:sz w:val="20"/>
            <w:szCs w:val="20"/>
          </w:rPr>
          <w:t>,</w:t>
        </w:r>
      </w:hyperlink>
      <w:r w:rsidRPr="004475A6">
        <w:rPr>
          <w:rFonts w:ascii="Arial" w:hAnsi="Arial" w:cs="Arial"/>
          <w:sz w:val="20"/>
          <w:szCs w:val="20"/>
        </w:rPr>
        <w:t xml:space="preserve"> protocolo que debe ser conocido por los proponentes, y en tal caso el correo institucional habilitado es </w:t>
      </w:r>
      <w:hyperlink r:id="rId12">
        <w:r w:rsidRPr="004475A6">
          <w:rPr>
            <w:rFonts w:ascii="Arial" w:hAnsi="Arial" w:cs="Arial"/>
            <w:spacing w:val="-2"/>
            <w:sz w:val="20"/>
            <w:szCs w:val="20"/>
            <w:u w:val="single"/>
          </w:rPr>
          <w:t>contratacion@narino.gov.co</w:t>
        </w:r>
      </w:hyperlink>
    </w:p>
    <w:p w:rsidR="002B13FD" w:rsidRPr="004475A6" w:rsidRDefault="002B13FD" w:rsidP="002B13FD">
      <w:pPr>
        <w:spacing w:after="0" w:line="240" w:lineRule="auto"/>
        <w:contextualSpacing/>
        <w:jc w:val="both"/>
        <w:rPr>
          <w:rFonts w:ascii="Arial" w:hAnsi="Arial" w:cs="Arial"/>
          <w:sz w:val="20"/>
          <w:szCs w:val="20"/>
        </w:rPr>
      </w:pPr>
    </w:p>
    <w:p w:rsidR="001E5254" w:rsidRPr="004475A6" w:rsidRDefault="001E5254" w:rsidP="002B13FD">
      <w:pPr>
        <w:pStyle w:val="Prrafodelista"/>
        <w:widowControl/>
        <w:numPr>
          <w:ilvl w:val="0"/>
          <w:numId w:val="21"/>
        </w:numPr>
        <w:autoSpaceDE/>
        <w:contextualSpacing/>
        <w:jc w:val="both"/>
        <w:rPr>
          <w:b/>
          <w:lang w:val="es-CO"/>
        </w:rPr>
      </w:pPr>
      <w:r w:rsidRPr="004475A6">
        <w:rPr>
          <w:b/>
          <w:lang w:val="es-CO"/>
        </w:rPr>
        <w:t xml:space="preserve">FUNDAMENTOS </w:t>
      </w:r>
      <w:r w:rsidR="00D954B8" w:rsidRPr="004475A6">
        <w:rPr>
          <w:b/>
          <w:lang w:val="es-CO"/>
        </w:rPr>
        <w:t>JURÍDICOS</w:t>
      </w:r>
      <w:r w:rsidRPr="004475A6">
        <w:rPr>
          <w:b/>
          <w:lang w:val="es-CO"/>
        </w:rPr>
        <w:t xml:space="preserve"> Y MODALIDAD DE SELECCIÓN</w:t>
      </w:r>
    </w:p>
    <w:p w:rsidR="002D2A23" w:rsidRPr="004475A6" w:rsidRDefault="002D2A23" w:rsidP="002B13FD">
      <w:pPr>
        <w:pStyle w:val="Prrafodelista"/>
        <w:widowControl/>
        <w:autoSpaceDE/>
        <w:ind w:left="360" w:firstLine="0"/>
        <w:contextualSpacing/>
        <w:jc w:val="both"/>
        <w:rPr>
          <w:b/>
          <w:lang w:val="es-CO"/>
        </w:rPr>
      </w:pPr>
    </w:p>
    <w:p w:rsidR="001E5254" w:rsidRDefault="001E5254" w:rsidP="002B13FD">
      <w:pPr>
        <w:spacing w:after="0" w:line="240" w:lineRule="auto"/>
        <w:jc w:val="both"/>
        <w:rPr>
          <w:rFonts w:ascii="Arial" w:hAnsi="Arial" w:cs="Arial"/>
          <w:sz w:val="20"/>
          <w:szCs w:val="20"/>
        </w:rPr>
      </w:pPr>
      <w:bookmarkStart w:id="0" w:name="_Hlk203399149"/>
      <w:r w:rsidRPr="004475A6">
        <w:rPr>
          <w:rFonts w:ascii="Arial" w:hAnsi="Arial" w:cs="Arial"/>
          <w:sz w:val="20"/>
          <w:szCs w:val="20"/>
        </w:rPr>
        <w:lastRenderedPageBreak/>
        <w:t xml:space="preserve">El Departamento de Nariño realizará la </w:t>
      </w:r>
      <w:r w:rsidR="00D954B8" w:rsidRPr="004475A6">
        <w:rPr>
          <w:rFonts w:ascii="Arial" w:hAnsi="Arial" w:cs="Arial"/>
          <w:sz w:val="20"/>
          <w:szCs w:val="20"/>
        </w:rPr>
        <w:t>selección</w:t>
      </w:r>
      <w:r w:rsidRPr="004475A6">
        <w:rPr>
          <w:rFonts w:ascii="Arial" w:hAnsi="Arial" w:cs="Arial"/>
          <w:sz w:val="20"/>
          <w:szCs w:val="20"/>
        </w:rPr>
        <w:t xml:space="preserve"> del contratista a </w:t>
      </w:r>
      <w:r w:rsidR="00D954B8" w:rsidRPr="004475A6">
        <w:rPr>
          <w:rFonts w:ascii="Arial" w:hAnsi="Arial" w:cs="Arial"/>
          <w:sz w:val="20"/>
          <w:szCs w:val="20"/>
        </w:rPr>
        <w:t>través</w:t>
      </w:r>
      <w:r w:rsidRPr="004475A6">
        <w:rPr>
          <w:rFonts w:ascii="Arial" w:hAnsi="Arial" w:cs="Arial"/>
          <w:sz w:val="20"/>
          <w:szCs w:val="20"/>
        </w:rPr>
        <w:t xml:space="preserve"> de la modalidad de selección de mínima </w:t>
      </w:r>
      <w:r w:rsidR="00D954B8" w:rsidRPr="004475A6">
        <w:rPr>
          <w:rFonts w:ascii="Arial" w:hAnsi="Arial" w:cs="Arial"/>
          <w:sz w:val="20"/>
          <w:szCs w:val="20"/>
        </w:rPr>
        <w:t>cuantía</w:t>
      </w:r>
      <w:r w:rsidRPr="004475A6">
        <w:rPr>
          <w:rFonts w:ascii="Arial" w:hAnsi="Arial" w:cs="Arial"/>
          <w:sz w:val="20"/>
          <w:szCs w:val="20"/>
        </w:rPr>
        <w:t xml:space="preserve">, en consideración a que el valor estimado para la contratación no excede del 10% de la menor </w:t>
      </w:r>
      <w:r w:rsidR="006174C6" w:rsidRPr="004475A6">
        <w:rPr>
          <w:rFonts w:ascii="Arial" w:hAnsi="Arial" w:cs="Arial"/>
          <w:sz w:val="20"/>
          <w:szCs w:val="20"/>
        </w:rPr>
        <w:t>cuantía</w:t>
      </w:r>
      <w:r w:rsidRPr="004475A6">
        <w:rPr>
          <w:rFonts w:ascii="Arial" w:hAnsi="Arial" w:cs="Arial"/>
          <w:sz w:val="20"/>
          <w:szCs w:val="20"/>
        </w:rPr>
        <w:t xml:space="preserve"> de la Entidad, de conformidad con lo establecido en el numeral 5 del artículo 2 de ley 1150 de 2007, adicionado por el artículo 94 de la ley 1474 de 2011, y el artículo 30 de la ley 2069 de 2020.</w:t>
      </w:r>
    </w:p>
    <w:p w:rsidR="002B13FD" w:rsidRPr="004475A6" w:rsidRDefault="002B13FD" w:rsidP="002B13FD">
      <w:pPr>
        <w:spacing w:after="0" w:line="240" w:lineRule="auto"/>
        <w:jc w:val="both"/>
        <w:rPr>
          <w:rFonts w:ascii="Arial" w:hAnsi="Arial" w:cs="Arial"/>
          <w:sz w:val="20"/>
          <w:szCs w:val="20"/>
        </w:rPr>
      </w:pPr>
    </w:p>
    <w:bookmarkEnd w:id="0"/>
    <w:p w:rsidR="001E5254" w:rsidRPr="006F39A3" w:rsidRDefault="001E5254" w:rsidP="002B13FD">
      <w:pPr>
        <w:pStyle w:val="Prrafodelista"/>
        <w:numPr>
          <w:ilvl w:val="0"/>
          <w:numId w:val="21"/>
        </w:numPr>
        <w:rPr>
          <w:b/>
          <w:bCs/>
          <w:lang w:val="es-CO"/>
        </w:rPr>
      </w:pPr>
      <w:r w:rsidRPr="006F39A3">
        <w:rPr>
          <w:b/>
          <w:bCs/>
          <w:lang w:val="es-CO"/>
        </w:rPr>
        <w:t>DESCRIPCIÓN DEL OBJETO A CONTRATAR</w:t>
      </w:r>
    </w:p>
    <w:p w:rsidR="001E5254" w:rsidRPr="006F39A3" w:rsidRDefault="001E5254" w:rsidP="002B13FD">
      <w:pPr>
        <w:pStyle w:val="Prrafodelista"/>
        <w:ind w:left="360" w:firstLine="0"/>
        <w:rPr>
          <w:b/>
          <w:bCs/>
          <w:lang w:val="es-CO"/>
        </w:rPr>
      </w:pPr>
    </w:p>
    <w:p w:rsidR="001E5254" w:rsidRPr="006F39A3" w:rsidRDefault="001E5254" w:rsidP="002B13FD">
      <w:pPr>
        <w:pStyle w:val="Prrafodelista"/>
        <w:numPr>
          <w:ilvl w:val="1"/>
          <w:numId w:val="24"/>
        </w:numPr>
        <w:rPr>
          <w:b/>
          <w:bCs/>
          <w:lang w:val="es-CO"/>
        </w:rPr>
      </w:pPr>
      <w:r w:rsidRPr="006F39A3">
        <w:rPr>
          <w:b/>
          <w:lang w:val="es-CO"/>
        </w:rPr>
        <w:t>Objeto</w:t>
      </w:r>
      <w:r w:rsidRPr="006F39A3">
        <w:rPr>
          <w:lang w:val="es-CO"/>
        </w:rPr>
        <w:t xml:space="preserve"> </w:t>
      </w:r>
    </w:p>
    <w:p w:rsidR="001E5254" w:rsidRPr="006F39A3" w:rsidRDefault="001E5254" w:rsidP="002B13FD">
      <w:pPr>
        <w:pStyle w:val="Prrafodelista"/>
        <w:ind w:left="0" w:firstLine="0"/>
        <w:rPr>
          <w:bCs/>
          <w:lang w:val="es-CO"/>
        </w:rPr>
      </w:pPr>
    </w:p>
    <w:p w:rsidR="001E5254" w:rsidRPr="006F39A3" w:rsidRDefault="001E5254" w:rsidP="002B13FD">
      <w:pPr>
        <w:pStyle w:val="Prrafodelista"/>
        <w:ind w:left="0" w:firstLine="0"/>
        <w:jc w:val="both"/>
        <w:rPr>
          <w:b/>
          <w:bCs/>
          <w:lang w:val="es-CO"/>
        </w:rPr>
      </w:pPr>
      <w:r w:rsidRPr="006F39A3">
        <w:rPr>
          <w:bCs/>
          <w:lang w:val="es-CO"/>
        </w:rPr>
        <w:t xml:space="preserve">El contrato que se pretende celebrar tendrá por objeto: </w:t>
      </w:r>
      <w:r w:rsidRPr="006F39A3">
        <w:rPr>
          <w:b/>
          <w:bCs/>
          <w:color w:val="808080"/>
          <w:lang w:val="es-CO"/>
        </w:rPr>
        <w:t xml:space="preserve">[Diligenciar por parte de la dependencia que requiere la contratación </w:t>
      </w:r>
      <w:r w:rsidRPr="004475A6">
        <w:rPr>
          <w:b/>
          <w:bCs/>
          <w:color w:val="808080" w:themeColor="background1" w:themeShade="80"/>
          <w:lang w:val="es-CO"/>
        </w:rPr>
        <w:t>de acuerdo al Estudio Previo</w:t>
      </w:r>
      <w:r w:rsidRPr="006F39A3">
        <w:rPr>
          <w:b/>
          <w:bCs/>
          <w:color w:val="808080"/>
          <w:lang w:val="es-CO"/>
        </w:rPr>
        <w:t>]</w:t>
      </w:r>
    </w:p>
    <w:p w:rsidR="001E5254" w:rsidRPr="006F39A3" w:rsidRDefault="001E5254" w:rsidP="002B13FD">
      <w:pPr>
        <w:pStyle w:val="NormalWeb"/>
        <w:spacing w:before="0" w:beforeAutospacing="0" w:after="0" w:afterAutospacing="0"/>
        <w:ind w:left="360"/>
        <w:jc w:val="both"/>
        <w:rPr>
          <w:rFonts w:ascii="Arial" w:hAnsi="Arial" w:cs="Arial"/>
          <w:b/>
          <w:bCs/>
          <w:color w:val="808080"/>
          <w:sz w:val="20"/>
          <w:szCs w:val="20"/>
          <w:lang w:val="es-CO"/>
        </w:rPr>
      </w:pPr>
    </w:p>
    <w:p w:rsidR="001E5254" w:rsidRPr="006174C6" w:rsidRDefault="001E5254" w:rsidP="002B13FD">
      <w:pPr>
        <w:pStyle w:val="NormalWeb"/>
        <w:numPr>
          <w:ilvl w:val="2"/>
          <w:numId w:val="24"/>
        </w:numPr>
        <w:spacing w:before="0" w:beforeAutospacing="0" w:after="0" w:afterAutospacing="0"/>
        <w:jc w:val="both"/>
        <w:rPr>
          <w:rFonts w:ascii="Arial" w:hAnsi="Arial" w:cs="Arial"/>
          <w:b/>
          <w:bCs/>
          <w:sz w:val="20"/>
          <w:szCs w:val="20"/>
          <w:lang w:val="es-CO"/>
        </w:rPr>
      </w:pPr>
      <w:r w:rsidRPr="006174C6">
        <w:rPr>
          <w:rFonts w:ascii="Arial" w:hAnsi="Arial" w:cs="Arial"/>
          <w:b/>
          <w:sz w:val="20"/>
          <w:szCs w:val="20"/>
          <w:lang w:val="es-CO"/>
        </w:rPr>
        <w:t>Alcance del Objeto</w:t>
      </w:r>
    </w:p>
    <w:p w:rsidR="001E5254" w:rsidRPr="006F39A3" w:rsidRDefault="001E5254" w:rsidP="002B13FD">
      <w:pPr>
        <w:pStyle w:val="NormalWeb"/>
        <w:spacing w:before="0" w:beforeAutospacing="0" w:after="0" w:afterAutospacing="0"/>
        <w:jc w:val="both"/>
        <w:rPr>
          <w:rFonts w:ascii="Arial" w:hAnsi="Arial" w:cs="Arial"/>
          <w:b/>
          <w:bCs/>
          <w:color w:val="808080"/>
          <w:sz w:val="20"/>
          <w:szCs w:val="20"/>
          <w:lang w:val="es-CO"/>
        </w:rPr>
      </w:pPr>
    </w:p>
    <w:p w:rsidR="001E5254" w:rsidRPr="006F39A3" w:rsidRDefault="001E5254" w:rsidP="002B13FD">
      <w:pPr>
        <w:pStyle w:val="Textoindependiente"/>
        <w:jc w:val="both"/>
        <w:rPr>
          <w:b/>
          <w:bCs/>
          <w:color w:val="BFBFBF"/>
          <w:lang w:val="es-CO"/>
        </w:rPr>
      </w:pPr>
      <w:r w:rsidRPr="006F39A3">
        <w:rPr>
          <w:color w:val="000000"/>
          <w:lang w:val="es-CO"/>
        </w:rPr>
        <w:t xml:space="preserve">La ejecución del contrato comprende </w:t>
      </w:r>
      <w:r w:rsidRPr="006F39A3">
        <w:rPr>
          <w:b/>
          <w:color w:val="808080"/>
          <w:lang w:val="es-CO"/>
        </w:rPr>
        <w:t>[</w:t>
      </w:r>
      <w:r w:rsidRPr="006F39A3">
        <w:rPr>
          <w:b/>
          <w:bCs/>
          <w:color w:val="808080"/>
          <w:lang w:val="es-CO"/>
        </w:rPr>
        <w:t>Indicar el alcance del objeto contractual cuando aplique]</w:t>
      </w:r>
    </w:p>
    <w:p w:rsidR="001E5254" w:rsidRPr="006F39A3" w:rsidRDefault="001E5254" w:rsidP="002B13FD">
      <w:pPr>
        <w:pStyle w:val="Textoindependiente"/>
        <w:jc w:val="both"/>
        <w:rPr>
          <w:b/>
          <w:bCs/>
          <w:color w:val="BFBFBF"/>
          <w:lang w:val="es-CO"/>
        </w:rPr>
      </w:pPr>
    </w:p>
    <w:p w:rsidR="001E5254" w:rsidRPr="006F39A3" w:rsidRDefault="001E5254" w:rsidP="002B13FD">
      <w:pPr>
        <w:pStyle w:val="Textoindependiente"/>
        <w:jc w:val="both"/>
        <w:rPr>
          <w:b/>
          <w:bCs/>
          <w:color w:val="808080"/>
          <w:lang w:val="es-CO"/>
        </w:rPr>
      </w:pPr>
      <w:r w:rsidRPr="006F39A3">
        <w:rPr>
          <w:b/>
          <w:bCs/>
          <w:color w:val="808080"/>
          <w:lang w:val="es-CO"/>
        </w:rPr>
        <w:t xml:space="preserve">[Diligenciar por parte de la dependencia que requiere la contratación </w:t>
      </w:r>
      <w:r w:rsidRPr="004475A6">
        <w:rPr>
          <w:b/>
          <w:bCs/>
          <w:color w:val="808080" w:themeColor="background1" w:themeShade="80"/>
          <w:lang w:val="es-CO"/>
        </w:rPr>
        <w:t>de acuerdo al Estudio Previo</w:t>
      </w:r>
      <w:r w:rsidRPr="006F39A3">
        <w:rPr>
          <w:b/>
          <w:bCs/>
          <w:color w:val="808080"/>
          <w:lang w:val="es-CO"/>
        </w:rPr>
        <w:t>]</w:t>
      </w:r>
    </w:p>
    <w:p w:rsidR="001E5254" w:rsidRPr="006F39A3" w:rsidRDefault="001E5254" w:rsidP="002B13FD">
      <w:pPr>
        <w:pStyle w:val="Textoindependiente"/>
        <w:jc w:val="both"/>
        <w:rPr>
          <w:b/>
          <w:bCs/>
          <w:color w:val="BFBFBF"/>
          <w:lang w:val="es-CO"/>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61"/>
        <w:gridCol w:w="3410"/>
        <w:gridCol w:w="3024"/>
      </w:tblGrid>
      <w:tr w:rsidR="001E5254" w:rsidRPr="006F39A3" w:rsidTr="0012117B">
        <w:trPr>
          <w:trHeight w:val="633"/>
          <w:tblHeader/>
          <w:jc w:val="center"/>
        </w:trPr>
        <w:tc>
          <w:tcPr>
            <w:tcW w:w="1257" w:type="pct"/>
            <w:shd w:val="clear" w:color="auto" w:fill="auto"/>
            <w:vAlign w:val="center"/>
            <w:hideMark/>
          </w:tcPr>
          <w:p w:rsidR="001E5254" w:rsidRPr="006F39A3" w:rsidRDefault="001E5254" w:rsidP="002B13FD">
            <w:pPr>
              <w:pStyle w:val="Textoindependiente"/>
              <w:jc w:val="center"/>
              <w:rPr>
                <w:b/>
                <w:bCs/>
                <w:lang w:val="es-CO"/>
              </w:rPr>
            </w:pPr>
            <w:bookmarkStart w:id="1" w:name="_Hlk98337433"/>
            <w:r w:rsidRPr="006F39A3">
              <w:rPr>
                <w:b/>
                <w:bCs/>
                <w:lang w:val="es-CO"/>
              </w:rPr>
              <w:t>Número de lote</w:t>
            </w:r>
          </w:p>
        </w:tc>
        <w:tc>
          <w:tcPr>
            <w:tcW w:w="1984" w:type="pct"/>
            <w:shd w:val="clear" w:color="auto" w:fill="auto"/>
            <w:vAlign w:val="center"/>
            <w:hideMark/>
          </w:tcPr>
          <w:p w:rsidR="001E5254" w:rsidRPr="006F39A3" w:rsidRDefault="001E5254" w:rsidP="002B13FD">
            <w:pPr>
              <w:pStyle w:val="Textoindependiente"/>
              <w:jc w:val="center"/>
              <w:rPr>
                <w:b/>
                <w:bCs/>
                <w:lang w:val="es-CO"/>
              </w:rPr>
            </w:pPr>
            <w:r w:rsidRPr="006F39A3">
              <w:rPr>
                <w:b/>
                <w:bCs/>
                <w:lang w:val="es-CO"/>
              </w:rPr>
              <w:t>Lote o grupo</w:t>
            </w:r>
          </w:p>
        </w:tc>
        <w:tc>
          <w:tcPr>
            <w:tcW w:w="1759" w:type="pct"/>
            <w:shd w:val="clear" w:color="auto" w:fill="auto"/>
            <w:vAlign w:val="center"/>
            <w:hideMark/>
          </w:tcPr>
          <w:p w:rsidR="001E5254" w:rsidRPr="006F39A3" w:rsidRDefault="001E5254" w:rsidP="002B13FD">
            <w:pPr>
              <w:pStyle w:val="Textoindependiente"/>
              <w:jc w:val="center"/>
              <w:rPr>
                <w:b/>
                <w:bCs/>
                <w:lang w:val="es-CO"/>
              </w:rPr>
            </w:pPr>
            <w:r w:rsidRPr="006F39A3">
              <w:rPr>
                <w:b/>
                <w:bCs/>
                <w:lang w:val="es-CO"/>
              </w:rPr>
              <w:t>Valor presupuesto oficial (pesos incluido IVA)</w:t>
            </w:r>
          </w:p>
        </w:tc>
      </w:tr>
      <w:tr w:rsidR="001E5254" w:rsidRPr="006F39A3" w:rsidTr="0012117B">
        <w:trPr>
          <w:trHeight w:val="673"/>
          <w:jc w:val="center"/>
        </w:trPr>
        <w:tc>
          <w:tcPr>
            <w:tcW w:w="1257" w:type="pct"/>
            <w:vAlign w:val="center"/>
            <w:hideMark/>
          </w:tcPr>
          <w:p w:rsidR="001E5254" w:rsidRPr="006F39A3" w:rsidRDefault="001E5254" w:rsidP="002B13FD">
            <w:pPr>
              <w:pStyle w:val="Textoindependiente"/>
              <w:jc w:val="both"/>
              <w:rPr>
                <w:b/>
                <w:color w:val="808080"/>
                <w:lang w:val="es-CO"/>
              </w:rPr>
            </w:pPr>
            <w:r w:rsidRPr="006F39A3">
              <w:rPr>
                <w:b/>
                <w:color w:val="808080"/>
                <w:lang w:val="es-CO"/>
              </w:rPr>
              <w:t xml:space="preserve">[Incluir el número del lote] </w:t>
            </w:r>
          </w:p>
        </w:tc>
        <w:tc>
          <w:tcPr>
            <w:tcW w:w="1984" w:type="pct"/>
            <w:vAlign w:val="center"/>
            <w:hideMark/>
          </w:tcPr>
          <w:p w:rsidR="001E5254" w:rsidRPr="006F39A3" w:rsidRDefault="001E5254" w:rsidP="002B13FD">
            <w:pPr>
              <w:pStyle w:val="Textoindependiente"/>
              <w:jc w:val="both"/>
              <w:rPr>
                <w:b/>
                <w:color w:val="808080"/>
                <w:lang w:val="es-CO"/>
              </w:rPr>
            </w:pPr>
            <w:r w:rsidRPr="006F39A3">
              <w:rPr>
                <w:b/>
                <w:color w:val="808080"/>
                <w:lang w:val="es-CO"/>
              </w:rPr>
              <w:t>[Incluir objeto del proyecto, lote o grupo]</w:t>
            </w:r>
          </w:p>
        </w:tc>
        <w:tc>
          <w:tcPr>
            <w:tcW w:w="1759" w:type="pct"/>
            <w:vAlign w:val="center"/>
            <w:hideMark/>
          </w:tcPr>
          <w:p w:rsidR="001E5254" w:rsidRPr="006F39A3" w:rsidRDefault="001E5254" w:rsidP="002B13FD">
            <w:pPr>
              <w:pStyle w:val="Textoindependiente"/>
              <w:jc w:val="both"/>
              <w:rPr>
                <w:b/>
                <w:color w:val="808080"/>
                <w:lang w:val="es-CO"/>
              </w:rPr>
            </w:pPr>
            <w:r w:rsidRPr="006F39A3">
              <w:rPr>
                <w:b/>
                <w:color w:val="808080"/>
                <w:lang w:val="es-CO"/>
              </w:rPr>
              <w:t>[Incluir presupuesto oficial]</w:t>
            </w:r>
          </w:p>
        </w:tc>
      </w:tr>
      <w:tr w:rsidR="001E5254" w:rsidRPr="006F39A3" w:rsidTr="0012117B">
        <w:trPr>
          <w:trHeight w:val="697"/>
          <w:jc w:val="center"/>
        </w:trPr>
        <w:tc>
          <w:tcPr>
            <w:tcW w:w="1257" w:type="pct"/>
            <w:vAlign w:val="center"/>
            <w:hideMark/>
          </w:tcPr>
          <w:p w:rsidR="001E5254" w:rsidRPr="006F39A3" w:rsidRDefault="001E5254" w:rsidP="002B13FD">
            <w:pPr>
              <w:pStyle w:val="Textoindependiente"/>
              <w:jc w:val="both"/>
              <w:rPr>
                <w:b/>
                <w:color w:val="808080"/>
                <w:lang w:val="es-CO"/>
              </w:rPr>
            </w:pPr>
            <w:r w:rsidRPr="006F39A3">
              <w:rPr>
                <w:b/>
                <w:color w:val="808080"/>
                <w:lang w:val="es-CO"/>
              </w:rPr>
              <w:t xml:space="preserve">[Incluir el número del lote] </w:t>
            </w:r>
          </w:p>
        </w:tc>
        <w:tc>
          <w:tcPr>
            <w:tcW w:w="1984" w:type="pct"/>
            <w:vAlign w:val="center"/>
            <w:hideMark/>
          </w:tcPr>
          <w:p w:rsidR="001E5254" w:rsidRPr="006F39A3" w:rsidRDefault="001E5254" w:rsidP="002B13FD">
            <w:pPr>
              <w:pStyle w:val="Textoindependiente"/>
              <w:jc w:val="both"/>
              <w:rPr>
                <w:b/>
                <w:color w:val="808080"/>
                <w:lang w:val="es-CO"/>
              </w:rPr>
            </w:pPr>
            <w:r w:rsidRPr="006F39A3">
              <w:rPr>
                <w:b/>
                <w:color w:val="808080"/>
                <w:lang w:val="es-CO"/>
              </w:rPr>
              <w:t>[Incluir objeto del proyecto, lote o grupo]</w:t>
            </w:r>
          </w:p>
        </w:tc>
        <w:tc>
          <w:tcPr>
            <w:tcW w:w="1759" w:type="pct"/>
            <w:vAlign w:val="center"/>
            <w:hideMark/>
          </w:tcPr>
          <w:p w:rsidR="001E5254" w:rsidRPr="006F39A3" w:rsidRDefault="001E5254" w:rsidP="002B13FD">
            <w:pPr>
              <w:pStyle w:val="Textoindependiente"/>
              <w:jc w:val="both"/>
              <w:rPr>
                <w:b/>
                <w:color w:val="808080"/>
                <w:lang w:val="es-CO"/>
              </w:rPr>
            </w:pPr>
            <w:r w:rsidRPr="006F39A3">
              <w:rPr>
                <w:b/>
                <w:color w:val="808080"/>
                <w:lang w:val="es-CO"/>
              </w:rPr>
              <w:t>[Incluir presupuesto oficial]</w:t>
            </w:r>
          </w:p>
        </w:tc>
      </w:tr>
      <w:bookmarkEnd w:id="1"/>
    </w:tbl>
    <w:p w:rsidR="001E5254" w:rsidRPr="006F39A3" w:rsidRDefault="001E5254" w:rsidP="002B13FD">
      <w:pPr>
        <w:pStyle w:val="NormalWeb"/>
        <w:spacing w:before="0" w:beforeAutospacing="0" w:after="0" w:afterAutospacing="0"/>
        <w:jc w:val="both"/>
        <w:rPr>
          <w:rFonts w:ascii="Arial" w:hAnsi="Arial" w:cs="Arial"/>
          <w:b/>
          <w:bCs/>
          <w:sz w:val="20"/>
          <w:szCs w:val="20"/>
          <w:lang w:val="es-CO"/>
        </w:rPr>
      </w:pPr>
    </w:p>
    <w:p w:rsidR="001E5254" w:rsidRPr="006F39A3" w:rsidRDefault="001E5254" w:rsidP="002B13FD">
      <w:pPr>
        <w:pStyle w:val="NormalWeb"/>
        <w:spacing w:before="0" w:beforeAutospacing="0" w:after="0" w:afterAutospacing="0"/>
        <w:jc w:val="both"/>
        <w:rPr>
          <w:rFonts w:ascii="Arial" w:hAnsi="Arial" w:cs="Arial"/>
          <w:b/>
          <w:bCs/>
          <w:sz w:val="20"/>
          <w:szCs w:val="20"/>
          <w:lang w:val="es-CO"/>
        </w:rPr>
      </w:pPr>
      <w:r w:rsidRPr="006F39A3">
        <w:rPr>
          <w:rFonts w:ascii="Arial" w:hAnsi="Arial" w:cs="Arial"/>
          <w:b/>
          <w:bCs/>
          <w:sz w:val="20"/>
          <w:szCs w:val="20"/>
          <w:lang w:val="es-CO"/>
        </w:rPr>
        <w:t xml:space="preserve">2.2 </w:t>
      </w:r>
      <w:r w:rsidRPr="006F39A3">
        <w:rPr>
          <w:rFonts w:ascii="Arial" w:hAnsi="Arial" w:cs="Arial"/>
          <w:b/>
          <w:sz w:val="20"/>
          <w:szCs w:val="20"/>
          <w:lang w:val="es-CO"/>
        </w:rPr>
        <w:t>Clasificación del bien o servicio</w:t>
      </w:r>
    </w:p>
    <w:p w:rsidR="001E5254" w:rsidRPr="006F39A3" w:rsidRDefault="001E5254" w:rsidP="002B13FD">
      <w:pPr>
        <w:pStyle w:val="NormalWeb"/>
        <w:spacing w:before="0" w:beforeAutospacing="0" w:after="0" w:afterAutospacing="0"/>
        <w:jc w:val="both"/>
        <w:rPr>
          <w:rFonts w:ascii="Arial" w:hAnsi="Arial" w:cs="Arial"/>
          <w:b/>
          <w:bCs/>
          <w:color w:val="808080"/>
          <w:sz w:val="20"/>
          <w:szCs w:val="20"/>
          <w:lang w:val="es-CO"/>
        </w:rPr>
      </w:pPr>
    </w:p>
    <w:p w:rsidR="001E5254" w:rsidRPr="006F39A3" w:rsidRDefault="001E5254" w:rsidP="002B13FD">
      <w:pPr>
        <w:pStyle w:val="NormalWeb"/>
        <w:spacing w:before="0" w:beforeAutospacing="0" w:after="0" w:afterAutospacing="0"/>
        <w:jc w:val="both"/>
        <w:rPr>
          <w:rFonts w:ascii="Arial" w:hAnsi="Arial" w:cs="Arial"/>
          <w:bCs/>
          <w:sz w:val="20"/>
          <w:szCs w:val="20"/>
          <w:lang w:val="es-CO"/>
        </w:rPr>
      </w:pPr>
      <w:r w:rsidRPr="006F39A3">
        <w:rPr>
          <w:rFonts w:ascii="Arial" w:hAnsi="Arial" w:cs="Arial"/>
          <w:bCs/>
          <w:sz w:val="20"/>
          <w:szCs w:val="20"/>
          <w:lang w:val="es-CO"/>
        </w:rPr>
        <w:t>Los bienes, servicios u obras materia del presente proceso de selección se encuentran en el Clasificador de Bienes y Servicios de Naciones Unidas (UNSPSC), bajo las siguientes codificaciones:</w:t>
      </w:r>
    </w:p>
    <w:p w:rsidR="001E5254" w:rsidRPr="006F39A3" w:rsidRDefault="001E5254" w:rsidP="002B13FD">
      <w:pPr>
        <w:pStyle w:val="NormalWeb"/>
        <w:spacing w:before="0" w:beforeAutospacing="0" w:after="0" w:afterAutospacing="0"/>
        <w:jc w:val="both"/>
        <w:rPr>
          <w:rFonts w:ascii="Arial" w:hAnsi="Arial" w:cs="Arial"/>
          <w:bCs/>
          <w:sz w:val="20"/>
          <w:szCs w:val="20"/>
          <w:lang w:val="es-CO"/>
        </w:rPr>
      </w:pPr>
    </w:p>
    <w:p w:rsidR="001E5254" w:rsidRPr="006F39A3" w:rsidRDefault="001E5254" w:rsidP="002B13FD">
      <w:pPr>
        <w:pStyle w:val="NormalWeb"/>
        <w:spacing w:before="0" w:beforeAutospacing="0" w:after="0" w:afterAutospacing="0"/>
        <w:jc w:val="both"/>
        <w:rPr>
          <w:rFonts w:ascii="Arial" w:hAnsi="Arial" w:cs="Arial"/>
          <w:bCs/>
          <w:sz w:val="20"/>
          <w:szCs w:val="20"/>
          <w:lang w:val="es-CO"/>
        </w:rPr>
      </w:pPr>
      <w:r w:rsidRPr="006F39A3">
        <w:rPr>
          <w:rFonts w:ascii="Arial" w:hAnsi="Arial" w:cs="Arial"/>
          <w:b/>
          <w:color w:val="808080"/>
          <w:sz w:val="20"/>
          <w:szCs w:val="20"/>
          <w:lang w:val="es-CO"/>
        </w:rPr>
        <w:t>[Indicar la codificación UNSPSC habilitando las casillas que se requiera]</w:t>
      </w:r>
    </w:p>
    <w:p w:rsidR="001E5254" w:rsidRPr="006F39A3" w:rsidRDefault="001E5254" w:rsidP="002B13FD">
      <w:pPr>
        <w:pStyle w:val="NormalWeb"/>
        <w:spacing w:before="0" w:beforeAutospacing="0" w:after="0" w:afterAutospacing="0"/>
        <w:rPr>
          <w:rFonts w:ascii="Arial" w:hAnsi="Arial" w:cs="Arial"/>
          <w:bCs/>
          <w:sz w:val="20"/>
          <w:szCs w:val="20"/>
          <w:lang w:val="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4"/>
        <w:gridCol w:w="1303"/>
        <w:gridCol w:w="5682"/>
      </w:tblGrid>
      <w:tr w:rsidR="001E5254" w:rsidRPr="006F39A3" w:rsidTr="00BB5483">
        <w:trPr>
          <w:trHeight w:val="174"/>
          <w:jc w:val="center"/>
        </w:trPr>
        <w:tc>
          <w:tcPr>
            <w:tcW w:w="1022" w:type="pct"/>
          </w:tcPr>
          <w:p w:rsidR="001E5254" w:rsidRPr="006F39A3" w:rsidRDefault="001E5254" w:rsidP="002B13FD">
            <w:pPr>
              <w:pStyle w:val="TableParagraph"/>
              <w:jc w:val="both"/>
              <w:rPr>
                <w:b/>
                <w:sz w:val="20"/>
                <w:szCs w:val="20"/>
                <w:lang w:val="es-CO"/>
              </w:rPr>
            </w:pPr>
            <w:bookmarkStart w:id="2" w:name="_Hlk98421300"/>
            <w:r w:rsidRPr="006F39A3">
              <w:rPr>
                <w:b/>
                <w:sz w:val="20"/>
                <w:szCs w:val="20"/>
                <w:lang w:val="es-CO"/>
              </w:rPr>
              <w:t>GRUPO</w:t>
            </w:r>
          </w:p>
        </w:tc>
        <w:tc>
          <w:tcPr>
            <w:tcW w:w="742" w:type="pct"/>
          </w:tcPr>
          <w:p w:rsidR="001E5254" w:rsidRPr="006F39A3" w:rsidRDefault="001E5254" w:rsidP="002B13FD">
            <w:pPr>
              <w:pStyle w:val="TableParagraph"/>
              <w:jc w:val="both"/>
              <w:rPr>
                <w:sz w:val="20"/>
                <w:szCs w:val="20"/>
                <w:lang w:val="es-CO"/>
              </w:rPr>
            </w:pPr>
            <w:r w:rsidRPr="006F39A3">
              <w:rPr>
                <w:b/>
                <w:color w:val="808080"/>
                <w:sz w:val="20"/>
                <w:szCs w:val="20"/>
                <w:lang w:val="es-CO"/>
              </w:rPr>
              <w:t>[Indicar letra]</w:t>
            </w:r>
          </w:p>
        </w:tc>
        <w:tc>
          <w:tcPr>
            <w:tcW w:w="3236" w:type="pct"/>
          </w:tcPr>
          <w:p w:rsidR="001E5254" w:rsidRPr="006F39A3" w:rsidRDefault="001E5254" w:rsidP="002B13FD">
            <w:pPr>
              <w:pStyle w:val="TableParagraph"/>
              <w:jc w:val="both"/>
              <w:rPr>
                <w:sz w:val="20"/>
                <w:szCs w:val="20"/>
                <w:lang w:val="es-CO"/>
              </w:rPr>
            </w:pPr>
            <w:r w:rsidRPr="006F39A3">
              <w:rPr>
                <w:b/>
                <w:color w:val="808080"/>
                <w:sz w:val="20"/>
                <w:szCs w:val="20"/>
                <w:lang w:val="es-CO"/>
              </w:rPr>
              <w:t>[Indicar nombre del grupo]</w:t>
            </w:r>
          </w:p>
        </w:tc>
      </w:tr>
      <w:tr w:rsidR="001E5254" w:rsidRPr="006F39A3" w:rsidTr="00BB5483">
        <w:trPr>
          <w:trHeight w:val="174"/>
          <w:jc w:val="center"/>
        </w:trPr>
        <w:tc>
          <w:tcPr>
            <w:tcW w:w="1022" w:type="pct"/>
          </w:tcPr>
          <w:p w:rsidR="001E5254" w:rsidRPr="006F39A3" w:rsidRDefault="001E5254" w:rsidP="002B13FD">
            <w:pPr>
              <w:pStyle w:val="TableParagraph"/>
              <w:jc w:val="both"/>
              <w:rPr>
                <w:b/>
                <w:sz w:val="20"/>
                <w:szCs w:val="20"/>
                <w:lang w:val="es-CO"/>
              </w:rPr>
            </w:pPr>
            <w:r w:rsidRPr="006F39A3">
              <w:rPr>
                <w:b/>
                <w:sz w:val="20"/>
                <w:szCs w:val="20"/>
                <w:lang w:val="es-CO"/>
              </w:rPr>
              <w:t>SEGMENTO</w:t>
            </w:r>
          </w:p>
        </w:tc>
        <w:tc>
          <w:tcPr>
            <w:tcW w:w="742" w:type="pct"/>
          </w:tcPr>
          <w:p w:rsidR="001E5254" w:rsidRPr="006F39A3" w:rsidRDefault="001E5254" w:rsidP="002B13FD">
            <w:pPr>
              <w:pStyle w:val="TableParagraph"/>
              <w:jc w:val="both"/>
              <w:rPr>
                <w:sz w:val="20"/>
                <w:szCs w:val="20"/>
                <w:lang w:val="es-CO"/>
              </w:rPr>
            </w:pPr>
            <w:r w:rsidRPr="006F39A3">
              <w:rPr>
                <w:b/>
                <w:color w:val="808080"/>
                <w:sz w:val="20"/>
                <w:szCs w:val="20"/>
                <w:lang w:val="es-CO"/>
              </w:rPr>
              <w:t>[#]</w:t>
            </w:r>
          </w:p>
        </w:tc>
        <w:tc>
          <w:tcPr>
            <w:tcW w:w="3236" w:type="pct"/>
          </w:tcPr>
          <w:p w:rsidR="001E5254" w:rsidRPr="006F39A3" w:rsidRDefault="001E5254" w:rsidP="002B13FD">
            <w:pPr>
              <w:pStyle w:val="TableParagraph"/>
              <w:jc w:val="both"/>
              <w:rPr>
                <w:sz w:val="20"/>
                <w:szCs w:val="20"/>
                <w:lang w:val="es-CO"/>
              </w:rPr>
            </w:pPr>
            <w:r w:rsidRPr="006F39A3">
              <w:rPr>
                <w:b/>
                <w:color w:val="808080"/>
                <w:sz w:val="20"/>
                <w:szCs w:val="20"/>
                <w:lang w:val="es-CO"/>
              </w:rPr>
              <w:t>[Indicar nombre del segmento]</w:t>
            </w:r>
            <w:r w:rsidRPr="006F39A3">
              <w:rPr>
                <w:sz w:val="20"/>
                <w:szCs w:val="20"/>
                <w:lang w:val="es-CO"/>
              </w:rPr>
              <w:t xml:space="preserve">  </w:t>
            </w:r>
          </w:p>
        </w:tc>
      </w:tr>
      <w:tr w:rsidR="001E5254" w:rsidRPr="006F39A3" w:rsidTr="00BB5483">
        <w:trPr>
          <w:trHeight w:val="173"/>
          <w:jc w:val="center"/>
        </w:trPr>
        <w:tc>
          <w:tcPr>
            <w:tcW w:w="1022" w:type="pct"/>
          </w:tcPr>
          <w:p w:rsidR="001E5254" w:rsidRPr="006F39A3" w:rsidRDefault="001E5254" w:rsidP="002B13FD">
            <w:pPr>
              <w:pStyle w:val="TableParagraph"/>
              <w:jc w:val="both"/>
              <w:rPr>
                <w:b/>
                <w:sz w:val="20"/>
                <w:szCs w:val="20"/>
                <w:lang w:val="es-CO"/>
              </w:rPr>
            </w:pPr>
            <w:r w:rsidRPr="006F39A3">
              <w:rPr>
                <w:b/>
                <w:sz w:val="20"/>
                <w:szCs w:val="20"/>
                <w:lang w:val="es-CO"/>
              </w:rPr>
              <w:t>FAMILIA</w:t>
            </w:r>
          </w:p>
        </w:tc>
        <w:tc>
          <w:tcPr>
            <w:tcW w:w="742" w:type="pct"/>
          </w:tcPr>
          <w:p w:rsidR="001E5254" w:rsidRPr="006F39A3" w:rsidRDefault="001E5254" w:rsidP="002B13FD">
            <w:pPr>
              <w:pStyle w:val="TableParagraph"/>
              <w:jc w:val="both"/>
              <w:rPr>
                <w:sz w:val="20"/>
                <w:szCs w:val="20"/>
                <w:lang w:val="es-CO"/>
              </w:rPr>
            </w:pPr>
            <w:r w:rsidRPr="006F39A3">
              <w:rPr>
                <w:b/>
                <w:color w:val="808080"/>
                <w:sz w:val="20"/>
                <w:szCs w:val="20"/>
                <w:lang w:val="es-CO"/>
              </w:rPr>
              <w:t>[#]</w:t>
            </w:r>
          </w:p>
        </w:tc>
        <w:tc>
          <w:tcPr>
            <w:tcW w:w="3236" w:type="pct"/>
          </w:tcPr>
          <w:p w:rsidR="001E5254" w:rsidRPr="006F39A3" w:rsidRDefault="001E5254" w:rsidP="002B13FD">
            <w:pPr>
              <w:pStyle w:val="TableParagraph"/>
              <w:jc w:val="both"/>
              <w:rPr>
                <w:sz w:val="20"/>
                <w:szCs w:val="20"/>
                <w:lang w:val="es-CO"/>
              </w:rPr>
            </w:pPr>
            <w:r w:rsidRPr="006F39A3">
              <w:rPr>
                <w:b/>
                <w:color w:val="808080"/>
                <w:sz w:val="20"/>
                <w:szCs w:val="20"/>
                <w:lang w:val="es-CO"/>
              </w:rPr>
              <w:t>[Indicar nombre de la familia]</w:t>
            </w:r>
          </w:p>
        </w:tc>
      </w:tr>
      <w:tr w:rsidR="001E5254" w:rsidRPr="006F39A3" w:rsidTr="00BB5483">
        <w:trPr>
          <w:trHeight w:val="216"/>
          <w:jc w:val="center"/>
        </w:trPr>
        <w:tc>
          <w:tcPr>
            <w:tcW w:w="1022" w:type="pct"/>
          </w:tcPr>
          <w:p w:rsidR="001E5254" w:rsidRPr="006F39A3" w:rsidRDefault="001E5254" w:rsidP="002B13FD">
            <w:pPr>
              <w:pStyle w:val="TableParagraph"/>
              <w:jc w:val="both"/>
              <w:rPr>
                <w:b/>
                <w:sz w:val="20"/>
                <w:szCs w:val="20"/>
                <w:lang w:val="es-CO"/>
              </w:rPr>
            </w:pPr>
            <w:r w:rsidRPr="006F39A3">
              <w:rPr>
                <w:b/>
                <w:sz w:val="20"/>
                <w:szCs w:val="20"/>
                <w:lang w:val="es-CO"/>
              </w:rPr>
              <w:t>CLASE</w:t>
            </w:r>
          </w:p>
        </w:tc>
        <w:tc>
          <w:tcPr>
            <w:tcW w:w="742" w:type="pct"/>
          </w:tcPr>
          <w:p w:rsidR="001E5254" w:rsidRPr="006F39A3" w:rsidRDefault="001E5254" w:rsidP="002B13FD">
            <w:pPr>
              <w:pStyle w:val="TableParagraph"/>
              <w:jc w:val="both"/>
              <w:rPr>
                <w:sz w:val="20"/>
                <w:szCs w:val="20"/>
                <w:lang w:val="es-CO"/>
              </w:rPr>
            </w:pPr>
            <w:r w:rsidRPr="006F39A3">
              <w:rPr>
                <w:b/>
                <w:color w:val="808080"/>
                <w:sz w:val="20"/>
                <w:szCs w:val="20"/>
                <w:lang w:val="es-CO"/>
              </w:rPr>
              <w:t>[#]</w:t>
            </w:r>
          </w:p>
        </w:tc>
        <w:tc>
          <w:tcPr>
            <w:tcW w:w="3236" w:type="pct"/>
          </w:tcPr>
          <w:p w:rsidR="001E5254" w:rsidRPr="006F39A3" w:rsidRDefault="001E5254" w:rsidP="002B13FD">
            <w:pPr>
              <w:pStyle w:val="TableParagraph"/>
              <w:jc w:val="both"/>
              <w:rPr>
                <w:sz w:val="20"/>
                <w:szCs w:val="20"/>
                <w:lang w:val="es-CO"/>
              </w:rPr>
            </w:pPr>
            <w:r w:rsidRPr="006F39A3">
              <w:rPr>
                <w:b/>
                <w:color w:val="808080"/>
                <w:sz w:val="20"/>
                <w:szCs w:val="20"/>
                <w:lang w:val="es-CO"/>
              </w:rPr>
              <w:t>[Indicar nombre de la clase]</w:t>
            </w:r>
          </w:p>
        </w:tc>
      </w:tr>
      <w:tr w:rsidR="001E5254" w:rsidRPr="006F39A3" w:rsidTr="00BB5483">
        <w:trPr>
          <w:trHeight w:val="174"/>
          <w:jc w:val="center"/>
        </w:trPr>
        <w:tc>
          <w:tcPr>
            <w:tcW w:w="1022" w:type="pct"/>
          </w:tcPr>
          <w:p w:rsidR="001E5254" w:rsidRPr="006F39A3" w:rsidRDefault="001E5254" w:rsidP="002B13FD">
            <w:pPr>
              <w:pStyle w:val="TableParagraph"/>
              <w:jc w:val="both"/>
              <w:rPr>
                <w:b/>
                <w:sz w:val="20"/>
                <w:szCs w:val="20"/>
                <w:lang w:val="es-CO"/>
              </w:rPr>
            </w:pPr>
            <w:r w:rsidRPr="006F39A3">
              <w:rPr>
                <w:b/>
                <w:sz w:val="20"/>
                <w:szCs w:val="20"/>
                <w:lang w:val="es-CO"/>
              </w:rPr>
              <w:t>PRODUCTO</w:t>
            </w:r>
          </w:p>
        </w:tc>
        <w:tc>
          <w:tcPr>
            <w:tcW w:w="742" w:type="pct"/>
          </w:tcPr>
          <w:p w:rsidR="001E5254" w:rsidRPr="006F39A3" w:rsidRDefault="001E5254" w:rsidP="002B13FD">
            <w:pPr>
              <w:pStyle w:val="TableParagraph"/>
              <w:jc w:val="both"/>
              <w:rPr>
                <w:sz w:val="20"/>
                <w:szCs w:val="20"/>
                <w:lang w:val="es-CO"/>
              </w:rPr>
            </w:pPr>
            <w:r w:rsidRPr="006F39A3">
              <w:rPr>
                <w:b/>
                <w:color w:val="808080"/>
                <w:sz w:val="20"/>
                <w:szCs w:val="20"/>
                <w:lang w:val="es-CO"/>
              </w:rPr>
              <w:t>[#]</w:t>
            </w:r>
          </w:p>
        </w:tc>
        <w:tc>
          <w:tcPr>
            <w:tcW w:w="3236" w:type="pct"/>
          </w:tcPr>
          <w:p w:rsidR="001E5254" w:rsidRPr="006F39A3" w:rsidRDefault="001E5254" w:rsidP="002B13FD">
            <w:pPr>
              <w:pStyle w:val="TableParagraph"/>
              <w:jc w:val="both"/>
              <w:rPr>
                <w:sz w:val="20"/>
                <w:szCs w:val="20"/>
                <w:lang w:val="es-CO"/>
              </w:rPr>
            </w:pPr>
            <w:r w:rsidRPr="006F39A3">
              <w:rPr>
                <w:b/>
                <w:color w:val="808080"/>
                <w:sz w:val="20"/>
                <w:szCs w:val="20"/>
                <w:lang w:val="es-CO"/>
              </w:rPr>
              <w:t>[Indicar nombre del producto]</w:t>
            </w:r>
          </w:p>
        </w:tc>
      </w:tr>
      <w:tr w:rsidR="001E5254" w:rsidRPr="006F39A3" w:rsidTr="006F39A3">
        <w:trPr>
          <w:trHeight w:val="156"/>
          <w:jc w:val="center"/>
        </w:trPr>
        <w:tc>
          <w:tcPr>
            <w:tcW w:w="5000" w:type="pct"/>
            <w:gridSpan w:val="3"/>
          </w:tcPr>
          <w:p w:rsidR="001E5254" w:rsidRPr="006F39A3" w:rsidRDefault="001E5254" w:rsidP="002B13FD">
            <w:pPr>
              <w:pStyle w:val="TableParagraph"/>
              <w:jc w:val="both"/>
              <w:rPr>
                <w:sz w:val="20"/>
                <w:szCs w:val="20"/>
                <w:lang w:val="es-CO"/>
              </w:rPr>
            </w:pPr>
            <w:r w:rsidRPr="006F39A3">
              <w:rPr>
                <w:b/>
                <w:sz w:val="20"/>
                <w:szCs w:val="20"/>
                <w:lang w:val="es-CO"/>
              </w:rPr>
              <w:t>Código UNSPSC:</w:t>
            </w:r>
            <w:r w:rsidRPr="006F39A3">
              <w:rPr>
                <w:b/>
                <w:color w:val="808080"/>
                <w:sz w:val="20"/>
                <w:szCs w:val="20"/>
                <w:lang w:val="es-CO"/>
              </w:rPr>
              <w:t xml:space="preserve"> [Indicar número]</w:t>
            </w:r>
          </w:p>
        </w:tc>
      </w:tr>
      <w:bookmarkEnd w:id="2"/>
    </w:tbl>
    <w:p w:rsidR="001E5254" w:rsidRPr="006F39A3" w:rsidRDefault="001E5254" w:rsidP="002B13FD">
      <w:pPr>
        <w:pStyle w:val="Textoindependiente"/>
        <w:jc w:val="both"/>
        <w:rPr>
          <w:b/>
          <w:lang w:val="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4"/>
        <w:gridCol w:w="1303"/>
        <w:gridCol w:w="5682"/>
      </w:tblGrid>
      <w:tr w:rsidR="002B13FD" w:rsidRPr="006F39A3" w:rsidTr="00835BAA">
        <w:trPr>
          <w:trHeight w:val="174"/>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GRUPO</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letra]</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del grupo]</w:t>
            </w:r>
          </w:p>
        </w:tc>
      </w:tr>
      <w:tr w:rsidR="002B13FD" w:rsidRPr="006F39A3" w:rsidTr="00835BAA">
        <w:trPr>
          <w:trHeight w:val="174"/>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SEGMENTO</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del segmento]</w:t>
            </w:r>
            <w:r w:rsidRPr="006F39A3">
              <w:rPr>
                <w:sz w:val="20"/>
                <w:szCs w:val="20"/>
                <w:lang w:val="es-CO"/>
              </w:rPr>
              <w:t xml:space="preserve">  </w:t>
            </w:r>
          </w:p>
        </w:tc>
      </w:tr>
      <w:tr w:rsidR="002B13FD" w:rsidRPr="006F39A3" w:rsidTr="00835BAA">
        <w:trPr>
          <w:trHeight w:val="173"/>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FAMILIA</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 la familia]</w:t>
            </w:r>
          </w:p>
        </w:tc>
      </w:tr>
      <w:tr w:rsidR="002B13FD" w:rsidRPr="006F39A3" w:rsidTr="00835BAA">
        <w:trPr>
          <w:trHeight w:val="216"/>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CLASE</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 la clase]</w:t>
            </w:r>
          </w:p>
        </w:tc>
      </w:tr>
      <w:tr w:rsidR="002B13FD" w:rsidRPr="006F39A3" w:rsidTr="00835BAA">
        <w:trPr>
          <w:trHeight w:val="174"/>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PRODUCTO</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del producto]</w:t>
            </w:r>
          </w:p>
        </w:tc>
      </w:tr>
      <w:tr w:rsidR="002B13FD" w:rsidRPr="006F39A3" w:rsidTr="00835BAA">
        <w:trPr>
          <w:trHeight w:val="156"/>
          <w:jc w:val="center"/>
        </w:trPr>
        <w:tc>
          <w:tcPr>
            <w:tcW w:w="5000" w:type="pct"/>
            <w:gridSpan w:val="3"/>
          </w:tcPr>
          <w:p w:rsidR="002B13FD" w:rsidRPr="006F39A3" w:rsidRDefault="002B13FD" w:rsidP="00835BAA">
            <w:pPr>
              <w:pStyle w:val="TableParagraph"/>
              <w:jc w:val="both"/>
              <w:rPr>
                <w:sz w:val="20"/>
                <w:szCs w:val="20"/>
                <w:lang w:val="es-CO"/>
              </w:rPr>
            </w:pPr>
            <w:r w:rsidRPr="006F39A3">
              <w:rPr>
                <w:b/>
                <w:sz w:val="20"/>
                <w:szCs w:val="20"/>
                <w:lang w:val="es-CO"/>
              </w:rPr>
              <w:t>Código UNSPSC:</w:t>
            </w:r>
            <w:r w:rsidRPr="006F39A3">
              <w:rPr>
                <w:b/>
                <w:color w:val="808080"/>
                <w:sz w:val="20"/>
                <w:szCs w:val="20"/>
                <w:lang w:val="es-CO"/>
              </w:rPr>
              <w:t xml:space="preserve"> [Indicar número]</w:t>
            </w:r>
          </w:p>
        </w:tc>
      </w:tr>
    </w:tbl>
    <w:p w:rsidR="001E5254" w:rsidRDefault="001E5254" w:rsidP="002B13FD">
      <w:pPr>
        <w:pStyle w:val="Textoindependiente"/>
        <w:jc w:val="both"/>
        <w:rPr>
          <w:b/>
          <w:lang w:val="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4"/>
        <w:gridCol w:w="1303"/>
        <w:gridCol w:w="5682"/>
      </w:tblGrid>
      <w:tr w:rsidR="002B13FD" w:rsidRPr="006F39A3" w:rsidTr="00835BAA">
        <w:trPr>
          <w:trHeight w:val="174"/>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GRUPO</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letra]</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del grupo]</w:t>
            </w:r>
          </w:p>
        </w:tc>
      </w:tr>
      <w:tr w:rsidR="002B13FD" w:rsidRPr="006F39A3" w:rsidTr="00835BAA">
        <w:trPr>
          <w:trHeight w:val="174"/>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SEGMENTO</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del segmento]</w:t>
            </w:r>
            <w:r w:rsidRPr="006F39A3">
              <w:rPr>
                <w:sz w:val="20"/>
                <w:szCs w:val="20"/>
                <w:lang w:val="es-CO"/>
              </w:rPr>
              <w:t xml:space="preserve">  </w:t>
            </w:r>
          </w:p>
        </w:tc>
      </w:tr>
      <w:tr w:rsidR="002B13FD" w:rsidRPr="006F39A3" w:rsidTr="00835BAA">
        <w:trPr>
          <w:trHeight w:val="173"/>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FAMILIA</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 la familia]</w:t>
            </w:r>
          </w:p>
        </w:tc>
      </w:tr>
      <w:tr w:rsidR="002B13FD" w:rsidRPr="006F39A3" w:rsidTr="00835BAA">
        <w:trPr>
          <w:trHeight w:val="216"/>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CLASE</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 la clase]</w:t>
            </w:r>
          </w:p>
        </w:tc>
      </w:tr>
      <w:tr w:rsidR="002B13FD" w:rsidRPr="006F39A3" w:rsidTr="00835BAA">
        <w:trPr>
          <w:trHeight w:val="174"/>
          <w:jc w:val="center"/>
        </w:trPr>
        <w:tc>
          <w:tcPr>
            <w:tcW w:w="1022" w:type="pct"/>
          </w:tcPr>
          <w:p w:rsidR="002B13FD" w:rsidRPr="006F39A3" w:rsidRDefault="002B13FD" w:rsidP="00835BAA">
            <w:pPr>
              <w:pStyle w:val="TableParagraph"/>
              <w:jc w:val="both"/>
              <w:rPr>
                <w:b/>
                <w:sz w:val="20"/>
                <w:szCs w:val="20"/>
                <w:lang w:val="es-CO"/>
              </w:rPr>
            </w:pPr>
            <w:r w:rsidRPr="006F39A3">
              <w:rPr>
                <w:b/>
                <w:sz w:val="20"/>
                <w:szCs w:val="20"/>
                <w:lang w:val="es-CO"/>
              </w:rPr>
              <w:t>PRODUCTO</w:t>
            </w:r>
          </w:p>
        </w:tc>
        <w:tc>
          <w:tcPr>
            <w:tcW w:w="742" w:type="pct"/>
          </w:tcPr>
          <w:p w:rsidR="002B13FD" w:rsidRPr="006F39A3" w:rsidRDefault="002B13FD" w:rsidP="00835BAA">
            <w:pPr>
              <w:pStyle w:val="TableParagraph"/>
              <w:jc w:val="both"/>
              <w:rPr>
                <w:sz w:val="20"/>
                <w:szCs w:val="20"/>
                <w:lang w:val="es-CO"/>
              </w:rPr>
            </w:pPr>
            <w:r w:rsidRPr="006F39A3">
              <w:rPr>
                <w:b/>
                <w:color w:val="808080"/>
                <w:sz w:val="20"/>
                <w:szCs w:val="20"/>
                <w:lang w:val="es-CO"/>
              </w:rPr>
              <w:t>[#]</w:t>
            </w:r>
          </w:p>
        </w:tc>
        <w:tc>
          <w:tcPr>
            <w:tcW w:w="3236" w:type="pct"/>
          </w:tcPr>
          <w:p w:rsidR="002B13FD" w:rsidRPr="006F39A3" w:rsidRDefault="002B13FD" w:rsidP="00835BAA">
            <w:pPr>
              <w:pStyle w:val="TableParagraph"/>
              <w:jc w:val="both"/>
              <w:rPr>
                <w:sz w:val="20"/>
                <w:szCs w:val="20"/>
                <w:lang w:val="es-CO"/>
              </w:rPr>
            </w:pPr>
            <w:r w:rsidRPr="006F39A3">
              <w:rPr>
                <w:b/>
                <w:color w:val="808080"/>
                <w:sz w:val="20"/>
                <w:szCs w:val="20"/>
                <w:lang w:val="es-CO"/>
              </w:rPr>
              <w:t>[Indicar nombre del producto]</w:t>
            </w:r>
          </w:p>
        </w:tc>
      </w:tr>
      <w:tr w:rsidR="002B13FD" w:rsidRPr="006F39A3" w:rsidTr="00835BAA">
        <w:trPr>
          <w:trHeight w:val="156"/>
          <w:jc w:val="center"/>
        </w:trPr>
        <w:tc>
          <w:tcPr>
            <w:tcW w:w="5000" w:type="pct"/>
            <w:gridSpan w:val="3"/>
          </w:tcPr>
          <w:p w:rsidR="002B13FD" w:rsidRPr="006F39A3" w:rsidRDefault="002B13FD" w:rsidP="00835BAA">
            <w:pPr>
              <w:pStyle w:val="TableParagraph"/>
              <w:jc w:val="both"/>
              <w:rPr>
                <w:sz w:val="20"/>
                <w:szCs w:val="20"/>
                <w:lang w:val="es-CO"/>
              </w:rPr>
            </w:pPr>
            <w:r w:rsidRPr="006F39A3">
              <w:rPr>
                <w:b/>
                <w:sz w:val="20"/>
                <w:szCs w:val="20"/>
                <w:lang w:val="es-CO"/>
              </w:rPr>
              <w:t>Código UNSPSC:</w:t>
            </w:r>
            <w:r w:rsidRPr="006F39A3">
              <w:rPr>
                <w:b/>
                <w:color w:val="808080"/>
                <w:sz w:val="20"/>
                <w:szCs w:val="20"/>
                <w:lang w:val="es-CO"/>
              </w:rPr>
              <w:t xml:space="preserve"> [Indicar número]</w:t>
            </w:r>
          </w:p>
        </w:tc>
      </w:tr>
    </w:tbl>
    <w:p w:rsidR="006174C6" w:rsidRDefault="006174C6" w:rsidP="002B13FD">
      <w:pPr>
        <w:spacing w:after="0" w:line="240" w:lineRule="auto"/>
        <w:jc w:val="both"/>
        <w:rPr>
          <w:rFonts w:ascii="Arial" w:hAnsi="Arial" w:cs="Arial"/>
          <w:b/>
          <w:bCs/>
          <w:sz w:val="20"/>
          <w:szCs w:val="20"/>
        </w:rPr>
      </w:pPr>
    </w:p>
    <w:p w:rsidR="001E5254" w:rsidRDefault="001E5254" w:rsidP="002B13FD">
      <w:pPr>
        <w:spacing w:after="0" w:line="240" w:lineRule="auto"/>
        <w:jc w:val="both"/>
        <w:rPr>
          <w:rFonts w:ascii="Arial" w:hAnsi="Arial" w:cs="Arial"/>
          <w:bCs/>
          <w:sz w:val="20"/>
          <w:szCs w:val="20"/>
        </w:rPr>
      </w:pPr>
      <w:r w:rsidRPr="006F39A3">
        <w:rPr>
          <w:rFonts w:ascii="Arial" w:hAnsi="Arial" w:cs="Arial"/>
          <w:b/>
          <w:bCs/>
          <w:sz w:val="20"/>
          <w:szCs w:val="20"/>
        </w:rPr>
        <w:t>NOTA:</w:t>
      </w:r>
      <w:r w:rsidRPr="006F39A3">
        <w:rPr>
          <w:rFonts w:ascii="Arial" w:hAnsi="Arial" w:cs="Arial"/>
          <w:bCs/>
          <w:sz w:val="20"/>
          <w:szCs w:val="20"/>
        </w:rPr>
        <w:t xml:space="preserve"> La anterior codificación tiene por efecto identificar el servicio objeto del contrato según la clasificación internacional de las Naciones Unidas, pero no constituye requisito habilitante, por tratarse de un proceso de mínima cuantía, para el cual, según el artículo 6 de la ley 1150 de 2007, no se requerirá de RUP ni de calificación ni de clasificación.</w:t>
      </w:r>
    </w:p>
    <w:p w:rsidR="006174C6" w:rsidRPr="006F39A3" w:rsidRDefault="006174C6" w:rsidP="002B13FD">
      <w:pPr>
        <w:spacing w:after="0" w:line="240" w:lineRule="auto"/>
        <w:jc w:val="both"/>
        <w:rPr>
          <w:rFonts w:ascii="Arial" w:hAnsi="Arial" w:cs="Arial"/>
          <w:b/>
          <w:bCs/>
          <w:sz w:val="20"/>
          <w:szCs w:val="20"/>
        </w:rPr>
      </w:pPr>
    </w:p>
    <w:p w:rsidR="001E5254" w:rsidRPr="006F39A3" w:rsidRDefault="001E5254" w:rsidP="002B13FD">
      <w:pPr>
        <w:pStyle w:val="Estilo1gn"/>
        <w:numPr>
          <w:ilvl w:val="1"/>
          <w:numId w:val="19"/>
        </w:numPr>
        <w:rPr>
          <w:lang w:val="es-CO"/>
        </w:rPr>
      </w:pPr>
      <w:r w:rsidRPr="006F39A3">
        <w:rPr>
          <w:b/>
          <w:lang w:val="es-CO"/>
        </w:rPr>
        <w:t>Especificaciones Técnicas</w:t>
      </w:r>
    </w:p>
    <w:p w:rsidR="001E5254" w:rsidRPr="006F39A3" w:rsidRDefault="001E5254" w:rsidP="002B13FD">
      <w:pPr>
        <w:pStyle w:val="Estilo1gn"/>
        <w:rPr>
          <w:lang w:val="es-CO"/>
        </w:rPr>
      </w:pPr>
    </w:p>
    <w:p w:rsidR="001E5254" w:rsidRDefault="001E5254" w:rsidP="002B13FD">
      <w:pPr>
        <w:pStyle w:val="Textoindependiente"/>
        <w:jc w:val="both"/>
        <w:rPr>
          <w:b/>
          <w:bCs/>
          <w:color w:val="808080"/>
          <w:lang w:val="es-CO"/>
        </w:rPr>
      </w:pPr>
      <w:r w:rsidRPr="006F39A3">
        <w:rPr>
          <w:b/>
          <w:bCs/>
          <w:color w:val="808080"/>
          <w:lang w:val="es-CO"/>
        </w:rPr>
        <w:t xml:space="preserve">[Diligenciar por parte de la dependencia que requiere la contratación </w:t>
      </w:r>
      <w:bookmarkStart w:id="3" w:name="_Hlk204589566"/>
      <w:r w:rsidRPr="002645BF">
        <w:rPr>
          <w:b/>
          <w:bCs/>
          <w:color w:val="808080" w:themeColor="background1" w:themeShade="80"/>
          <w:lang w:val="es-CO"/>
        </w:rPr>
        <w:t>de acuerdo al Estudio Previo</w:t>
      </w:r>
      <w:bookmarkEnd w:id="3"/>
      <w:r w:rsidRPr="006F39A3">
        <w:rPr>
          <w:b/>
          <w:bCs/>
          <w:color w:val="808080"/>
          <w:lang w:val="es-CO"/>
        </w:rPr>
        <w:t>]</w:t>
      </w:r>
    </w:p>
    <w:p w:rsidR="009D1F1A" w:rsidRPr="006F39A3" w:rsidRDefault="009D1F1A" w:rsidP="002B13FD">
      <w:pPr>
        <w:pStyle w:val="Textoindependiente"/>
        <w:jc w:val="both"/>
        <w:rPr>
          <w:b/>
          <w:bCs/>
          <w:color w:val="808080"/>
          <w:lang w:val="es-CO"/>
        </w:rPr>
      </w:pPr>
    </w:p>
    <w:p w:rsidR="001E5254" w:rsidRPr="002645BF" w:rsidRDefault="001E5254" w:rsidP="002B13FD">
      <w:pPr>
        <w:pStyle w:val="Prrafodelista"/>
        <w:numPr>
          <w:ilvl w:val="1"/>
          <w:numId w:val="19"/>
        </w:numPr>
        <w:jc w:val="both"/>
        <w:rPr>
          <w:b/>
          <w:lang w:val="es-CO"/>
        </w:rPr>
      </w:pPr>
      <w:r w:rsidRPr="002645BF">
        <w:rPr>
          <w:b/>
          <w:iCs/>
          <w:lang w:val="es-CO"/>
        </w:rPr>
        <w:t>Banco de proyectos</w:t>
      </w:r>
    </w:p>
    <w:p w:rsidR="001E5254" w:rsidRDefault="001E5254" w:rsidP="002B13FD">
      <w:pPr>
        <w:pStyle w:val="Prrafodelista"/>
        <w:ind w:left="0" w:firstLine="0"/>
        <w:jc w:val="both"/>
        <w:rPr>
          <w:lang w:val="es-CO"/>
        </w:rPr>
      </w:pPr>
    </w:p>
    <w:p w:rsidR="00EC3493" w:rsidRPr="00527085" w:rsidRDefault="00EC3493" w:rsidP="002B13FD">
      <w:pPr>
        <w:widowControl w:val="0"/>
        <w:autoSpaceDE w:val="0"/>
        <w:autoSpaceDN w:val="0"/>
        <w:spacing w:after="0" w:line="240" w:lineRule="auto"/>
        <w:jc w:val="both"/>
        <w:rPr>
          <w:rFonts w:ascii="Arial" w:eastAsia="Arial" w:hAnsi="Arial" w:cs="Arial"/>
          <w:b/>
          <w:color w:val="808080"/>
          <w:sz w:val="20"/>
          <w:szCs w:val="20"/>
          <w:lang w:eastAsia="en-US"/>
        </w:rPr>
      </w:pPr>
      <w:r w:rsidRPr="00527085">
        <w:rPr>
          <w:rFonts w:ascii="Arial" w:eastAsia="Arial" w:hAnsi="Arial" w:cs="Arial"/>
          <w:b/>
          <w:color w:val="808080"/>
          <w:sz w:val="20"/>
          <w:szCs w:val="20"/>
          <w:lang w:eastAsia="en-US"/>
        </w:rPr>
        <w:t>[Indicar cuando aplique]</w:t>
      </w:r>
    </w:p>
    <w:p w:rsidR="00EC3493" w:rsidRPr="00527085" w:rsidRDefault="00EC3493" w:rsidP="002B13FD">
      <w:pPr>
        <w:widowControl w:val="0"/>
        <w:autoSpaceDE w:val="0"/>
        <w:autoSpaceDN w:val="0"/>
        <w:spacing w:after="0" w:line="240" w:lineRule="auto"/>
        <w:jc w:val="both"/>
        <w:rPr>
          <w:rFonts w:ascii="Arial" w:eastAsia="Arial" w:hAnsi="Arial" w:cs="Arial"/>
          <w:b/>
          <w:sz w:val="20"/>
          <w:szCs w:val="20"/>
          <w:lang w:eastAsia="en-US"/>
        </w:rPr>
      </w:pPr>
    </w:p>
    <w:p w:rsidR="00EC3493" w:rsidRPr="00527085" w:rsidRDefault="00EC3493" w:rsidP="002B13FD">
      <w:pPr>
        <w:widowControl w:val="0"/>
        <w:autoSpaceDE w:val="0"/>
        <w:autoSpaceDN w:val="0"/>
        <w:spacing w:after="0" w:line="240" w:lineRule="auto"/>
        <w:mirrorIndents/>
        <w:jc w:val="both"/>
        <w:rPr>
          <w:rFonts w:ascii="Arial" w:eastAsia="Arial" w:hAnsi="Arial" w:cs="Arial"/>
          <w:b/>
          <w:iCs/>
          <w:color w:val="808080"/>
          <w:sz w:val="20"/>
          <w:szCs w:val="20"/>
          <w:lang w:eastAsia="en-US"/>
        </w:rPr>
      </w:pPr>
      <w:bookmarkStart w:id="4" w:name="_Hlk204694563"/>
      <w:r w:rsidRPr="004719E6">
        <w:rPr>
          <w:rFonts w:ascii="Arial" w:eastAsia="Arial" w:hAnsi="Arial" w:cs="Arial"/>
          <w:b/>
          <w:color w:val="808080"/>
          <w:sz w:val="20"/>
          <w:szCs w:val="20"/>
          <w:lang w:eastAsia="en-US"/>
        </w:rPr>
        <w:t>[</w:t>
      </w:r>
      <w:r w:rsidRPr="004719E6">
        <w:rPr>
          <w:rFonts w:ascii="Arial" w:eastAsia="Arial" w:hAnsi="Arial" w:cs="Arial"/>
          <w:b/>
          <w:bCs/>
          <w:iCs/>
          <w:color w:val="808080"/>
          <w:sz w:val="20"/>
          <w:szCs w:val="20"/>
          <w:lang w:eastAsia="en-US"/>
        </w:rPr>
        <w:t>Se debe mencionar como mínimo el nombre del Proyecto y el número de radicación que lo identifique, de conformidad con la certificación emitida por la Secretaria de Planeación Departamental.</w:t>
      </w:r>
      <w:r w:rsidRPr="004719E6">
        <w:rPr>
          <w:rFonts w:ascii="Arial" w:eastAsia="Arial" w:hAnsi="Arial" w:cs="Arial"/>
          <w:b/>
          <w:color w:val="808080"/>
          <w:sz w:val="20"/>
          <w:szCs w:val="20"/>
          <w:lang w:eastAsia="en-US"/>
        </w:rPr>
        <w:t>]</w:t>
      </w:r>
    </w:p>
    <w:bookmarkEnd w:id="4"/>
    <w:p w:rsidR="001F05BD" w:rsidRPr="002645BF" w:rsidRDefault="001F05BD" w:rsidP="002B13FD">
      <w:pPr>
        <w:pStyle w:val="Prrafodelista"/>
        <w:ind w:left="0" w:firstLine="0"/>
        <w:jc w:val="both"/>
        <w:rPr>
          <w:lang w:val="es-CO"/>
        </w:rPr>
      </w:pPr>
    </w:p>
    <w:p w:rsidR="001E5254" w:rsidRPr="002645BF" w:rsidRDefault="001E5254" w:rsidP="002B13FD">
      <w:pPr>
        <w:spacing w:after="0" w:line="240" w:lineRule="auto"/>
        <w:jc w:val="both"/>
        <w:rPr>
          <w:rFonts w:ascii="Arial" w:hAnsi="Arial" w:cs="Arial"/>
          <w:bCs/>
          <w:sz w:val="20"/>
          <w:szCs w:val="20"/>
        </w:rPr>
      </w:pPr>
      <w:r w:rsidRPr="002645BF">
        <w:rPr>
          <w:rFonts w:ascii="Arial" w:hAnsi="Arial" w:cs="Arial"/>
          <w:b/>
          <w:bCs/>
          <w:sz w:val="20"/>
          <w:szCs w:val="20"/>
        </w:rPr>
        <w:t xml:space="preserve">Proyecto: </w:t>
      </w:r>
      <w:r w:rsidR="00EC3493" w:rsidRPr="00527085">
        <w:rPr>
          <w:rFonts w:ascii="Arial" w:eastAsia="Arial" w:hAnsi="Arial" w:cs="Arial"/>
          <w:b/>
          <w:color w:val="808080"/>
          <w:sz w:val="20"/>
          <w:szCs w:val="20"/>
          <w:lang w:eastAsia="en-US"/>
        </w:rPr>
        <w:t>[Diligenciar la información del Proyecto, de conformidad con la certificación emitida por la Secretaria de Planeación Departamental.]</w:t>
      </w:r>
    </w:p>
    <w:p w:rsidR="001E5254" w:rsidRPr="002645BF" w:rsidRDefault="001E5254" w:rsidP="002B13FD">
      <w:pPr>
        <w:spacing w:after="0" w:line="240" w:lineRule="auto"/>
        <w:jc w:val="both"/>
        <w:rPr>
          <w:rFonts w:ascii="Arial" w:hAnsi="Arial" w:cs="Arial"/>
          <w:bCs/>
          <w:sz w:val="20"/>
          <w:szCs w:val="20"/>
        </w:rPr>
      </w:pPr>
      <w:r w:rsidRPr="002645BF">
        <w:rPr>
          <w:rFonts w:ascii="Arial" w:hAnsi="Arial" w:cs="Arial"/>
          <w:b/>
          <w:bCs/>
          <w:sz w:val="20"/>
          <w:szCs w:val="20"/>
        </w:rPr>
        <w:t>Línea estratégica:</w:t>
      </w:r>
      <w:r w:rsidRPr="002645BF">
        <w:rPr>
          <w:rFonts w:ascii="Arial" w:hAnsi="Arial" w:cs="Arial"/>
          <w:bCs/>
          <w:sz w:val="20"/>
          <w:szCs w:val="20"/>
        </w:rPr>
        <w:t xml:space="preserve"> </w:t>
      </w:r>
    </w:p>
    <w:p w:rsidR="001E5254" w:rsidRPr="002645BF" w:rsidRDefault="001E5254" w:rsidP="002B13FD">
      <w:pPr>
        <w:spacing w:after="0" w:line="240" w:lineRule="auto"/>
        <w:jc w:val="both"/>
        <w:rPr>
          <w:rFonts w:ascii="Arial" w:hAnsi="Arial" w:cs="Arial"/>
          <w:bCs/>
          <w:sz w:val="20"/>
          <w:szCs w:val="20"/>
        </w:rPr>
      </w:pPr>
      <w:r w:rsidRPr="002645BF">
        <w:rPr>
          <w:rFonts w:ascii="Arial" w:hAnsi="Arial" w:cs="Arial"/>
          <w:b/>
          <w:bCs/>
          <w:sz w:val="20"/>
          <w:szCs w:val="20"/>
        </w:rPr>
        <w:t>Programa:</w:t>
      </w:r>
      <w:r w:rsidRPr="002645BF">
        <w:rPr>
          <w:rFonts w:ascii="Arial" w:hAnsi="Arial" w:cs="Arial"/>
          <w:bCs/>
          <w:sz w:val="20"/>
          <w:szCs w:val="20"/>
        </w:rPr>
        <w:t xml:space="preserve"> </w:t>
      </w:r>
    </w:p>
    <w:p w:rsidR="001E5254" w:rsidRPr="002645BF" w:rsidRDefault="001E5254" w:rsidP="002B13FD">
      <w:pPr>
        <w:spacing w:after="0" w:line="240" w:lineRule="auto"/>
        <w:jc w:val="both"/>
        <w:rPr>
          <w:rFonts w:ascii="Arial" w:hAnsi="Arial" w:cs="Arial"/>
          <w:bCs/>
          <w:sz w:val="20"/>
          <w:szCs w:val="20"/>
        </w:rPr>
      </w:pPr>
      <w:r w:rsidRPr="002645BF">
        <w:rPr>
          <w:rFonts w:ascii="Arial" w:hAnsi="Arial" w:cs="Arial"/>
          <w:b/>
          <w:bCs/>
          <w:sz w:val="20"/>
          <w:szCs w:val="20"/>
        </w:rPr>
        <w:t>Componente:</w:t>
      </w:r>
    </w:p>
    <w:p w:rsidR="001E5254" w:rsidRPr="002645BF" w:rsidRDefault="001E5254" w:rsidP="002B13FD">
      <w:pPr>
        <w:spacing w:after="0" w:line="240" w:lineRule="auto"/>
        <w:jc w:val="both"/>
        <w:rPr>
          <w:rFonts w:ascii="Arial" w:hAnsi="Arial" w:cs="Arial"/>
          <w:bCs/>
          <w:sz w:val="20"/>
          <w:szCs w:val="20"/>
        </w:rPr>
      </w:pPr>
      <w:r w:rsidRPr="002645BF">
        <w:rPr>
          <w:rFonts w:ascii="Arial" w:hAnsi="Arial" w:cs="Arial"/>
          <w:b/>
          <w:bCs/>
          <w:sz w:val="20"/>
          <w:szCs w:val="20"/>
        </w:rPr>
        <w:t>Certificación:</w:t>
      </w:r>
      <w:r w:rsidRPr="002645BF">
        <w:rPr>
          <w:rFonts w:ascii="Arial" w:hAnsi="Arial" w:cs="Arial"/>
          <w:bCs/>
          <w:sz w:val="20"/>
          <w:szCs w:val="20"/>
        </w:rPr>
        <w:t xml:space="preserve"> </w:t>
      </w:r>
    </w:p>
    <w:p w:rsidR="001E5254" w:rsidRPr="002645BF" w:rsidRDefault="001E5254" w:rsidP="002B13FD">
      <w:pPr>
        <w:spacing w:after="0" w:line="240" w:lineRule="auto"/>
        <w:jc w:val="both"/>
        <w:rPr>
          <w:rFonts w:ascii="Arial" w:hAnsi="Arial" w:cs="Arial"/>
          <w:bCs/>
          <w:sz w:val="20"/>
          <w:szCs w:val="20"/>
        </w:rPr>
      </w:pPr>
      <w:r w:rsidRPr="002645BF">
        <w:rPr>
          <w:rFonts w:ascii="Arial" w:hAnsi="Arial" w:cs="Arial"/>
          <w:b/>
          <w:bCs/>
          <w:sz w:val="20"/>
          <w:szCs w:val="20"/>
        </w:rPr>
        <w:t>Código BPIN:</w:t>
      </w:r>
    </w:p>
    <w:p w:rsidR="001E5254" w:rsidRPr="006F39A3" w:rsidRDefault="001E5254" w:rsidP="002B13FD">
      <w:pPr>
        <w:pStyle w:val="Estilo1gn"/>
        <w:jc w:val="center"/>
        <w:rPr>
          <w:lang w:val="es-CO"/>
        </w:rPr>
      </w:pPr>
    </w:p>
    <w:p w:rsidR="001E5254" w:rsidRPr="006F39A3" w:rsidRDefault="001E5254" w:rsidP="002B13FD">
      <w:pPr>
        <w:pStyle w:val="Sinespaciado"/>
        <w:numPr>
          <w:ilvl w:val="1"/>
          <w:numId w:val="19"/>
        </w:numPr>
        <w:rPr>
          <w:rFonts w:ascii="Arial" w:hAnsi="Arial" w:cs="Arial"/>
          <w:sz w:val="20"/>
          <w:szCs w:val="20"/>
        </w:rPr>
      </w:pPr>
      <w:r w:rsidRPr="006F39A3">
        <w:rPr>
          <w:rFonts w:ascii="Arial" w:hAnsi="Arial" w:cs="Arial"/>
          <w:b/>
          <w:sz w:val="20"/>
          <w:szCs w:val="20"/>
        </w:rPr>
        <w:t>Obligaciones de Las Partes</w:t>
      </w:r>
    </w:p>
    <w:p w:rsidR="001E5254" w:rsidRPr="006F39A3" w:rsidRDefault="001E5254" w:rsidP="002B13FD">
      <w:pPr>
        <w:pStyle w:val="Sinespaciado"/>
        <w:ind w:left="720"/>
        <w:rPr>
          <w:rFonts w:ascii="Arial" w:hAnsi="Arial"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Adicional a las obligaciones que se desprendan del Estatuto General de Contratación de la Administración Pública, de las particulares que correspondan a la naturaleza del contrato a celebrar y de las consignadas específicamente en el contenido del contrato, las partes se obligan a:</w:t>
      </w:r>
    </w:p>
    <w:p w:rsidR="00D46275" w:rsidRPr="006F39A3" w:rsidRDefault="00D46275" w:rsidP="002B13FD">
      <w:pPr>
        <w:spacing w:after="0" w:line="240" w:lineRule="auto"/>
        <w:jc w:val="both"/>
        <w:rPr>
          <w:rFonts w:ascii="Arial" w:hAnsi="Arial" w:cs="Arial"/>
          <w:bCs/>
          <w:sz w:val="20"/>
          <w:szCs w:val="20"/>
          <w:lang w:eastAsia="es-MX"/>
        </w:rPr>
      </w:pPr>
    </w:p>
    <w:p w:rsidR="001E5254" w:rsidRPr="00BA2AB8" w:rsidRDefault="001E5254" w:rsidP="00D46275">
      <w:pPr>
        <w:pStyle w:val="Prrafodelista"/>
        <w:numPr>
          <w:ilvl w:val="2"/>
          <w:numId w:val="19"/>
        </w:numPr>
        <w:jc w:val="both"/>
        <w:rPr>
          <w:b/>
          <w:bCs/>
          <w:lang w:val="es-CO"/>
        </w:rPr>
      </w:pPr>
      <w:r w:rsidRPr="00BA2AB8">
        <w:rPr>
          <w:b/>
          <w:bCs/>
          <w:lang w:val="es-CO"/>
        </w:rPr>
        <w:t>Obligaciones del Contratista</w:t>
      </w:r>
    </w:p>
    <w:p w:rsidR="00D46275" w:rsidRPr="00D46275" w:rsidRDefault="00D46275" w:rsidP="00D46275">
      <w:pPr>
        <w:pStyle w:val="Prrafodelista"/>
        <w:ind w:left="720" w:firstLine="0"/>
        <w:jc w:val="both"/>
        <w:rPr>
          <w:b/>
          <w:bCs/>
        </w:rPr>
      </w:pPr>
    </w:p>
    <w:p w:rsidR="001E5254" w:rsidRDefault="001E5254" w:rsidP="002B13FD">
      <w:pPr>
        <w:spacing w:after="0" w:line="240" w:lineRule="auto"/>
        <w:jc w:val="both"/>
        <w:rPr>
          <w:rFonts w:ascii="Arial" w:hAnsi="Arial" w:cs="Arial"/>
          <w:sz w:val="20"/>
          <w:szCs w:val="20"/>
        </w:rPr>
      </w:pPr>
      <w:r w:rsidRPr="002645BF">
        <w:rPr>
          <w:rFonts w:ascii="Arial" w:hAnsi="Arial" w:cs="Arial"/>
          <w:sz w:val="20"/>
          <w:szCs w:val="20"/>
        </w:rPr>
        <w:t>El contratista deberá ejecutar las siguientes obligaciones para dar cumplimiento al objeto pactado:</w:t>
      </w:r>
    </w:p>
    <w:p w:rsidR="00D46275" w:rsidRPr="002645BF" w:rsidRDefault="00D46275" w:rsidP="002B13FD">
      <w:pPr>
        <w:spacing w:after="0" w:line="240" w:lineRule="auto"/>
        <w:jc w:val="both"/>
        <w:rPr>
          <w:rFonts w:ascii="Arial" w:hAnsi="Arial" w:cs="Arial"/>
          <w:sz w:val="20"/>
          <w:szCs w:val="20"/>
        </w:rPr>
      </w:pPr>
    </w:p>
    <w:p w:rsidR="001E5254" w:rsidRDefault="001E5254" w:rsidP="002B13FD">
      <w:pPr>
        <w:widowControl w:val="0"/>
        <w:numPr>
          <w:ilvl w:val="3"/>
          <w:numId w:val="19"/>
        </w:numPr>
        <w:autoSpaceDE w:val="0"/>
        <w:autoSpaceDN w:val="0"/>
        <w:adjustRightInd w:val="0"/>
        <w:spacing w:after="0" w:line="240" w:lineRule="auto"/>
        <w:jc w:val="both"/>
        <w:rPr>
          <w:rFonts w:ascii="Arial" w:hAnsi="Arial" w:cs="Arial"/>
          <w:b/>
          <w:sz w:val="20"/>
          <w:szCs w:val="20"/>
        </w:rPr>
      </w:pPr>
      <w:r w:rsidRPr="006F39A3">
        <w:rPr>
          <w:rFonts w:ascii="Arial" w:hAnsi="Arial" w:cs="Arial"/>
          <w:b/>
          <w:sz w:val="20"/>
          <w:szCs w:val="20"/>
        </w:rPr>
        <w:t>Obligaciones Específicas:</w:t>
      </w:r>
    </w:p>
    <w:p w:rsidR="009D1F1A" w:rsidRDefault="009D1F1A" w:rsidP="002B13FD">
      <w:pPr>
        <w:widowControl w:val="0"/>
        <w:autoSpaceDE w:val="0"/>
        <w:autoSpaceDN w:val="0"/>
        <w:adjustRightInd w:val="0"/>
        <w:spacing w:after="0" w:line="240" w:lineRule="auto"/>
        <w:ind w:left="720"/>
        <w:jc w:val="both"/>
        <w:rPr>
          <w:rFonts w:ascii="Arial" w:hAnsi="Arial" w:cs="Arial"/>
          <w:b/>
          <w:sz w:val="20"/>
          <w:szCs w:val="20"/>
        </w:rPr>
      </w:pPr>
    </w:p>
    <w:p w:rsidR="001E5254" w:rsidRPr="0054758B" w:rsidRDefault="001E5254" w:rsidP="002B13FD">
      <w:pPr>
        <w:pStyle w:val="Prrafodelista"/>
        <w:widowControl/>
        <w:numPr>
          <w:ilvl w:val="0"/>
          <w:numId w:val="15"/>
        </w:numPr>
        <w:adjustRightInd w:val="0"/>
        <w:contextualSpacing/>
        <w:jc w:val="both"/>
        <w:rPr>
          <w:lang w:val="es-CO"/>
        </w:rPr>
      </w:pPr>
      <w:bookmarkStart w:id="5" w:name="_Hlk109726661"/>
      <w:r w:rsidRPr="006F39A3">
        <w:rPr>
          <w:b/>
          <w:color w:val="808080"/>
          <w:lang w:val="es-CO"/>
        </w:rPr>
        <w:t>[Indicar obligaciones específicas]</w:t>
      </w:r>
    </w:p>
    <w:p w:rsidR="0054758B" w:rsidRDefault="0054758B" w:rsidP="002B13FD">
      <w:pPr>
        <w:pStyle w:val="Textoindependiente"/>
        <w:jc w:val="both"/>
        <w:rPr>
          <w:b/>
          <w:bCs/>
          <w:color w:val="808080"/>
          <w:lang w:val="es-CO"/>
        </w:rPr>
      </w:pPr>
    </w:p>
    <w:p w:rsidR="001E5254" w:rsidRPr="006F39A3" w:rsidRDefault="001E5254" w:rsidP="002B13FD">
      <w:pPr>
        <w:pStyle w:val="Textoindependiente"/>
        <w:jc w:val="both"/>
        <w:rPr>
          <w:lang w:val="es-CO"/>
        </w:rPr>
      </w:pPr>
      <w:r w:rsidRPr="006F39A3">
        <w:rPr>
          <w:b/>
          <w:bCs/>
          <w:color w:val="808080"/>
          <w:lang w:val="es-CO"/>
        </w:rPr>
        <w:t xml:space="preserve">[Diligenciar por parte de la dependencia que requiere la contratación </w:t>
      </w:r>
      <w:r w:rsidRPr="002645BF">
        <w:rPr>
          <w:b/>
          <w:bCs/>
          <w:color w:val="808080" w:themeColor="background1" w:themeShade="80"/>
          <w:lang w:val="es-CO"/>
        </w:rPr>
        <w:t>de acuerdo al Estudio Previo]</w:t>
      </w:r>
    </w:p>
    <w:bookmarkEnd w:id="5"/>
    <w:p w:rsidR="001E5254" w:rsidRPr="006F39A3" w:rsidRDefault="001E5254" w:rsidP="002B13FD">
      <w:pPr>
        <w:pStyle w:val="Prrafodelista"/>
        <w:adjustRightInd w:val="0"/>
        <w:rPr>
          <w:color w:val="FF0000"/>
          <w:lang w:val="es-CO"/>
        </w:rPr>
      </w:pPr>
    </w:p>
    <w:p w:rsidR="001E5254" w:rsidRPr="006F39A3" w:rsidRDefault="001E5254" w:rsidP="002B13FD">
      <w:pPr>
        <w:pStyle w:val="Prrafodelista"/>
        <w:widowControl/>
        <w:numPr>
          <w:ilvl w:val="3"/>
          <w:numId w:val="19"/>
        </w:numPr>
        <w:adjustRightInd w:val="0"/>
        <w:contextualSpacing/>
        <w:jc w:val="both"/>
        <w:rPr>
          <w:lang w:val="es-CO"/>
        </w:rPr>
      </w:pPr>
      <w:r w:rsidRPr="006F39A3">
        <w:rPr>
          <w:b/>
          <w:lang w:val="es-CO"/>
        </w:rPr>
        <w:t>Obligaciones Generales:</w:t>
      </w:r>
    </w:p>
    <w:p w:rsidR="001E5254" w:rsidRPr="006F39A3" w:rsidRDefault="001E5254" w:rsidP="002B13FD">
      <w:pPr>
        <w:pStyle w:val="Prrafodelista"/>
        <w:adjustRightInd w:val="0"/>
        <w:jc w:val="both"/>
        <w:rPr>
          <w:lang w:val="es-CO"/>
        </w:rPr>
      </w:pPr>
    </w:p>
    <w:p w:rsidR="001E5254" w:rsidRPr="002645BF" w:rsidRDefault="001E5254" w:rsidP="002B13FD">
      <w:pPr>
        <w:pStyle w:val="Default"/>
        <w:numPr>
          <w:ilvl w:val="0"/>
          <w:numId w:val="1"/>
        </w:numPr>
        <w:ind w:left="567" w:right="51" w:hanging="425"/>
        <w:jc w:val="both"/>
        <w:rPr>
          <w:rStyle w:val="btCar"/>
          <w:rFonts w:cs="Arial"/>
          <w:color w:val="auto"/>
          <w:sz w:val="20"/>
          <w:szCs w:val="20"/>
        </w:rPr>
      </w:pPr>
      <w:r w:rsidRPr="002645BF">
        <w:rPr>
          <w:rStyle w:val="btCar"/>
          <w:rFonts w:cs="Arial"/>
          <w:color w:val="auto"/>
          <w:sz w:val="20"/>
          <w:szCs w:val="20"/>
        </w:rPr>
        <w:t>No incurrir en faltas a la verdad o adulteración en los documentos o requisitos exigidos en la ejecución del contrato.</w:t>
      </w:r>
    </w:p>
    <w:p w:rsidR="001E5254" w:rsidRPr="002645BF" w:rsidRDefault="001E5254" w:rsidP="002B13FD">
      <w:pPr>
        <w:widowControl w:val="0"/>
        <w:numPr>
          <w:ilvl w:val="0"/>
          <w:numId w:val="1"/>
        </w:numPr>
        <w:autoSpaceDE w:val="0"/>
        <w:autoSpaceDN w:val="0"/>
        <w:spacing w:after="0" w:line="240" w:lineRule="auto"/>
        <w:ind w:left="567" w:hanging="425"/>
        <w:rPr>
          <w:rStyle w:val="btCar"/>
          <w:rFonts w:cs="Arial"/>
          <w:color w:val="auto"/>
          <w:sz w:val="20"/>
          <w:szCs w:val="20"/>
        </w:rPr>
      </w:pPr>
      <w:r w:rsidRPr="002645BF">
        <w:rPr>
          <w:rStyle w:val="btCar"/>
          <w:rFonts w:cs="Arial"/>
          <w:color w:val="auto"/>
          <w:sz w:val="20"/>
          <w:szCs w:val="20"/>
        </w:rPr>
        <w:t>Cumplir oportunamente con todas las exigencias y procedimientos establecidos para la firma electrónica de los contratos y sus modificaciones en la plataforma de SECOP II.</w:t>
      </w:r>
    </w:p>
    <w:p w:rsidR="001E5254" w:rsidRPr="002645BF" w:rsidRDefault="001E5254" w:rsidP="002B13FD">
      <w:pPr>
        <w:widowControl w:val="0"/>
        <w:numPr>
          <w:ilvl w:val="0"/>
          <w:numId w:val="1"/>
        </w:numPr>
        <w:autoSpaceDE w:val="0"/>
        <w:autoSpaceDN w:val="0"/>
        <w:spacing w:after="0" w:line="240" w:lineRule="auto"/>
        <w:ind w:left="567" w:hanging="425"/>
        <w:jc w:val="both"/>
        <w:rPr>
          <w:rFonts w:ascii="Arial" w:hAnsi="Arial" w:cs="Arial"/>
          <w:sz w:val="20"/>
          <w:szCs w:val="20"/>
        </w:rPr>
      </w:pPr>
      <w:r w:rsidRPr="002645BF">
        <w:rPr>
          <w:rFonts w:ascii="Arial" w:hAnsi="Arial" w:cs="Arial"/>
          <w:sz w:val="20"/>
          <w:szCs w:val="20"/>
        </w:rPr>
        <w:t>Cargar las garantías a que haya lugar en la plataforma SECOP II en los términos acordados. (Cuando aplique)</w:t>
      </w:r>
    </w:p>
    <w:p w:rsidR="001E5254" w:rsidRPr="002645BF" w:rsidRDefault="001E5254" w:rsidP="002B13FD">
      <w:pPr>
        <w:pStyle w:val="Prrafodelista"/>
        <w:numPr>
          <w:ilvl w:val="0"/>
          <w:numId w:val="1"/>
        </w:numPr>
        <w:ind w:left="567" w:hanging="425"/>
        <w:jc w:val="both"/>
        <w:rPr>
          <w:bCs/>
          <w:lang w:val="es-CO"/>
        </w:rPr>
      </w:pPr>
      <w:r w:rsidRPr="002645BF">
        <w:rPr>
          <w:lang w:val="es-CO"/>
        </w:rPr>
        <w:t>Adelantar oportunamente los trámites y cumplir los requisitos para la ejecución y legalización del contrato.</w:t>
      </w:r>
    </w:p>
    <w:p w:rsidR="001E5254" w:rsidRPr="002645BF" w:rsidRDefault="001E5254" w:rsidP="002B13FD">
      <w:pPr>
        <w:widowControl w:val="0"/>
        <w:numPr>
          <w:ilvl w:val="0"/>
          <w:numId w:val="1"/>
        </w:numPr>
        <w:autoSpaceDE w:val="0"/>
        <w:autoSpaceDN w:val="0"/>
        <w:spacing w:after="0" w:line="240" w:lineRule="auto"/>
        <w:ind w:left="567" w:hanging="425"/>
        <w:jc w:val="both"/>
        <w:rPr>
          <w:rFonts w:ascii="Arial" w:hAnsi="Arial" w:cs="Arial"/>
          <w:sz w:val="20"/>
          <w:szCs w:val="20"/>
        </w:rPr>
      </w:pPr>
      <w:bookmarkStart w:id="6" w:name="_Hlk182922287"/>
      <w:r w:rsidRPr="002645BF">
        <w:rPr>
          <w:rFonts w:ascii="Arial" w:eastAsia="Arial Narrow" w:hAnsi="Arial" w:cs="Arial"/>
          <w:sz w:val="20"/>
          <w:szCs w:val="20"/>
        </w:rPr>
        <w:t>Suscribir el acta de inicio del presente contrato, cuando a ello hubiera lugar</w:t>
      </w:r>
      <w:bookmarkEnd w:id="6"/>
      <w:r w:rsidRPr="002645BF">
        <w:rPr>
          <w:rFonts w:ascii="Arial" w:eastAsia="Arial Narrow" w:hAnsi="Arial" w:cs="Arial"/>
          <w:sz w:val="20"/>
          <w:szCs w:val="20"/>
        </w:rPr>
        <w:t>.</w:t>
      </w:r>
    </w:p>
    <w:p w:rsidR="001E5254" w:rsidRPr="006F39A3" w:rsidRDefault="001E5254" w:rsidP="002B13FD">
      <w:pPr>
        <w:pStyle w:val="Prrafodelista"/>
        <w:numPr>
          <w:ilvl w:val="0"/>
          <w:numId w:val="1"/>
        </w:numPr>
        <w:ind w:left="567" w:hanging="425"/>
        <w:jc w:val="both"/>
        <w:rPr>
          <w:bCs/>
          <w:lang w:val="es-CO"/>
        </w:rPr>
      </w:pPr>
      <w:r w:rsidRPr="006F39A3">
        <w:rPr>
          <w:bCs/>
          <w:lang w:val="es-CO"/>
        </w:rPr>
        <w:t>Ejecutar el objeto del</w:t>
      </w:r>
      <w:r w:rsidRPr="006F39A3">
        <w:rPr>
          <w:lang w:val="es-CO"/>
        </w:rPr>
        <w:t xml:space="preserve"> contrato de acuerdo con el alcance previsto en los documentos del proceso. </w:t>
      </w:r>
    </w:p>
    <w:p w:rsidR="001E5254" w:rsidRPr="006F39A3" w:rsidRDefault="001E5254" w:rsidP="002B13FD">
      <w:pPr>
        <w:pStyle w:val="Sinespaciado"/>
        <w:numPr>
          <w:ilvl w:val="0"/>
          <w:numId w:val="1"/>
        </w:numPr>
        <w:ind w:left="567" w:hanging="425"/>
        <w:jc w:val="both"/>
        <w:rPr>
          <w:rFonts w:ascii="Arial" w:hAnsi="Arial" w:cs="Arial"/>
          <w:sz w:val="20"/>
          <w:szCs w:val="20"/>
        </w:rPr>
      </w:pPr>
      <w:r w:rsidRPr="006F39A3">
        <w:rPr>
          <w:rFonts w:ascii="Arial" w:hAnsi="Arial" w:cs="Arial"/>
          <w:sz w:val="20"/>
          <w:szCs w:val="20"/>
        </w:rPr>
        <w:t xml:space="preserve">Cumplir de acuerdo a la naturaleza del contrato, las normas técnicas y/o procedimientos que apliquen, de conformidad a la normatividad vigente. </w:t>
      </w:r>
    </w:p>
    <w:p w:rsidR="001E5254" w:rsidRPr="006F39A3" w:rsidRDefault="001E5254" w:rsidP="002B13FD">
      <w:pPr>
        <w:pStyle w:val="Sinespaciado"/>
        <w:numPr>
          <w:ilvl w:val="0"/>
          <w:numId w:val="1"/>
        </w:numPr>
        <w:ind w:left="567" w:hanging="425"/>
        <w:jc w:val="both"/>
        <w:rPr>
          <w:rFonts w:ascii="Arial" w:hAnsi="Arial" w:cs="Arial"/>
          <w:sz w:val="20"/>
          <w:szCs w:val="20"/>
        </w:rPr>
      </w:pPr>
      <w:r w:rsidRPr="006F39A3">
        <w:rPr>
          <w:rFonts w:ascii="Arial" w:hAnsi="Arial" w:cs="Arial"/>
          <w:bCs/>
          <w:sz w:val="20"/>
          <w:szCs w:val="20"/>
        </w:rPr>
        <w:t>C</w:t>
      </w:r>
      <w:r w:rsidRPr="006F39A3">
        <w:rPr>
          <w:rFonts w:ascii="Arial" w:hAnsi="Arial" w:cs="Arial"/>
          <w:sz w:val="20"/>
          <w:szCs w:val="20"/>
        </w:rPr>
        <w:t xml:space="preserve">umplir en forma eficiente y oportuna las actividades que se generen por la naturaleza del contrato, con plena autonomía técnica y administrativa y bajo su propia responsabilidad. Por lo tanto, no existe ni existirá ningún tipo de subordinación, ni vínculo laboral alguno con el Departamento. </w:t>
      </w:r>
    </w:p>
    <w:p w:rsidR="001E5254" w:rsidRPr="006F39A3" w:rsidRDefault="001E5254" w:rsidP="002B13FD">
      <w:pPr>
        <w:pStyle w:val="Prrafodelista"/>
        <w:numPr>
          <w:ilvl w:val="0"/>
          <w:numId w:val="1"/>
        </w:numPr>
        <w:ind w:left="567" w:hanging="425"/>
        <w:jc w:val="both"/>
        <w:rPr>
          <w:bCs/>
          <w:lang w:val="es-CO"/>
        </w:rPr>
      </w:pPr>
      <w:r w:rsidRPr="006F39A3">
        <w:rPr>
          <w:bCs/>
          <w:lang w:val="es-CO"/>
        </w:rPr>
        <w:t xml:space="preserve">Obrar con lealtad y buena fe en las distintas etapas contractuales evitando dilaciones injustificadas. </w:t>
      </w:r>
    </w:p>
    <w:p w:rsidR="001E5254" w:rsidRPr="006F39A3" w:rsidRDefault="001E5254" w:rsidP="002B13FD">
      <w:pPr>
        <w:pStyle w:val="Prrafodelista"/>
        <w:numPr>
          <w:ilvl w:val="0"/>
          <w:numId w:val="1"/>
        </w:numPr>
        <w:ind w:left="567" w:hanging="425"/>
        <w:jc w:val="both"/>
        <w:rPr>
          <w:bCs/>
          <w:lang w:val="es-CO"/>
        </w:rPr>
      </w:pPr>
      <w:r w:rsidRPr="006F39A3">
        <w:rPr>
          <w:bCs/>
          <w:lang w:val="es-CO"/>
        </w:rPr>
        <w:t xml:space="preserve">Responder por sus actuaciones y omisiones derivadas de la celebración del contrato y de la ejecución del mismo, de conformidad con lo establecido en las leyes 80 de 1993, 1150 de 2007 y sus decretos reglamentarios. </w:t>
      </w:r>
    </w:p>
    <w:p w:rsidR="001E5254" w:rsidRPr="006F39A3" w:rsidRDefault="001E5254" w:rsidP="002B13FD">
      <w:pPr>
        <w:pStyle w:val="Prrafodelista"/>
        <w:numPr>
          <w:ilvl w:val="0"/>
          <w:numId w:val="1"/>
        </w:numPr>
        <w:ind w:left="567" w:hanging="425"/>
        <w:jc w:val="both"/>
        <w:rPr>
          <w:bCs/>
          <w:lang w:val="es-CO"/>
        </w:rPr>
      </w:pPr>
      <w:r w:rsidRPr="006F39A3">
        <w:rPr>
          <w:lang w:val="es-CO"/>
        </w:rPr>
        <w:t>Informar oportunamente cualquier anomalía o dificultad que advierta en el desarrollo del contrato y proponer alternativas de solución a las mismas.</w:t>
      </w:r>
    </w:p>
    <w:p w:rsidR="001E5254" w:rsidRPr="006F39A3" w:rsidRDefault="001E5254" w:rsidP="002B13FD">
      <w:pPr>
        <w:pStyle w:val="Prrafodelista"/>
        <w:numPr>
          <w:ilvl w:val="0"/>
          <w:numId w:val="1"/>
        </w:numPr>
        <w:ind w:left="567" w:hanging="425"/>
        <w:jc w:val="both"/>
        <w:rPr>
          <w:bCs/>
          <w:lang w:val="es-CO"/>
        </w:rPr>
      </w:pPr>
      <w:r w:rsidRPr="006F39A3">
        <w:rPr>
          <w:lang w:val="es-CO"/>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rsidR="001E5254" w:rsidRPr="006F39A3" w:rsidRDefault="001E5254" w:rsidP="002B13FD">
      <w:pPr>
        <w:pStyle w:val="Prrafodelista"/>
        <w:numPr>
          <w:ilvl w:val="0"/>
          <w:numId w:val="1"/>
        </w:numPr>
        <w:ind w:left="567" w:hanging="425"/>
        <w:jc w:val="both"/>
        <w:rPr>
          <w:bCs/>
          <w:lang w:val="es-CO"/>
        </w:rPr>
      </w:pPr>
      <w:r w:rsidRPr="006F39A3">
        <w:rPr>
          <w:bCs/>
          <w:lang w:val="es-CO"/>
        </w:rPr>
        <w:t>Asumir todos los impuestos y retenciones que implique la ejecución del contrato.</w:t>
      </w:r>
    </w:p>
    <w:p w:rsidR="001E5254" w:rsidRPr="006F39A3" w:rsidRDefault="001E5254" w:rsidP="002B13FD">
      <w:pPr>
        <w:pStyle w:val="Prrafodelista"/>
        <w:numPr>
          <w:ilvl w:val="0"/>
          <w:numId w:val="1"/>
        </w:numPr>
        <w:ind w:left="567" w:hanging="425"/>
        <w:jc w:val="both"/>
        <w:rPr>
          <w:bCs/>
          <w:lang w:val="es-CO"/>
        </w:rPr>
      </w:pPr>
      <w:r w:rsidRPr="006F39A3">
        <w:rPr>
          <w:lang w:val="es-CO"/>
        </w:rPr>
        <w:t>Cumplir la normas, reglamentos e instrucciones del Sistemas de Gestión de Seguridad y Salud en el Trabajo SG-SST.</w:t>
      </w:r>
    </w:p>
    <w:p w:rsidR="001E5254" w:rsidRPr="006F39A3" w:rsidRDefault="001E5254" w:rsidP="002B13FD">
      <w:pPr>
        <w:pStyle w:val="Prrafodelista"/>
        <w:numPr>
          <w:ilvl w:val="0"/>
          <w:numId w:val="1"/>
        </w:numPr>
        <w:ind w:left="567" w:hanging="425"/>
        <w:jc w:val="both"/>
        <w:rPr>
          <w:bCs/>
          <w:lang w:val="es-CO"/>
        </w:rPr>
      </w:pPr>
      <w:r w:rsidRPr="006F39A3">
        <w:rPr>
          <w:lang w:val="es-CO"/>
        </w:rPr>
        <w:t>Atender las recomendaciones y sugerencias que haga el Supervisor del contrato, cumpliendo sus indicaciones, recomendaciones y las demás que sean inherentes al objeto de la contratación.</w:t>
      </w:r>
    </w:p>
    <w:p w:rsidR="001E5254" w:rsidRPr="006F39A3" w:rsidRDefault="001E5254" w:rsidP="002B13FD">
      <w:pPr>
        <w:pStyle w:val="Prrafodelista"/>
        <w:numPr>
          <w:ilvl w:val="0"/>
          <w:numId w:val="1"/>
        </w:numPr>
        <w:ind w:left="567" w:hanging="425"/>
        <w:jc w:val="both"/>
        <w:rPr>
          <w:lang w:val="es-CO"/>
        </w:rPr>
      </w:pPr>
      <w:r w:rsidRPr="006F39A3">
        <w:rPr>
          <w:lang w:val="es-CO"/>
        </w:rPr>
        <w:t>Suministrar al Supervisor toda la información que requiera para el ejercicio oportuno de su gestión.</w:t>
      </w:r>
    </w:p>
    <w:p w:rsidR="001E5254" w:rsidRPr="006F39A3" w:rsidRDefault="001E5254" w:rsidP="002B13FD">
      <w:pPr>
        <w:pStyle w:val="Prrafodelista"/>
        <w:numPr>
          <w:ilvl w:val="0"/>
          <w:numId w:val="1"/>
        </w:numPr>
        <w:ind w:left="567" w:hanging="425"/>
        <w:jc w:val="both"/>
        <w:rPr>
          <w:lang w:val="es-CO"/>
        </w:rPr>
      </w:pPr>
      <w:r w:rsidRPr="006F39A3">
        <w:rPr>
          <w:lang w:val="es-CO"/>
        </w:rPr>
        <w:t xml:space="preserve">Presentar los informes que le indique el Supervisor y especialmente los señalados en el acápite relativo a la forma de pago. </w:t>
      </w:r>
    </w:p>
    <w:p w:rsidR="001E5254" w:rsidRPr="006F39A3" w:rsidRDefault="001E5254" w:rsidP="002B13FD">
      <w:pPr>
        <w:pStyle w:val="Prrafodelista"/>
        <w:numPr>
          <w:ilvl w:val="0"/>
          <w:numId w:val="1"/>
        </w:numPr>
        <w:ind w:left="567" w:hanging="425"/>
        <w:jc w:val="both"/>
        <w:rPr>
          <w:bCs/>
          <w:lang w:val="es-CO"/>
        </w:rPr>
      </w:pPr>
      <w:r w:rsidRPr="006F39A3">
        <w:rPr>
          <w:bCs/>
          <w:lang w:val="es-CO"/>
        </w:rPr>
        <w:t xml:space="preserve">Velar por que durante la ejecución del contrato no se ocasionen daños a terceros y si esto llegare a suceder, tomar las medidas necesarias para evitar el riesgo de futuras reclamaciones a la Entidad. </w:t>
      </w:r>
    </w:p>
    <w:p w:rsidR="001E5254" w:rsidRPr="006F39A3" w:rsidRDefault="001E5254" w:rsidP="002B13FD">
      <w:pPr>
        <w:pStyle w:val="Prrafodelista"/>
        <w:numPr>
          <w:ilvl w:val="0"/>
          <w:numId w:val="1"/>
        </w:numPr>
        <w:ind w:left="567" w:hanging="425"/>
        <w:jc w:val="both"/>
        <w:rPr>
          <w:bCs/>
          <w:lang w:val="es-CO"/>
        </w:rPr>
      </w:pPr>
      <w:r w:rsidRPr="006F39A3">
        <w:rPr>
          <w:lang w:val="es-CO"/>
        </w:rPr>
        <w:t xml:space="preserve">Defender en todas sus actuaciones los intereses del Departamento según corresponda. </w:t>
      </w:r>
    </w:p>
    <w:p w:rsidR="001E5254" w:rsidRPr="006F39A3" w:rsidRDefault="001E5254" w:rsidP="002B13FD">
      <w:pPr>
        <w:pStyle w:val="Prrafodelista"/>
        <w:numPr>
          <w:ilvl w:val="0"/>
          <w:numId w:val="1"/>
        </w:numPr>
        <w:ind w:left="567" w:hanging="425"/>
        <w:jc w:val="both"/>
        <w:rPr>
          <w:lang w:val="es-CO"/>
        </w:rPr>
      </w:pPr>
      <w:r w:rsidRPr="006F39A3">
        <w:rPr>
          <w:lang w:val="es-CO"/>
        </w:rPr>
        <w:t>Publicar a través de la plataforma transaccional SECOP II todos los informes emitidos durante la ejecución del contrato dentro de los tres (3) días siguientes a su expedición.</w:t>
      </w:r>
    </w:p>
    <w:p w:rsidR="001E5254" w:rsidRPr="006F39A3" w:rsidRDefault="001E5254" w:rsidP="002B13FD">
      <w:pPr>
        <w:pStyle w:val="Prrafodelista"/>
        <w:numPr>
          <w:ilvl w:val="0"/>
          <w:numId w:val="1"/>
        </w:numPr>
        <w:ind w:left="567" w:hanging="425"/>
        <w:jc w:val="both"/>
        <w:rPr>
          <w:bCs/>
          <w:lang w:val="es-CO"/>
        </w:rPr>
      </w:pPr>
      <w:r w:rsidRPr="006F39A3">
        <w:rPr>
          <w:lang w:val="es-CO"/>
        </w:rPr>
        <w:t>Informar oportunamente de cualquier petición, amenaza de quien actuando por fuera de la ley pretenda obligarlo a hacer u omitir algún acto u ocultar hechos que afecten los intereses del Departamento.</w:t>
      </w:r>
    </w:p>
    <w:p w:rsidR="001E5254" w:rsidRPr="006F39A3" w:rsidRDefault="001E5254" w:rsidP="002B13FD">
      <w:pPr>
        <w:pStyle w:val="Prrafodelista"/>
        <w:numPr>
          <w:ilvl w:val="0"/>
          <w:numId w:val="1"/>
        </w:numPr>
        <w:ind w:left="567" w:hanging="425"/>
        <w:jc w:val="both"/>
        <w:rPr>
          <w:bCs/>
          <w:lang w:val="es-CO"/>
        </w:rPr>
      </w:pPr>
      <w:r w:rsidRPr="006F39A3">
        <w:rPr>
          <w:lang w:val="es-CO"/>
        </w:rPr>
        <w:t xml:space="preserve">Mantener actualizado su domicilio durante la vigencia del contrato y </w:t>
      </w:r>
      <w:r w:rsidRPr="002645BF">
        <w:rPr>
          <w:lang w:val="es-CO"/>
        </w:rPr>
        <w:t xml:space="preserve">seis (6) </w:t>
      </w:r>
      <w:r w:rsidRPr="006F39A3">
        <w:rPr>
          <w:lang w:val="es-CO"/>
        </w:rPr>
        <w:t xml:space="preserve">meses más y presentarse al Departamento en el momento en que sea requerido por el mismo. </w:t>
      </w:r>
    </w:p>
    <w:p w:rsidR="001E5254" w:rsidRPr="006F39A3" w:rsidRDefault="001E5254" w:rsidP="002B13FD">
      <w:pPr>
        <w:pStyle w:val="Prrafodelista"/>
        <w:numPr>
          <w:ilvl w:val="0"/>
          <w:numId w:val="1"/>
        </w:numPr>
        <w:ind w:left="567" w:hanging="425"/>
        <w:jc w:val="both"/>
        <w:rPr>
          <w:lang w:val="es-CO"/>
        </w:rPr>
      </w:pPr>
      <w:r w:rsidRPr="006F39A3">
        <w:rPr>
          <w:lang w:val="es-CO"/>
        </w:rPr>
        <w:t>No podrá revelar, durante la vigencia de este Contrato, ni dentro de los dos (2) años siguientes a su expiración, la información confidencial de propiedad del Departamento, de la que el contratista 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rsidR="001E5254" w:rsidRPr="002645BF" w:rsidRDefault="001E5254" w:rsidP="002B13FD">
      <w:pPr>
        <w:pStyle w:val="Default"/>
        <w:numPr>
          <w:ilvl w:val="0"/>
          <w:numId w:val="1"/>
        </w:numPr>
        <w:ind w:left="567" w:right="51" w:hanging="425"/>
        <w:jc w:val="both"/>
        <w:rPr>
          <w:rFonts w:cs="Arial"/>
          <w:color w:val="auto"/>
          <w:sz w:val="20"/>
          <w:szCs w:val="20"/>
          <w:lang w:eastAsia="es-ES"/>
        </w:rPr>
      </w:pPr>
      <w:r w:rsidRPr="002645BF">
        <w:rPr>
          <w:rStyle w:val="btCar"/>
          <w:rFonts w:cs="Arial"/>
          <w:color w:val="auto"/>
          <w:sz w:val="20"/>
          <w:szCs w:val="20"/>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r w:rsidRPr="002645BF">
        <w:rPr>
          <w:rFonts w:cs="Arial"/>
          <w:color w:val="auto"/>
          <w:sz w:val="20"/>
          <w:szCs w:val="20"/>
        </w:rPr>
        <w:t xml:space="preserve">  </w:t>
      </w:r>
    </w:p>
    <w:p w:rsidR="001E5254" w:rsidRPr="006F39A3" w:rsidRDefault="001E5254" w:rsidP="002B13FD">
      <w:pPr>
        <w:pStyle w:val="Prrafodelista"/>
        <w:numPr>
          <w:ilvl w:val="0"/>
          <w:numId w:val="1"/>
        </w:numPr>
        <w:ind w:left="567" w:hanging="425"/>
        <w:jc w:val="both"/>
        <w:rPr>
          <w:lang w:val="es-CO"/>
        </w:rPr>
      </w:pPr>
      <w:r w:rsidRPr="006F39A3">
        <w:rPr>
          <w:lang w:val="es-CO"/>
        </w:rPr>
        <w:t>Todas las demás inherentes o necesarias para la correcta ejecución del objeto contractual.</w:t>
      </w:r>
    </w:p>
    <w:p w:rsidR="001E5254" w:rsidRPr="006F39A3" w:rsidRDefault="001E5254" w:rsidP="002B13FD">
      <w:pPr>
        <w:pStyle w:val="Prrafodelista"/>
        <w:ind w:left="567" w:hanging="425"/>
        <w:jc w:val="both"/>
        <w:rPr>
          <w:lang w:val="es-CO"/>
        </w:rPr>
      </w:pPr>
    </w:p>
    <w:p w:rsidR="001E5254" w:rsidRPr="006F39A3" w:rsidRDefault="001E5254" w:rsidP="002B13FD">
      <w:pPr>
        <w:pStyle w:val="Prrafodelista"/>
        <w:ind w:left="567" w:hanging="425"/>
        <w:jc w:val="both"/>
        <w:rPr>
          <w:lang w:val="es-CO"/>
        </w:rPr>
      </w:pPr>
      <w:r w:rsidRPr="006F39A3">
        <w:rPr>
          <w:b/>
          <w:color w:val="808080"/>
          <w:lang w:val="es-CO"/>
        </w:rPr>
        <w:t xml:space="preserve">[Agregar la siguiente obligación de conformidad con lo establecido en el artículo 2.2.1.2.4.2.16. del Decreto 1860 de 2021 para los contratos que aplique </w:t>
      </w:r>
      <w:r w:rsidRPr="002645BF">
        <w:rPr>
          <w:b/>
          <w:color w:val="808080" w:themeColor="background1" w:themeShade="80"/>
          <w:lang w:val="es-CO"/>
        </w:rPr>
        <w:t>previo análisis de oportunidad y conveniencia realizado en los Documentos del Proceso</w:t>
      </w:r>
      <w:r w:rsidRPr="006F39A3">
        <w:rPr>
          <w:b/>
          <w:color w:val="808080"/>
          <w:lang w:val="es-CO"/>
        </w:rPr>
        <w:t>]</w:t>
      </w:r>
    </w:p>
    <w:p w:rsidR="001E5254" w:rsidRPr="006F39A3" w:rsidRDefault="001E5254" w:rsidP="002B13FD">
      <w:pPr>
        <w:spacing w:after="0" w:line="240" w:lineRule="auto"/>
        <w:ind w:left="567" w:hanging="425"/>
        <w:jc w:val="both"/>
        <w:rPr>
          <w:rFonts w:ascii="Arial" w:hAnsi="Arial" w:cs="Arial"/>
          <w:b/>
          <w:color w:val="808080"/>
          <w:sz w:val="20"/>
          <w:szCs w:val="20"/>
        </w:rPr>
      </w:pPr>
    </w:p>
    <w:p w:rsidR="00D46275" w:rsidRDefault="001E5254" w:rsidP="00D46275">
      <w:pPr>
        <w:pStyle w:val="Prrafodelista"/>
        <w:numPr>
          <w:ilvl w:val="0"/>
          <w:numId w:val="1"/>
        </w:numPr>
        <w:ind w:left="567" w:hanging="425"/>
        <w:jc w:val="both"/>
        <w:rPr>
          <w:lang w:val="es-CO"/>
        </w:rPr>
      </w:pPr>
      <w:r w:rsidRPr="006F39A3">
        <w:rPr>
          <w:lang w:val="es-CO"/>
        </w:rPr>
        <w:t>El contratista se compromete a destinar al cumplimiento del objeto contractual y en un porcentaje que no será superior al diez por ciento (10%) ni inferior al cinco por ciento (5%)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rsidR="00D46275" w:rsidRDefault="00D46275" w:rsidP="00D46275">
      <w:pPr>
        <w:pStyle w:val="Prrafodelista"/>
        <w:ind w:left="567" w:firstLine="0"/>
        <w:jc w:val="both"/>
      </w:pPr>
    </w:p>
    <w:p w:rsidR="001E5254" w:rsidRPr="00D46275" w:rsidRDefault="001E5254" w:rsidP="00D46275">
      <w:pPr>
        <w:pStyle w:val="Prrafodelista"/>
        <w:ind w:left="567" w:firstLine="0"/>
        <w:jc w:val="both"/>
        <w:rPr>
          <w:lang w:val="es-CO"/>
        </w:rPr>
      </w:pPr>
      <w:r w:rsidRPr="00D46275">
        <w:t>PARÁGRAFO 1. Son sujetos de especial protección constitucional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w:t>
      </w:r>
      <w:r w:rsidR="00C04C4F">
        <w:t>s</w:t>
      </w:r>
      <w:r w:rsidRPr="00D46275">
        <w:t>, negra, afrocolombiana, raizal, palanquera, Rrom o gitanas.</w:t>
      </w:r>
    </w:p>
    <w:p w:rsidR="002B13FD" w:rsidRPr="006F39A3" w:rsidRDefault="002B13FD" w:rsidP="002B13FD">
      <w:pPr>
        <w:spacing w:after="0" w:line="240" w:lineRule="auto"/>
        <w:ind w:left="567" w:hanging="425"/>
        <w:jc w:val="both"/>
        <w:rPr>
          <w:rFonts w:ascii="Arial" w:hAnsi="Arial" w:cs="Arial"/>
          <w:sz w:val="20"/>
          <w:szCs w:val="20"/>
        </w:rPr>
      </w:pPr>
    </w:p>
    <w:p w:rsidR="001E5254" w:rsidRPr="006F39A3" w:rsidRDefault="001E5254" w:rsidP="002B13FD">
      <w:pPr>
        <w:pStyle w:val="Prrafodelista"/>
        <w:widowControl/>
        <w:numPr>
          <w:ilvl w:val="2"/>
          <w:numId w:val="19"/>
        </w:numPr>
        <w:adjustRightInd w:val="0"/>
        <w:contextualSpacing/>
        <w:jc w:val="both"/>
        <w:rPr>
          <w:lang w:val="es-CO"/>
        </w:rPr>
      </w:pPr>
      <w:r w:rsidRPr="006F39A3">
        <w:rPr>
          <w:b/>
          <w:lang w:val="es-CO"/>
        </w:rPr>
        <w:t>Obligaciones del Departamento:</w:t>
      </w:r>
    </w:p>
    <w:p w:rsidR="001E5254" w:rsidRPr="006F39A3" w:rsidRDefault="001E5254" w:rsidP="002B13FD">
      <w:pPr>
        <w:pStyle w:val="Prrafodelista"/>
        <w:widowControl/>
        <w:adjustRightInd w:val="0"/>
        <w:ind w:left="0" w:firstLine="0"/>
        <w:contextualSpacing/>
        <w:jc w:val="both"/>
        <w:rPr>
          <w:lang w:val="es-CO"/>
        </w:rPr>
      </w:pPr>
    </w:p>
    <w:p w:rsidR="001E5254" w:rsidRDefault="001E5254" w:rsidP="002B13FD">
      <w:pPr>
        <w:spacing w:after="0" w:line="240" w:lineRule="auto"/>
        <w:jc w:val="both"/>
        <w:rPr>
          <w:rFonts w:ascii="Arial" w:hAnsi="Arial" w:cs="Arial"/>
          <w:b/>
          <w:color w:val="808080"/>
          <w:sz w:val="20"/>
          <w:szCs w:val="20"/>
        </w:rPr>
      </w:pPr>
      <w:r w:rsidRPr="006F39A3">
        <w:rPr>
          <w:rFonts w:ascii="Arial" w:hAnsi="Arial" w:cs="Arial"/>
          <w:b/>
          <w:color w:val="808080"/>
          <w:sz w:val="20"/>
          <w:szCs w:val="20"/>
        </w:rPr>
        <w:t>[Indicar las obligaciones del Departamento propias del objeto del proceso y contrato de conformidad con los Estudios Previos]</w:t>
      </w:r>
    </w:p>
    <w:p w:rsidR="00835BAA" w:rsidRPr="009D1F1A" w:rsidRDefault="00835BAA" w:rsidP="002B13FD">
      <w:pPr>
        <w:spacing w:after="0" w:line="240" w:lineRule="auto"/>
        <w:jc w:val="both"/>
        <w:rPr>
          <w:rFonts w:ascii="Arial" w:hAnsi="Arial" w:cs="Arial"/>
          <w:bCs/>
          <w:sz w:val="20"/>
          <w:szCs w:val="20"/>
          <w:lang w:eastAsia="es-MX"/>
        </w:rPr>
      </w:pPr>
    </w:p>
    <w:p w:rsidR="001E5254" w:rsidRPr="006F39A3" w:rsidRDefault="001E5254" w:rsidP="002B13FD">
      <w:pPr>
        <w:pStyle w:val="Prrafodelista"/>
        <w:widowControl/>
        <w:numPr>
          <w:ilvl w:val="0"/>
          <w:numId w:val="2"/>
        </w:numPr>
        <w:autoSpaceDE/>
        <w:ind w:left="567" w:hanging="426"/>
        <w:contextualSpacing/>
        <w:jc w:val="both"/>
        <w:rPr>
          <w:lang w:val="es-CO"/>
        </w:rPr>
      </w:pPr>
      <w:r w:rsidRPr="006F39A3">
        <w:rPr>
          <w:lang w:val="es-CO"/>
        </w:rPr>
        <w:t>Ejercer la supervisión del contrato.</w:t>
      </w:r>
    </w:p>
    <w:p w:rsidR="001E5254" w:rsidRPr="006F39A3" w:rsidRDefault="001E5254" w:rsidP="002B13FD">
      <w:pPr>
        <w:pStyle w:val="Prrafodelista"/>
        <w:numPr>
          <w:ilvl w:val="0"/>
          <w:numId w:val="2"/>
        </w:numPr>
        <w:ind w:left="567" w:hanging="426"/>
        <w:jc w:val="both"/>
        <w:rPr>
          <w:lang w:val="es-CO"/>
        </w:rPr>
      </w:pPr>
      <w:r w:rsidRPr="006F39A3">
        <w:rPr>
          <w:lang w:val="es-CO"/>
        </w:rPr>
        <w:t xml:space="preserve">Entregar al Contratista la información y documentación que requiera, para el adecuado desarrollo y cumplimiento del contrato.  </w:t>
      </w:r>
    </w:p>
    <w:p w:rsidR="001E5254" w:rsidRPr="006F39A3" w:rsidRDefault="001E5254" w:rsidP="002B13FD">
      <w:pPr>
        <w:pStyle w:val="Prrafodelista"/>
        <w:widowControl/>
        <w:numPr>
          <w:ilvl w:val="0"/>
          <w:numId w:val="2"/>
        </w:numPr>
        <w:autoSpaceDE/>
        <w:ind w:left="567" w:hanging="426"/>
        <w:contextualSpacing/>
        <w:jc w:val="both"/>
        <w:rPr>
          <w:lang w:val="es-CO"/>
        </w:rPr>
      </w:pPr>
      <w:r w:rsidRPr="006F39A3">
        <w:rPr>
          <w:lang w:val="es-CO"/>
        </w:rPr>
        <w:t>Exigir la ejecución idónea y oportuna del objeto contractual, así como velar por el cumplimiento del mismo.</w:t>
      </w:r>
    </w:p>
    <w:p w:rsidR="001E5254" w:rsidRPr="006F39A3" w:rsidRDefault="001E5254" w:rsidP="002B13FD">
      <w:pPr>
        <w:pStyle w:val="Prrafodelista"/>
        <w:widowControl/>
        <w:numPr>
          <w:ilvl w:val="0"/>
          <w:numId w:val="2"/>
        </w:numPr>
        <w:autoSpaceDE/>
        <w:ind w:left="567" w:hanging="426"/>
        <w:contextualSpacing/>
        <w:jc w:val="both"/>
        <w:rPr>
          <w:lang w:val="es-CO"/>
        </w:rPr>
      </w:pPr>
      <w:r w:rsidRPr="006F39A3">
        <w:rPr>
          <w:lang w:val="es-CO"/>
        </w:rPr>
        <w:t>Realizar el pago al contratista en la forma y condiciones pactadas y señaladas en la cláusula relativa al valor y forma de pago.</w:t>
      </w:r>
    </w:p>
    <w:p w:rsidR="001E5254" w:rsidRPr="002645BF" w:rsidRDefault="001E5254" w:rsidP="002B13FD">
      <w:pPr>
        <w:widowControl w:val="0"/>
        <w:numPr>
          <w:ilvl w:val="0"/>
          <w:numId w:val="2"/>
        </w:numPr>
        <w:autoSpaceDE w:val="0"/>
        <w:autoSpaceDN w:val="0"/>
        <w:spacing w:after="0" w:line="240" w:lineRule="auto"/>
        <w:ind w:left="567" w:hanging="426"/>
        <w:jc w:val="both"/>
        <w:rPr>
          <w:rFonts w:ascii="Arial" w:hAnsi="Arial" w:cs="Arial"/>
          <w:sz w:val="20"/>
          <w:szCs w:val="20"/>
        </w:rPr>
      </w:pPr>
      <w:r w:rsidRPr="002645BF">
        <w:rPr>
          <w:rFonts w:ascii="Arial" w:hAnsi="Arial" w:cs="Arial"/>
          <w:sz w:val="20"/>
          <w:szCs w:val="20"/>
        </w:rPr>
        <w:t>Aprobar las garantías aportadas por el contratista siempre y cuando cumpla con los requisitos exigidos por la Entidad en cumplimiento de las condiciones señaladas en el contrato.</w:t>
      </w:r>
    </w:p>
    <w:p w:rsidR="00865AFC" w:rsidRPr="0012117B" w:rsidRDefault="001E5254" w:rsidP="002B13FD">
      <w:pPr>
        <w:pStyle w:val="Prrafodelista"/>
        <w:widowControl/>
        <w:numPr>
          <w:ilvl w:val="0"/>
          <w:numId w:val="2"/>
        </w:numPr>
        <w:autoSpaceDE/>
        <w:ind w:left="567" w:hanging="426"/>
        <w:contextualSpacing/>
        <w:jc w:val="both"/>
        <w:rPr>
          <w:lang w:val="es-CO"/>
        </w:rPr>
      </w:pPr>
      <w:r w:rsidRPr="006F39A3">
        <w:rPr>
          <w:lang w:val="es-CO"/>
        </w:rPr>
        <w:t>Todas las demás que surjan de la n</w:t>
      </w:r>
      <w:r w:rsidR="0012117B">
        <w:rPr>
          <w:lang w:val="es-CO"/>
        </w:rPr>
        <w:t>aturaleza del presente contrat</w:t>
      </w:r>
    </w:p>
    <w:p w:rsidR="0054758B" w:rsidRDefault="001E5254" w:rsidP="002B13FD">
      <w:pPr>
        <w:pStyle w:val="Prrafodelista"/>
        <w:numPr>
          <w:ilvl w:val="1"/>
          <w:numId w:val="19"/>
        </w:numPr>
        <w:adjustRightInd w:val="0"/>
        <w:contextualSpacing/>
        <w:rPr>
          <w:b/>
          <w:bCs/>
          <w:lang w:val="es-CO"/>
        </w:rPr>
      </w:pPr>
      <w:r w:rsidRPr="006F39A3">
        <w:rPr>
          <w:b/>
          <w:bCs/>
          <w:lang w:val="es-CO"/>
        </w:rPr>
        <w:t>Plazo de Ejecución</w:t>
      </w:r>
    </w:p>
    <w:p w:rsidR="0054758B" w:rsidRDefault="0054758B" w:rsidP="002B13FD">
      <w:pPr>
        <w:spacing w:after="0" w:line="240" w:lineRule="auto"/>
        <w:mirrorIndents/>
        <w:jc w:val="both"/>
        <w:rPr>
          <w:rFonts w:ascii="Arial" w:hAnsi="Arial" w:cs="Arial"/>
          <w:bCs/>
          <w:iCs/>
          <w:sz w:val="20"/>
          <w:szCs w:val="20"/>
        </w:rPr>
      </w:pPr>
    </w:p>
    <w:p w:rsidR="001E5254" w:rsidRDefault="001E5254" w:rsidP="002B13FD">
      <w:pPr>
        <w:spacing w:after="0" w:line="240" w:lineRule="auto"/>
        <w:mirrorIndents/>
        <w:jc w:val="both"/>
        <w:rPr>
          <w:rStyle w:val="btCar"/>
          <w:rFonts w:cs="Arial"/>
          <w:color w:val="0070C0"/>
          <w:sz w:val="20"/>
          <w:szCs w:val="20"/>
        </w:rPr>
      </w:pPr>
      <w:r w:rsidRPr="006F39A3">
        <w:rPr>
          <w:rFonts w:ascii="Arial" w:hAnsi="Arial" w:cs="Arial"/>
          <w:bCs/>
          <w:iCs/>
          <w:sz w:val="20"/>
          <w:szCs w:val="20"/>
        </w:rPr>
        <w:t xml:space="preserve">El plazo de ejecución del contrato será de </w:t>
      </w:r>
      <w:r w:rsidRPr="006F39A3">
        <w:rPr>
          <w:rFonts w:ascii="Arial" w:hAnsi="Arial" w:cs="Arial"/>
          <w:b/>
          <w:bCs/>
          <w:color w:val="808080"/>
          <w:sz w:val="20"/>
          <w:szCs w:val="20"/>
        </w:rPr>
        <w:t xml:space="preserve">[Diligenciar por parte de la dependencia que requiere la contratación </w:t>
      </w:r>
      <w:r w:rsidRPr="002645BF">
        <w:rPr>
          <w:rFonts w:ascii="Arial" w:hAnsi="Arial" w:cs="Arial"/>
          <w:b/>
          <w:bCs/>
          <w:color w:val="808080" w:themeColor="background1" w:themeShade="80"/>
          <w:sz w:val="20"/>
          <w:szCs w:val="20"/>
        </w:rPr>
        <w:t>de acuerdo al Estudio Previo</w:t>
      </w:r>
      <w:r w:rsidRPr="006F39A3">
        <w:rPr>
          <w:rFonts w:ascii="Arial" w:hAnsi="Arial" w:cs="Arial"/>
          <w:b/>
          <w:bCs/>
          <w:color w:val="808080"/>
          <w:sz w:val="20"/>
          <w:szCs w:val="20"/>
        </w:rPr>
        <w:t xml:space="preserve">] </w:t>
      </w:r>
      <w:r w:rsidRPr="002645BF">
        <w:rPr>
          <w:rStyle w:val="btCar"/>
          <w:rFonts w:cs="Arial"/>
          <w:color w:val="auto"/>
          <w:sz w:val="20"/>
          <w:szCs w:val="20"/>
        </w:rPr>
        <w:t xml:space="preserve">plazo contado a partir de </w:t>
      </w:r>
      <w:r w:rsidRPr="006F39A3">
        <w:rPr>
          <w:rFonts w:ascii="Arial" w:hAnsi="Arial" w:cs="Arial"/>
          <w:b/>
          <w:bCs/>
          <w:color w:val="808080"/>
          <w:sz w:val="20"/>
          <w:szCs w:val="20"/>
        </w:rPr>
        <w:t xml:space="preserve">[Indicar la condición que aplique, por ejemplo: cumplimiento requisitos de ejecución, suscripción de acta de inicio, </w:t>
      </w:r>
      <w:r w:rsidR="00865AFC" w:rsidRPr="006F39A3">
        <w:rPr>
          <w:rFonts w:ascii="Arial" w:hAnsi="Arial" w:cs="Arial"/>
          <w:b/>
          <w:bCs/>
          <w:color w:val="808080"/>
          <w:sz w:val="20"/>
          <w:szCs w:val="20"/>
        </w:rPr>
        <w:t>etc.</w:t>
      </w:r>
      <w:r w:rsidRPr="006F39A3">
        <w:rPr>
          <w:rFonts w:ascii="Arial" w:hAnsi="Arial" w:cs="Arial"/>
          <w:b/>
          <w:bCs/>
          <w:color w:val="808080"/>
          <w:sz w:val="20"/>
          <w:szCs w:val="20"/>
        </w:rPr>
        <w:t>]</w:t>
      </w:r>
      <w:r w:rsidRPr="006F39A3">
        <w:rPr>
          <w:rStyle w:val="btCar"/>
          <w:rFonts w:cs="Arial"/>
          <w:color w:val="0070C0"/>
          <w:sz w:val="20"/>
          <w:szCs w:val="20"/>
        </w:rPr>
        <w:t>.</w:t>
      </w:r>
    </w:p>
    <w:p w:rsidR="0054758B" w:rsidRPr="009D1F1A" w:rsidRDefault="0054758B" w:rsidP="002B13FD">
      <w:pPr>
        <w:spacing w:after="0" w:line="240" w:lineRule="auto"/>
        <w:mirrorIndents/>
        <w:jc w:val="both"/>
        <w:rPr>
          <w:rFonts w:ascii="Arial" w:hAnsi="Arial" w:cs="Arial"/>
          <w:color w:val="0070C0"/>
          <w:sz w:val="20"/>
          <w:szCs w:val="20"/>
          <w:lang w:eastAsia="es-ES"/>
        </w:rPr>
      </w:pPr>
    </w:p>
    <w:p w:rsidR="001E5254" w:rsidRDefault="001E5254" w:rsidP="002B13FD">
      <w:pPr>
        <w:spacing w:after="0" w:line="240" w:lineRule="auto"/>
        <w:mirrorIndents/>
        <w:jc w:val="both"/>
        <w:rPr>
          <w:rFonts w:ascii="Arial" w:hAnsi="Arial" w:cs="Arial"/>
          <w:bCs/>
          <w:iCs/>
          <w:sz w:val="20"/>
          <w:szCs w:val="20"/>
        </w:rPr>
      </w:pPr>
      <w:r w:rsidRPr="006F39A3">
        <w:rPr>
          <w:rFonts w:ascii="Arial" w:hAnsi="Arial" w:cs="Arial"/>
          <w:bCs/>
          <w:iCs/>
          <w:sz w:val="20"/>
          <w:szCs w:val="20"/>
        </w:rPr>
        <w:t>Este plazo podrá ser prorrogado por acuerdo mutuo de las partes, en forma expresa y mediante escrito.</w:t>
      </w:r>
    </w:p>
    <w:p w:rsidR="00697384" w:rsidRPr="009D1F1A" w:rsidRDefault="00697384" w:rsidP="002B13FD">
      <w:pPr>
        <w:spacing w:after="0" w:line="240" w:lineRule="auto"/>
        <w:mirrorIndents/>
        <w:jc w:val="both"/>
        <w:rPr>
          <w:rFonts w:ascii="Arial" w:hAnsi="Arial" w:cs="Arial"/>
          <w:bCs/>
          <w:iCs/>
          <w:sz w:val="20"/>
          <w:szCs w:val="20"/>
        </w:rPr>
      </w:pPr>
    </w:p>
    <w:p w:rsidR="001E5254" w:rsidRDefault="001E5254" w:rsidP="002B13FD">
      <w:pPr>
        <w:adjustRightInd w:val="0"/>
        <w:spacing w:after="0" w:line="240" w:lineRule="auto"/>
        <w:contextualSpacing/>
        <w:jc w:val="both"/>
        <w:rPr>
          <w:rFonts w:ascii="Arial" w:hAnsi="Arial" w:cs="Arial"/>
          <w:bCs/>
          <w:sz w:val="20"/>
          <w:szCs w:val="20"/>
        </w:rPr>
      </w:pPr>
      <w:r w:rsidRPr="006F39A3">
        <w:rPr>
          <w:rFonts w:ascii="Arial" w:hAnsi="Arial" w:cs="Arial"/>
          <w:bCs/>
          <w:sz w:val="20"/>
          <w:szCs w:val="20"/>
        </w:rPr>
        <w:t>El contrato tendrá una vigencia igual al plazo de ejecución del contrato y sus prorrogas cuando haya lugar a ellas, más seis (6) meses previstos para su liquidación, de los cuales cuatro (4) meses corresponden a la etapa de liquidación bilateral y dos (2) meses para una eventual liquidación unilateral.</w:t>
      </w:r>
    </w:p>
    <w:p w:rsidR="002B13FD" w:rsidRPr="009D1F1A" w:rsidRDefault="002B13FD" w:rsidP="002B13FD">
      <w:pPr>
        <w:adjustRightInd w:val="0"/>
        <w:spacing w:after="0" w:line="240" w:lineRule="auto"/>
        <w:contextualSpacing/>
        <w:jc w:val="both"/>
        <w:rPr>
          <w:rFonts w:ascii="Arial" w:hAnsi="Arial" w:cs="Arial"/>
          <w:b/>
          <w:bCs/>
          <w:sz w:val="20"/>
          <w:szCs w:val="20"/>
        </w:rPr>
      </w:pPr>
    </w:p>
    <w:p w:rsidR="001E5254" w:rsidRPr="006F39A3" w:rsidRDefault="001E5254" w:rsidP="002B13FD">
      <w:pPr>
        <w:pStyle w:val="Prrafodelista"/>
        <w:numPr>
          <w:ilvl w:val="1"/>
          <w:numId w:val="19"/>
        </w:numPr>
        <w:adjustRightInd w:val="0"/>
        <w:contextualSpacing/>
        <w:rPr>
          <w:b/>
          <w:bCs/>
          <w:lang w:val="es-CO"/>
        </w:rPr>
      </w:pPr>
      <w:r w:rsidRPr="006F39A3">
        <w:rPr>
          <w:b/>
          <w:lang w:val="es-CO"/>
        </w:rPr>
        <w:t xml:space="preserve">Lugar de Ejecución </w:t>
      </w:r>
    </w:p>
    <w:p w:rsidR="001E5254" w:rsidRPr="006F39A3" w:rsidRDefault="001E5254" w:rsidP="002B13FD">
      <w:pPr>
        <w:pStyle w:val="Prrafodelista"/>
        <w:adjustRightInd w:val="0"/>
        <w:ind w:left="360" w:firstLine="0"/>
        <w:contextualSpacing/>
        <w:rPr>
          <w:b/>
          <w:bCs/>
          <w:lang w:val="es-CO"/>
        </w:rPr>
      </w:pPr>
    </w:p>
    <w:p w:rsidR="001E5254" w:rsidRDefault="001E5254" w:rsidP="002B13FD">
      <w:pPr>
        <w:adjustRightInd w:val="0"/>
        <w:spacing w:after="0" w:line="240" w:lineRule="auto"/>
        <w:contextualSpacing/>
        <w:jc w:val="both"/>
        <w:rPr>
          <w:rFonts w:ascii="Arial" w:hAnsi="Arial" w:cs="Arial"/>
          <w:b/>
          <w:bCs/>
          <w:color w:val="808080"/>
          <w:sz w:val="20"/>
          <w:szCs w:val="20"/>
        </w:rPr>
      </w:pPr>
      <w:r w:rsidRPr="006F39A3">
        <w:rPr>
          <w:rFonts w:ascii="Arial" w:hAnsi="Arial" w:cs="Arial"/>
          <w:sz w:val="20"/>
          <w:szCs w:val="20"/>
        </w:rPr>
        <w:t xml:space="preserve">La ejecución del contrato tendrá lugar en </w:t>
      </w:r>
      <w:r w:rsidRPr="006F39A3">
        <w:rPr>
          <w:rFonts w:ascii="Arial" w:hAnsi="Arial" w:cs="Arial"/>
          <w:b/>
          <w:bCs/>
          <w:color w:val="808080"/>
          <w:sz w:val="20"/>
          <w:szCs w:val="20"/>
        </w:rPr>
        <w:t xml:space="preserve">[Diligenciar por parte de la dependencia que requiere la contratación </w:t>
      </w:r>
      <w:bookmarkStart w:id="7" w:name="_Hlk203406841"/>
      <w:r w:rsidRPr="00AA2C36">
        <w:rPr>
          <w:rFonts w:ascii="Arial" w:hAnsi="Arial" w:cs="Arial"/>
          <w:b/>
          <w:bCs/>
          <w:color w:val="808080" w:themeColor="background1" w:themeShade="80"/>
          <w:sz w:val="20"/>
          <w:szCs w:val="20"/>
        </w:rPr>
        <w:t>de acuerdo al Estudio Previo</w:t>
      </w:r>
      <w:bookmarkEnd w:id="7"/>
      <w:r w:rsidRPr="006F39A3">
        <w:rPr>
          <w:rFonts w:ascii="Arial" w:hAnsi="Arial" w:cs="Arial"/>
          <w:b/>
          <w:bCs/>
          <w:color w:val="808080"/>
          <w:sz w:val="20"/>
          <w:szCs w:val="20"/>
        </w:rPr>
        <w:t>]</w:t>
      </w:r>
    </w:p>
    <w:p w:rsidR="002B13FD" w:rsidRPr="009D1F1A" w:rsidRDefault="002B13FD" w:rsidP="002B13FD">
      <w:pPr>
        <w:adjustRightInd w:val="0"/>
        <w:spacing w:after="0" w:line="240" w:lineRule="auto"/>
        <w:contextualSpacing/>
        <w:jc w:val="both"/>
        <w:rPr>
          <w:rFonts w:ascii="Arial" w:hAnsi="Arial" w:cs="Arial"/>
          <w:b/>
          <w:bCs/>
          <w:color w:val="808080"/>
          <w:sz w:val="20"/>
          <w:szCs w:val="20"/>
        </w:rPr>
      </w:pPr>
    </w:p>
    <w:p w:rsidR="001E5254" w:rsidRPr="00AA2C36" w:rsidRDefault="001E5254" w:rsidP="002B13FD">
      <w:pPr>
        <w:pStyle w:val="Estilo1gn"/>
        <w:numPr>
          <w:ilvl w:val="0"/>
          <w:numId w:val="21"/>
        </w:numPr>
        <w:rPr>
          <w:lang w:val="es-CO"/>
        </w:rPr>
      </w:pPr>
      <w:r w:rsidRPr="00AA2C36">
        <w:rPr>
          <w:b/>
          <w:bCs/>
          <w:lang w:val="es-CO"/>
        </w:rPr>
        <w:t xml:space="preserve">VALOR ESTIMADO DEL CONTRATO </w:t>
      </w:r>
    </w:p>
    <w:p w:rsidR="001E5254" w:rsidRPr="006F39A3" w:rsidRDefault="001E5254" w:rsidP="002B13FD">
      <w:pPr>
        <w:pStyle w:val="Estilo1gn"/>
        <w:rPr>
          <w:lang w:val="es-CO"/>
        </w:rPr>
      </w:pPr>
    </w:p>
    <w:p w:rsidR="001E5254" w:rsidRDefault="001E5254" w:rsidP="002B13FD">
      <w:pPr>
        <w:spacing w:after="0" w:line="240" w:lineRule="auto"/>
        <w:jc w:val="both"/>
        <w:rPr>
          <w:rFonts w:ascii="Arial" w:hAnsi="Arial" w:cs="Arial"/>
          <w:bCs/>
          <w:sz w:val="20"/>
          <w:szCs w:val="20"/>
        </w:rPr>
      </w:pPr>
      <w:r w:rsidRPr="006F39A3">
        <w:rPr>
          <w:rFonts w:ascii="Arial" w:hAnsi="Arial" w:cs="Arial"/>
          <w:bCs/>
          <w:sz w:val="20"/>
          <w:szCs w:val="20"/>
        </w:rPr>
        <w:t xml:space="preserve">El valor del contrato se estima hasta por la suma de </w:t>
      </w:r>
      <w:r w:rsidRPr="006F39A3">
        <w:rPr>
          <w:rFonts w:ascii="Arial" w:hAnsi="Arial" w:cs="Arial"/>
          <w:b/>
          <w:bCs/>
          <w:color w:val="808080"/>
          <w:sz w:val="20"/>
          <w:szCs w:val="20"/>
        </w:rPr>
        <w:t xml:space="preserve">[Diligenciar por parte de la dependencia que requiere la contratación </w:t>
      </w:r>
      <w:r w:rsidRPr="00AA2C36">
        <w:rPr>
          <w:rFonts w:ascii="Arial" w:hAnsi="Arial" w:cs="Arial"/>
          <w:b/>
          <w:bCs/>
          <w:color w:val="808080" w:themeColor="background1" w:themeShade="80"/>
          <w:sz w:val="20"/>
          <w:szCs w:val="20"/>
        </w:rPr>
        <w:t>de acuerdo al Estudio Previo</w:t>
      </w:r>
      <w:r w:rsidRPr="006F39A3">
        <w:rPr>
          <w:rFonts w:ascii="Arial" w:hAnsi="Arial" w:cs="Arial"/>
          <w:b/>
          <w:bCs/>
          <w:color w:val="808080"/>
          <w:sz w:val="20"/>
          <w:szCs w:val="20"/>
        </w:rPr>
        <w:t>]</w:t>
      </w:r>
      <w:r w:rsidRPr="006F39A3">
        <w:rPr>
          <w:rFonts w:ascii="Arial" w:hAnsi="Arial" w:cs="Arial"/>
          <w:bCs/>
          <w:sz w:val="20"/>
          <w:szCs w:val="20"/>
        </w:rPr>
        <w:t xml:space="preserve"> </w:t>
      </w:r>
    </w:p>
    <w:p w:rsidR="002B13FD" w:rsidRPr="009D1F1A" w:rsidRDefault="002B13FD" w:rsidP="002B13FD">
      <w:pPr>
        <w:spacing w:after="0" w:line="240" w:lineRule="auto"/>
        <w:jc w:val="both"/>
        <w:rPr>
          <w:rFonts w:ascii="Arial" w:hAnsi="Arial" w:cs="Arial"/>
          <w:bCs/>
          <w:sz w:val="20"/>
          <w:szCs w:val="20"/>
        </w:rPr>
      </w:pPr>
    </w:p>
    <w:p w:rsidR="001E5254" w:rsidRDefault="001E5254" w:rsidP="002B13FD">
      <w:pPr>
        <w:spacing w:after="0" w:line="240" w:lineRule="auto"/>
        <w:contextualSpacing/>
        <w:jc w:val="both"/>
        <w:rPr>
          <w:rFonts w:ascii="Arial" w:hAnsi="Arial" w:cs="Arial"/>
          <w:b/>
          <w:color w:val="808080" w:themeColor="background1" w:themeShade="80"/>
          <w:sz w:val="20"/>
          <w:szCs w:val="20"/>
        </w:rPr>
      </w:pPr>
      <w:bookmarkStart w:id="8" w:name="_Hlk203119060"/>
      <w:r w:rsidRPr="00AA2C36">
        <w:rPr>
          <w:rFonts w:ascii="Arial" w:hAnsi="Arial" w:cs="Arial"/>
          <w:b/>
          <w:color w:val="808080" w:themeColor="background1" w:themeShade="80"/>
          <w:sz w:val="20"/>
          <w:szCs w:val="20"/>
        </w:rPr>
        <w:t xml:space="preserve">[Indicar si el contrato a celebrar se ejecutará mediante modalidad de </w:t>
      </w:r>
      <w:r w:rsidRPr="00AA2C36">
        <w:rPr>
          <w:rFonts w:ascii="Arial" w:hAnsi="Arial" w:cs="Arial"/>
          <w:b/>
          <w:color w:val="808080" w:themeColor="background1" w:themeShade="80"/>
          <w:sz w:val="20"/>
          <w:szCs w:val="20"/>
          <w:u w:val="single"/>
        </w:rPr>
        <w:t>monto agotable</w:t>
      </w:r>
      <w:r w:rsidRPr="00AA2C36">
        <w:rPr>
          <w:rFonts w:ascii="Arial" w:hAnsi="Arial" w:cs="Arial"/>
          <w:b/>
          <w:color w:val="808080" w:themeColor="background1" w:themeShade="80"/>
          <w:sz w:val="20"/>
          <w:szCs w:val="20"/>
        </w:rPr>
        <w:t xml:space="preserve">] </w:t>
      </w:r>
    </w:p>
    <w:p w:rsidR="002B13FD" w:rsidRPr="00AA2C36" w:rsidRDefault="002B13FD" w:rsidP="002B13FD">
      <w:pPr>
        <w:spacing w:after="0" w:line="240" w:lineRule="auto"/>
        <w:contextualSpacing/>
        <w:jc w:val="both"/>
        <w:rPr>
          <w:rFonts w:ascii="Arial" w:hAnsi="Arial" w:cs="Arial"/>
          <w:b/>
          <w:color w:val="808080" w:themeColor="background1" w:themeShade="80"/>
          <w:sz w:val="20"/>
          <w:szCs w:val="20"/>
        </w:rPr>
      </w:pPr>
    </w:p>
    <w:bookmarkEnd w:id="8"/>
    <w:p w:rsidR="001E5254" w:rsidRPr="006F39A3" w:rsidRDefault="001E5254" w:rsidP="002B13FD">
      <w:pPr>
        <w:pStyle w:val="Estilo1gn"/>
        <w:jc w:val="both"/>
        <w:rPr>
          <w:lang w:val="es-CO"/>
        </w:rPr>
      </w:pPr>
      <w:r w:rsidRPr="006F39A3">
        <w:rPr>
          <w:b/>
          <w:color w:val="808080"/>
          <w:lang w:val="es-CO"/>
        </w:rPr>
        <w:t>[Cor</w:t>
      </w:r>
      <w:r w:rsidRPr="006F39A3">
        <w:rPr>
          <w:b/>
          <w:color w:val="808080"/>
          <w:spacing w:val="-1"/>
          <w:lang w:val="es-CO"/>
        </w:rPr>
        <w:t>r</w:t>
      </w:r>
      <w:r w:rsidRPr="006F39A3">
        <w:rPr>
          <w:b/>
          <w:color w:val="808080"/>
          <w:spacing w:val="1"/>
          <w:lang w:val="es-CO"/>
        </w:rPr>
        <w:t>e</w:t>
      </w:r>
      <w:r w:rsidRPr="006F39A3">
        <w:rPr>
          <w:b/>
          <w:color w:val="808080"/>
          <w:lang w:val="es-CO"/>
        </w:rPr>
        <w:t>s</w:t>
      </w:r>
      <w:r w:rsidRPr="006F39A3">
        <w:rPr>
          <w:b/>
          <w:color w:val="808080"/>
          <w:spacing w:val="1"/>
          <w:lang w:val="es-CO"/>
        </w:rPr>
        <w:t>po</w:t>
      </w:r>
      <w:r w:rsidRPr="006F39A3">
        <w:rPr>
          <w:b/>
          <w:color w:val="808080"/>
          <w:spacing w:val="-1"/>
          <w:lang w:val="es-CO"/>
        </w:rPr>
        <w:t>n</w:t>
      </w:r>
      <w:r w:rsidRPr="006F39A3">
        <w:rPr>
          <w:b/>
          <w:color w:val="808080"/>
          <w:spacing w:val="1"/>
          <w:lang w:val="es-CO"/>
        </w:rPr>
        <w:t>d</w:t>
      </w:r>
      <w:r w:rsidRPr="006F39A3">
        <w:rPr>
          <w:b/>
          <w:color w:val="808080"/>
          <w:lang w:val="es-CO"/>
        </w:rPr>
        <w:t>e</w:t>
      </w:r>
      <w:r w:rsidRPr="006F39A3">
        <w:rPr>
          <w:b/>
          <w:color w:val="808080"/>
          <w:spacing w:val="56"/>
          <w:lang w:val="es-CO"/>
        </w:rPr>
        <w:t xml:space="preserve"> </w:t>
      </w:r>
      <w:r w:rsidRPr="006F39A3">
        <w:rPr>
          <w:b/>
          <w:color w:val="808080"/>
          <w:spacing w:val="1"/>
          <w:lang w:val="es-CO"/>
        </w:rPr>
        <w:t>a</w:t>
      </w:r>
      <w:r w:rsidRPr="006F39A3">
        <w:rPr>
          <w:b/>
          <w:color w:val="808080"/>
          <w:lang w:val="es-CO"/>
        </w:rPr>
        <w:t>l</w:t>
      </w:r>
      <w:r w:rsidRPr="006F39A3">
        <w:rPr>
          <w:b/>
          <w:color w:val="808080"/>
          <w:spacing w:val="57"/>
          <w:lang w:val="es-CO"/>
        </w:rPr>
        <w:t xml:space="preserve"> </w:t>
      </w:r>
      <w:r w:rsidRPr="006F39A3">
        <w:rPr>
          <w:b/>
          <w:color w:val="808080"/>
          <w:lang w:val="es-CO"/>
        </w:rPr>
        <w:t>c</w:t>
      </w:r>
      <w:r w:rsidRPr="006F39A3">
        <w:rPr>
          <w:b/>
          <w:color w:val="808080"/>
          <w:spacing w:val="1"/>
          <w:lang w:val="es-CO"/>
        </w:rPr>
        <w:t>o</w:t>
      </w:r>
      <w:r w:rsidRPr="006F39A3">
        <w:rPr>
          <w:b/>
          <w:color w:val="808080"/>
          <w:lang w:val="es-CO"/>
        </w:rPr>
        <w:t>s</w:t>
      </w:r>
      <w:r w:rsidRPr="006F39A3">
        <w:rPr>
          <w:b/>
          <w:color w:val="808080"/>
          <w:spacing w:val="3"/>
          <w:lang w:val="es-CO"/>
        </w:rPr>
        <w:t>t</w:t>
      </w:r>
      <w:r w:rsidRPr="006F39A3">
        <w:rPr>
          <w:b/>
          <w:color w:val="808080"/>
          <w:lang w:val="es-CO"/>
        </w:rPr>
        <w:t>o</w:t>
      </w:r>
      <w:r w:rsidRPr="006F39A3">
        <w:rPr>
          <w:b/>
          <w:color w:val="808080"/>
          <w:spacing w:val="58"/>
          <w:lang w:val="es-CO"/>
        </w:rPr>
        <w:t xml:space="preserve"> </w:t>
      </w:r>
      <w:r w:rsidRPr="006F39A3">
        <w:rPr>
          <w:b/>
          <w:color w:val="808080"/>
          <w:spacing w:val="1"/>
          <w:lang w:val="es-CO"/>
        </w:rPr>
        <w:t>e</w:t>
      </w:r>
      <w:r w:rsidRPr="006F39A3">
        <w:rPr>
          <w:b/>
          <w:color w:val="808080"/>
          <w:lang w:val="es-CO"/>
        </w:rPr>
        <w:t>c</w:t>
      </w:r>
      <w:r w:rsidRPr="006F39A3">
        <w:rPr>
          <w:b/>
          <w:color w:val="808080"/>
          <w:spacing w:val="-1"/>
          <w:lang w:val="es-CO"/>
        </w:rPr>
        <w:t>o</w:t>
      </w:r>
      <w:r w:rsidRPr="006F39A3">
        <w:rPr>
          <w:b/>
          <w:color w:val="808080"/>
          <w:spacing w:val="1"/>
          <w:lang w:val="es-CO"/>
        </w:rPr>
        <w:t>n</w:t>
      </w:r>
      <w:r w:rsidRPr="006F39A3">
        <w:rPr>
          <w:b/>
          <w:color w:val="808080"/>
          <w:spacing w:val="-1"/>
          <w:lang w:val="es-CO"/>
        </w:rPr>
        <w:t>ó</w:t>
      </w:r>
      <w:r w:rsidRPr="006F39A3">
        <w:rPr>
          <w:b/>
          <w:color w:val="808080"/>
          <w:spacing w:val="1"/>
          <w:lang w:val="es-CO"/>
        </w:rPr>
        <w:t>m</w:t>
      </w:r>
      <w:r w:rsidRPr="006F39A3">
        <w:rPr>
          <w:b/>
          <w:color w:val="808080"/>
          <w:lang w:val="es-CO"/>
        </w:rPr>
        <w:t>ico</w:t>
      </w:r>
      <w:r w:rsidRPr="006F39A3">
        <w:rPr>
          <w:b/>
          <w:color w:val="808080"/>
          <w:spacing w:val="58"/>
          <w:lang w:val="es-CO"/>
        </w:rPr>
        <w:t xml:space="preserve"> </w:t>
      </w:r>
      <w:r w:rsidRPr="006F39A3">
        <w:rPr>
          <w:b/>
          <w:color w:val="808080"/>
          <w:spacing w:val="-1"/>
          <w:lang w:val="es-CO"/>
        </w:rPr>
        <w:t>q</w:t>
      </w:r>
      <w:r w:rsidRPr="006F39A3">
        <w:rPr>
          <w:b/>
          <w:color w:val="808080"/>
          <w:spacing w:val="1"/>
          <w:lang w:val="es-CO"/>
        </w:rPr>
        <w:t>u</w:t>
      </w:r>
      <w:r w:rsidRPr="006F39A3">
        <w:rPr>
          <w:b/>
          <w:color w:val="808080"/>
          <w:lang w:val="es-CO"/>
        </w:rPr>
        <w:t>e</w:t>
      </w:r>
      <w:r w:rsidRPr="006F39A3">
        <w:rPr>
          <w:b/>
          <w:color w:val="808080"/>
          <w:spacing w:val="58"/>
          <w:lang w:val="es-CO"/>
        </w:rPr>
        <w:t xml:space="preserve"> </w:t>
      </w:r>
      <w:r w:rsidRPr="006F39A3">
        <w:rPr>
          <w:b/>
          <w:color w:val="808080"/>
          <w:lang w:val="es-CO"/>
        </w:rPr>
        <w:t>t</w:t>
      </w:r>
      <w:r w:rsidRPr="006F39A3">
        <w:rPr>
          <w:b/>
          <w:color w:val="808080"/>
          <w:spacing w:val="1"/>
          <w:lang w:val="es-CO"/>
        </w:rPr>
        <w:t>e</w:t>
      </w:r>
      <w:r w:rsidRPr="006F39A3">
        <w:rPr>
          <w:b/>
          <w:color w:val="808080"/>
          <w:spacing w:val="-1"/>
          <w:lang w:val="es-CO"/>
        </w:rPr>
        <w:t>n</w:t>
      </w:r>
      <w:r w:rsidRPr="006F39A3">
        <w:rPr>
          <w:b/>
          <w:color w:val="808080"/>
          <w:spacing w:val="1"/>
          <w:lang w:val="es-CO"/>
        </w:rPr>
        <w:t>d</w:t>
      </w:r>
      <w:r w:rsidRPr="006F39A3">
        <w:rPr>
          <w:b/>
          <w:color w:val="808080"/>
          <w:lang w:val="es-CO"/>
        </w:rPr>
        <w:t>rá</w:t>
      </w:r>
      <w:r w:rsidRPr="006F39A3">
        <w:rPr>
          <w:b/>
          <w:color w:val="808080"/>
          <w:spacing w:val="58"/>
          <w:lang w:val="es-CO"/>
        </w:rPr>
        <w:t xml:space="preserve"> </w:t>
      </w:r>
      <w:r w:rsidRPr="006F39A3">
        <w:rPr>
          <w:b/>
          <w:color w:val="808080"/>
          <w:spacing w:val="1"/>
          <w:lang w:val="es-CO"/>
        </w:rPr>
        <w:t>e</w:t>
      </w:r>
      <w:r w:rsidRPr="006F39A3">
        <w:rPr>
          <w:b/>
          <w:color w:val="808080"/>
          <w:lang w:val="es-CO"/>
        </w:rPr>
        <w:t>l</w:t>
      </w:r>
      <w:r w:rsidRPr="006F39A3">
        <w:rPr>
          <w:b/>
          <w:color w:val="808080"/>
          <w:spacing w:val="57"/>
          <w:lang w:val="es-CO"/>
        </w:rPr>
        <w:t xml:space="preserve"> </w:t>
      </w:r>
      <w:r w:rsidRPr="006F39A3">
        <w:rPr>
          <w:b/>
          <w:color w:val="808080"/>
          <w:spacing w:val="1"/>
          <w:lang w:val="es-CO"/>
        </w:rPr>
        <w:t>b</w:t>
      </w:r>
      <w:r w:rsidRPr="006F39A3">
        <w:rPr>
          <w:b/>
          <w:color w:val="808080"/>
          <w:lang w:val="es-CO"/>
        </w:rPr>
        <w:t>ie</w:t>
      </w:r>
      <w:r w:rsidRPr="006F39A3">
        <w:rPr>
          <w:b/>
          <w:color w:val="808080"/>
          <w:spacing w:val="1"/>
          <w:lang w:val="es-CO"/>
        </w:rPr>
        <w:t>n</w:t>
      </w:r>
      <w:r w:rsidRPr="006F39A3">
        <w:rPr>
          <w:b/>
          <w:color w:val="808080"/>
          <w:lang w:val="es-CO"/>
        </w:rPr>
        <w:t>,</w:t>
      </w:r>
      <w:r w:rsidRPr="006F39A3">
        <w:rPr>
          <w:b/>
          <w:color w:val="808080"/>
          <w:spacing w:val="63"/>
          <w:lang w:val="es-CO"/>
        </w:rPr>
        <w:t xml:space="preserve"> </w:t>
      </w:r>
      <w:r w:rsidRPr="006F39A3">
        <w:rPr>
          <w:b/>
          <w:color w:val="808080"/>
          <w:lang w:val="es-CO"/>
        </w:rPr>
        <w:t>s</w:t>
      </w:r>
      <w:r w:rsidRPr="006F39A3">
        <w:rPr>
          <w:b/>
          <w:color w:val="808080"/>
          <w:spacing w:val="-1"/>
          <w:lang w:val="es-CO"/>
        </w:rPr>
        <w:t>e</w:t>
      </w:r>
      <w:r w:rsidRPr="006F39A3">
        <w:rPr>
          <w:b/>
          <w:color w:val="808080"/>
          <w:lang w:val="es-CO"/>
        </w:rPr>
        <w:t>rv</w:t>
      </w:r>
      <w:r w:rsidRPr="006F39A3">
        <w:rPr>
          <w:b/>
          <w:color w:val="808080"/>
          <w:spacing w:val="-1"/>
          <w:lang w:val="es-CO"/>
        </w:rPr>
        <w:t>i</w:t>
      </w:r>
      <w:r w:rsidRPr="006F39A3">
        <w:rPr>
          <w:b/>
          <w:color w:val="808080"/>
          <w:lang w:val="es-CO"/>
        </w:rPr>
        <w:t>cio</w:t>
      </w:r>
      <w:r w:rsidRPr="006F39A3">
        <w:rPr>
          <w:b/>
          <w:color w:val="808080"/>
          <w:spacing w:val="58"/>
          <w:lang w:val="es-CO"/>
        </w:rPr>
        <w:t xml:space="preserve"> </w:t>
      </w:r>
      <w:r w:rsidRPr="006F39A3">
        <w:rPr>
          <w:b/>
          <w:color w:val="808080"/>
          <w:lang w:val="es-CO"/>
        </w:rPr>
        <w:t>u</w:t>
      </w:r>
      <w:r w:rsidRPr="006F39A3">
        <w:rPr>
          <w:b/>
          <w:color w:val="808080"/>
          <w:spacing w:val="58"/>
          <w:lang w:val="es-CO"/>
        </w:rPr>
        <w:t xml:space="preserve"> </w:t>
      </w:r>
      <w:r w:rsidRPr="006F39A3">
        <w:rPr>
          <w:b/>
          <w:color w:val="808080"/>
          <w:spacing w:val="1"/>
          <w:lang w:val="es-CO"/>
        </w:rPr>
        <w:t>ob</w:t>
      </w:r>
      <w:r w:rsidRPr="006F39A3">
        <w:rPr>
          <w:b/>
          <w:color w:val="808080"/>
          <w:lang w:val="es-CO"/>
        </w:rPr>
        <w:t xml:space="preserve">ra </w:t>
      </w:r>
      <w:r w:rsidRPr="006F39A3">
        <w:rPr>
          <w:b/>
          <w:color w:val="808080"/>
          <w:spacing w:val="1"/>
          <w:lang w:val="es-CO"/>
        </w:rPr>
        <w:t>ob</w:t>
      </w:r>
      <w:r w:rsidRPr="006F39A3">
        <w:rPr>
          <w:b/>
          <w:color w:val="808080"/>
          <w:lang w:val="es-CO"/>
        </w:rPr>
        <w:t>je</w:t>
      </w:r>
      <w:r w:rsidRPr="006F39A3">
        <w:rPr>
          <w:b/>
          <w:color w:val="808080"/>
          <w:spacing w:val="-1"/>
          <w:lang w:val="es-CO"/>
        </w:rPr>
        <w:t>t</w:t>
      </w:r>
      <w:r w:rsidRPr="006F39A3">
        <w:rPr>
          <w:b/>
          <w:color w:val="808080"/>
          <w:lang w:val="es-CO"/>
        </w:rPr>
        <w:t>o</w:t>
      </w:r>
      <w:r w:rsidRPr="006F39A3">
        <w:rPr>
          <w:b/>
          <w:color w:val="808080"/>
          <w:spacing w:val="4"/>
          <w:lang w:val="es-CO"/>
        </w:rPr>
        <w:t xml:space="preserve"> </w:t>
      </w:r>
      <w:r w:rsidRPr="006F39A3">
        <w:rPr>
          <w:b/>
          <w:color w:val="808080"/>
          <w:spacing w:val="1"/>
          <w:lang w:val="es-CO"/>
        </w:rPr>
        <w:t>de</w:t>
      </w:r>
      <w:r w:rsidRPr="006F39A3">
        <w:rPr>
          <w:b/>
          <w:color w:val="808080"/>
          <w:lang w:val="es-CO"/>
        </w:rPr>
        <w:t>l</w:t>
      </w:r>
      <w:r w:rsidRPr="006F39A3">
        <w:rPr>
          <w:b/>
          <w:color w:val="808080"/>
          <w:spacing w:val="2"/>
          <w:lang w:val="es-CO"/>
        </w:rPr>
        <w:t xml:space="preserve"> </w:t>
      </w:r>
      <w:r w:rsidRPr="006F39A3">
        <w:rPr>
          <w:b/>
          <w:color w:val="808080"/>
          <w:lang w:val="es-CO"/>
        </w:rPr>
        <w:t>c</w:t>
      </w:r>
      <w:r w:rsidRPr="006F39A3">
        <w:rPr>
          <w:b/>
          <w:color w:val="808080"/>
          <w:spacing w:val="1"/>
          <w:lang w:val="es-CO"/>
        </w:rPr>
        <w:t>on</w:t>
      </w:r>
      <w:r w:rsidRPr="006F39A3">
        <w:rPr>
          <w:b/>
          <w:color w:val="808080"/>
          <w:lang w:val="es-CO"/>
        </w:rPr>
        <w:t>tr</w:t>
      </w:r>
      <w:r w:rsidRPr="006F39A3">
        <w:rPr>
          <w:b/>
          <w:color w:val="808080"/>
          <w:spacing w:val="-2"/>
          <w:lang w:val="es-CO"/>
        </w:rPr>
        <w:t>a</w:t>
      </w:r>
      <w:r w:rsidRPr="006F39A3">
        <w:rPr>
          <w:b/>
          <w:color w:val="808080"/>
          <w:lang w:val="es-CO"/>
        </w:rPr>
        <w:t>to</w:t>
      </w:r>
      <w:r w:rsidRPr="006F39A3">
        <w:rPr>
          <w:b/>
          <w:color w:val="808080"/>
          <w:spacing w:val="4"/>
          <w:lang w:val="es-CO"/>
        </w:rPr>
        <w:t xml:space="preserve"> </w:t>
      </w:r>
      <w:r w:rsidRPr="006F39A3">
        <w:rPr>
          <w:b/>
          <w:color w:val="808080"/>
          <w:lang w:val="es-CO"/>
        </w:rPr>
        <w:t>a</w:t>
      </w:r>
      <w:r w:rsidRPr="006F39A3">
        <w:rPr>
          <w:b/>
          <w:color w:val="808080"/>
          <w:spacing w:val="1"/>
          <w:lang w:val="es-CO"/>
        </w:rPr>
        <w:t xml:space="preserve"> </w:t>
      </w:r>
      <w:r w:rsidRPr="006F39A3">
        <w:rPr>
          <w:b/>
          <w:color w:val="808080"/>
          <w:lang w:val="es-CO"/>
        </w:rPr>
        <w:t>c</w:t>
      </w:r>
      <w:r w:rsidRPr="006F39A3">
        <w:rPr>
          <w:b/>
          <w:color w:val="808080"/>
          <w:spacing w:val="1"/>
          <w:lang w:val="es-CO"/>
        </w:rPr>
        <w:t>e</w:t>
      </w:r>
      <w:r w:rsidRPr="006F39A3">
        <w:rPr>
          <w:b/>
          <w:color w:val="808080"/>
          <w:lang w:val="es-CO"/>
        </w:rPr>
        <w:t>le</w:t>
      </w:r>
      <w:r w:rsidRPr="006F39A3">
        <w:rPr>
          <w:b/>
          <w:color w:val="808080"/>
          <w:spacing w:val="1"/>
          <w:lang w:val="es-CO"/>
        </w:rPr>
        <w:t>b</w:t>
      </w:r>
      <w:r w:rsidRPr="006F39A3">
        <w:rPr>
          <w:b/>
          <w:color w:val="808080"/>
          <w:lang w:val="es-CO"/>
        </w:rPr>
        <w:t>rar,</w:t>
      </w:r>
      <w:r w:rsidRPr="006F39A3">
        <w:rPr>
          <w:b/>
          <w:color w:val="808080"/>
          <w:spacing w:val="3"/>
          <w:lang w:val="es-CO"/>
        </w:rPr>
        <w:t xml:space="preserve"> </w:t>
      </w:r>
      <w:r w:rsidRPr="006F39A3">
        <w:rPr>
          <w:b/>
          <w:color w:val="808080"/>
          <w:spacing w:val="1"/>
          <w:lang w:val="es-CO"/>
        </w:rPr>
        <w:t>pa</w:t>
      </w:r>
      <w:r w:rsidRPr="006F39A3">
        <w:rPr>
          <w:b/>
          <w:color w:val="808080"/>
          <w:lang w:val="es-CO"/>
        </w:rPr>
        <w:t>ra</w:t>
      </w:r>
      <w:r w:rsidRPr="006F39A3">
        <w:rPr>
          <w:b/>
          <w:color w:val="808080"/>
          <w:spacing w:val="3"/>
          <w:lang w:val="es-CO"/>
        </w:rPr>
        <w:t xml:space="preserve"> </w:t>
      </w:r>
      <w:r w:rsidRPr="006F39A3">
        <w:rPr>
          <w:b/>
          <w:color w:val="808080"/>
          <w:lang w:val="es-CO"/>
        </w:rPr>
        <w:t>lo</w:t>
      </w:r>
      <w:r w:rsidRPr="006F39A3">
        <w:rPr>
          <w:b/>
          <w:color w:val="808080"/>
          <w:spacing w:val="3"/>
          <w:lang w:val="es-CO"/>
        </w:rPr>
        <w:t xml:space="preserve"> </w:t>
      </w:r>
      <w:r w:rsidRPr="006F39A3">
        <w:rPr>
          <w:b/>
          <w:color w:val="808080"/>
          <w:lang w:val="es-CO"/>
        </w:rPr>
        <w:t>c</w:t>
      </w:r>
      <w:r w:rsidRPr="006F39A3">
        <w:rPr>
          <w:b/>
          <w:color w:val="808080"/>
          <w:spacing w:val="-1"/>
          <w:lang w:val="es-CO"/>
        </w:rPr>
        <w:t>u</w:t>
      </w:r>
      <w:r w:rsidRPr="006F39A3">
        <w:rPr>
          <w:b/>
          <w:color w:val="808080"/>
          <w:spacing w:val="1"/>
          <w:lang w:val="es-CO"/>
        </w:rPr>
        <w:t>a</w:t>
      </w:r>
      <w:r w:rsidRPr="006F39A3">
        <w:rPr>
          <w:b/>
          <w:color w:val="808080"/>
          <w:lang w:val="es-CO"/>
        </w:rPr>
        <w:t xml:space="preserve">l </w:t>
      </w:r>
      <w:r w:rsidRPr="006F39A3">
        <w:rPr>
          <w:b/>
          <w:color w:val="808080"/>
          <w:spacing w:val="1"/>
          <w:lang w:val="es-CO"/>
        </w:rPr>
        <w:t>e</w:t>
      </w:r>
      <w:r w:rsidRPr="006F39A3">
        <w:rPr>
          <w:b/>
          <w:color w:val="808080"/>
          <w:lang w:val="es-CO"/>
        </w:rPr>
        <w:t>s</w:t>
      </w:r>
      <w:r w:rsidRPr="006F39A3">
        <w:rPr>
          <w:b/>
          <w:color w:val="808080"/>
          <w:spacing w:val="3"/>
          <w:lang w:val="es-CO"/>
        </w:rPr>
        <w:t xml:space="preserve"> </w:t>
      </w:r>
      <w:r w:rsidRPr="006F39A3">
        <w:rPr>
          <w:b/>
          <w:color w:val="808080"/>
          <w:lang w:val="es-CO"/>
        </w:rPr>
        <w:t>i</w:t>
      </w:r>
      <w:r w:rsidRPr="006F39A3">
        <w:rPr>
          <w:b/>
          <w:color w:val="808080"/>
          <w:spacing w:val="1"/>
          <w:lang w:val="es-CO"/>
        </w:rPr>
        <w:t>mpe</w:t>
      </w:r>
      <w:r w:rsidRPr="006F39A3">
        <w:rPr>
          <w:b/>
          <w:color w:val="808080"/>
          <w:lang w:val="es-CO"/>
        </w:rPr>
        <w:t>rati</w:t>
      </w:r>
      <w:r w:rsidRPr="006F39A3">
        <w:rPr>
          <w:b/>
          <w:color w:val="808080"/>
          <w:spacing w:val="-2"/>
          <w:lang w:val="es-CO"/>
        </w:rPr>
        <w:t>v</w:t>
      </w:r>
      <w:r w:rsidRPr="006F39A3">
        <w:rPr>
          <w:b/>
          <w:color w:val="808080"/>
          <w:lang w:val="es-CO"/>
        </w:rPr>
        <w:t>o</w:t>
      </w:r>
      <w:r w:rsidRPr="006F39A3">
        <w:rPr>
          <w:b/>
          <w:color w:val="808080"/>
          <w:spacing w:val="4"/>
          <w:lang w:val="es-CO"/>
        </w:rPr>
        <w:t xml:space="preserve"> </w:t>
      </w:r>
      <w:r w:rsidRPr="006F39A3">
        <w:rPr>
          <w:b/>
          <w:color w:val="808080"/>
          <w:lang w:val="es-CO"/>
        </w:rPr>
        <w:t>c</w:t>
      </w:r>
      <w:r w:rsidRPr="006F39A3">
        <w:rPr>
          <w:b/>
          <w:color w:val="808080"/>
          <w:spacing w:val="1"/>
          <w:lang w:val="es-CO"/>
        </w:rPr>
        <w:t>on</w:t>
      </w:r>
      <w:r w:rsidRPr="006F39A3">
        <w:rPr>
          <w:b/>
          <w:color w:val="808080"/>
          <w:spacing w:val="-2"/>
          <w:lang w:val="es-CO"/>
        </w:rPr>
        <w:t>t</w:t>
      </w:r>
      <w:r w:rsidRPr="006F39A3">
        <w:rPr>
          <w:b/>
          <w:color w:val="808080"/>
          <w:spacing w:val="1"/>
          <w:lang w:val="es-CO"/>
        </w:rPr>
        <w:t>a</w:t>
      </w:r>
      <w:r w:rsidRPr="006F39A3">
        <w:rPr>
          <w:b/>
          <w:color w:val="808080"/>
          <w:lang w:val="es-CO"/>
        </w:rPr>
        <w:t>r</w:t>
      </w:r>
      <w:r w:rsidRPr="006F39A3">
        <w:rPr>
          <w:b/>
          <w:color w:val="808080"/>
          <w:spacing w:val="2"/>
          <w:lang w:val="es-CO"/>
        </w:rPr>
        <w:t xml:space="preserve"> </w:t>
      </w:r>
      <w:r w:rsidRPr="006F39A3">
        <w:rPr>
          <w:b/>
          <w:color w:val="808080"/>
          <w:lang w:val="es-CO"/>
        </w:rPr>
        <w:t>c</w:t>
      </w:r>
      <w:r w:rsidRPr="006F39A3">
        <w:rPr>
          <w:b/>
          <w:color w:val="808080"/>
          <w:spacing w:val="1"/>
          <w:lang w:val="es-CO"/>
        </w:rPr>
        <w:t>o</w:t>
      </w:r>
      <w:r w:rsidRPr="006F39A3">
        <w:rPr>
          <w:b/>
          <w:color w:val="808080"/>
          <w:lang w:val="es-CO"/>
        </w:rPr>
        <w:t>n</w:t>
      </w:r>
      <w:r w:rsidRPr="006F39A3">
        <w:rPr>
          <w:b/>
          <w:color w:val="808080"/>
          <w:spacing w:val="4"/>
          <w:lang w:val="es-CO"/>
        </w:rPr>
        <w:t xml:space="preserve"> </w:t>
      </w:r>
      <w:r w:rsidRPr="006F39A3">
        <w:rPr>
          <w:b/>
          <w:color w:val="808080"/>
          <w:spacing w:val="1"/>
          <w:lang w:val="es-CO"/>
        </w:rPr>
        <w:t>un</w:t>
      </w:r>
      <w:r w:rsidRPr="006F39A3">
        <w:rPr>
          <w:b/>
          <w:color w:val="808080"/>
          <w:lang w:val="es-CO"/>
        </w:rPr>
        <w:t>a</w:t>
      </w:r>
      <w:r w:rsidRPr="006F39A3">
        <w:rPr>
          <w:b/>
          <w:color w:val="808080"/>
          <w:spacing w:val="4"/>
          <w:lang w:val="es-CO"/>
        </w:rPr>
        <w:t xml:space="preserve"> </w:t>
      </w:r>
      <w:r w:rsidRPr="006F39A3">
        <w:rPr>
          <w:b/>
          <w:color w:val="808080"/>
          <w:lang w:val="es-CO"/>
        </w:rPr>
        <w:t>c</w:t>
      </w:r>
      <w:r w:rsidRPr="006F39A3">
        <w:rPr>
          <w:b/>
          <w:color w:val="808080"/>
          <w:spacing w:val="1"/>
          <w:lang w:val="es-CO"/>
        </w:rPr>
        <w:t>o</w:t>
      </w:r>
      <w:r w:rsidRPr="006F39A3">
        <w:rPr>
          <w:b/>
          <w:color w:val="808080"/>
          <w:lang w:val="es-CO"/>
        </w:rPr>
        <w:t>r</w:t>
      </w:r>
      <w:r w:rsidRPr="006F39A3">
        <w:rPr>
          <w:b/>
          <w:color w:val="808080"/>
          <w:spacing w:val="-1"/>
          <w:lang w:val="es-CO"/>
        </w:rPr>
        <w:t>r</w:t>
      </w:r>
      <w:r w:rsidRPr="006F39A3">
        <w:rPr>
          <w:b/>
          <w:color w:val="808080"/>
          <w:spacing w:val="1"/>
          <w:lang w:val="es-CO"/>
        </w:rPr>
        <w:t>e</w:t>
      </w:r>
      <w:r w:rsidRPr="006F39A3">
        <w:rPr>
          <w:b/>
          <w:color w:val="808080"/>
          <w:lang w:val="es-CO"/>
        </w:rPr>
        <w:t>c</w:t>
      </w:r>
      <w:r w:rsidRPr="006F39A3">
        <w:rPr>
          <w:b/>
          <w:color w:val="808080"/>
          <w:spacing w:val="-2"/>
          <w:lang w:val="es-CO"/>
        </w:rPr>
        <w:t>t</w:t>
      </w:r>
      <w:r w:rsidRPr="006F39A3">
        <w:rPr>
          <w:b/>
          <w:color w:val="808080"/>
          <w:lang w:val="es-CO"/>
        </w:rPr>
        <w:t xml:space="preserve">a </w:t>
      </w:r>
      <w:r w:rsidRPr="006F39A3">
        <w:rPr>
          <w:b/>
          <w:color w:val="808080"/>
          <w:spacing w:val="1"/>
          <w:lang w:val="es-CO"/>
        </w:rPr>
        <w:t>e</w:t>
      </w:r>
      <w:r w:rsidRPr="006F39A3">
        <w:rPr>
          <w:b/>
          <w:color w:val="808080"/>
          <w:lang w:val="es-CO"/>
        </w:rPr>
        <w:t>la</w:t>
      </w:r>
      <w:r w:rsidRPr="006F39A3">
        <w:rPr>
          <w:b/>
          <w:color w:val="808080"/>
          <w:spacing w:val="1"/>
          <w:lang w:val="es-CO"/>
        </w:rPr>
        <w:t>bo</w:t>
      </w:r>
      <w:r w:rsidRPr="006F39A3">
        <w:rPr>
          <w:b/>
          <w:color w:val="808080"/>
          <w:lang w:val="es-CO"/>
        </w:rPr>
        <w:t>rac</w:t>
      </w:r>
      <w:r w:rsidRPr="006F39A3">
        <w:rPr>
          <w:b/>
          <w:color w:val="808080"/>
          <w:spacing w:val="-3"/>
          <w:lang w:val="es-CO"/>
        </w:rPr>
        <w:t>i</w:t>
      </w:r>
      <w:r w:rsidRPr="006F39A3">
        <w:rPr>
          <w:b/>
          <w:color w:val="808080"/>
          <w:spacing w:val="1"/>
          <w:lang w:val="es-CO"/>
        </w:rPr>
        <w:t>ó</w:t>
      </w:r>
      <w:r w:rsidRPr="006F39A3">
        <w:rPr>
          <w:b/>
          <w:color w:val="808080"/>
          <w:lang w:val="es-CO"/>
        </w:rPr>
        <w:t>n</w:t>
      </w:r>
      <w:r w:rsidRPr="006F39A3">
        <w:rPr>
          <w:b/>
          <w:color w:val="808080"/>
          <w:spacing w:val="3"/>
          <w:lang w:val="es-CO"/>
        </w:rPr>
        <w:t xml:space="preserve"> </w:t>
      </w:r>
      <w:r w:rsidRPr="006F39A3">
        <w:rPr>
          <w:b/>
          <w:color w:val="808080"/>
          <w:lang w:val="es-CO"/>
        </w:rPr>
        <w:t xml:space="preserve">y </w:t>
      </w:r>
      <w:r w:rsidRPr="006F39A3">
        <w:rPr>
          <w:b/>
          <w:color w:val="808080"/>
          <w:spacing w:val="1"/>
          <w:lang w:val="es-CO"/>
        </w:rPr>
        <w:t>aná</w:t>
      </w:r>
      <w:r w:rsidRPr="006F39A3">
        <w:rPr>
          <w:b/>
          <w:color w:val="808080"/>
          <w:lang w:val="es-CO"/>
        </w:rPr>
        <w:t>l</w:t>
      </w:r>
      <w:r w:rsidRPr="006F39A3">
        <w:rPr>
          <w:b/>
          <w:color w:val="808080"/>
          <w:spacing w:val="-1"/>
          <w:lang w:val="es-CO"/>
        </w:rPr>
        <w:t>i</w:t>
      </w:r>
      <w:r w:rsidRPr="006F39A3">
        <w:rPr>
          <w:b/>
          <w:color w:val="808080"/>
          <w:lang w:val="es-CO"/>
        </w:rPr>
        <w:t>sis</w:t>
      </w:r>
      <w:r w:rsidRPr="006F39A3">
        <w:rPr>
          <w:b/>
          <w:color w:val="808080"/>
          <w:spacing w:val="2"/>
          <w:lang w:val="es-CO"/>
        </w:rPr>
        <w:t xml:space="preserve"> </w:t>
      </w:r>
      <w:r w:rsidRPr="006F39A3">
        <w:rPr>
          <w:b/>
          <w:color w:val="808080"/>
          <w:spacing w:val="-2"/>
          <w:lang w:val="es-CO"/>
        </w:rPr>
        <w:t>t</w:t>
      </w:r>
      <w:r w:rsidRPr="006F39A3">
        <w:rPr>
          <w:b/>
          <w:color w:val="808080"/>
          <w:spacing w:val="1"/>
          <w:lang w:val="es-CO"/>
        </w:rPr>
        <w:t>é</w:t>
      </w:r>
      <w:r w:rsidRPr="006F39A3">
        <w:rPr>
          <w:b/>
          <w:color w:val="808080"/>
          <w:lang w:val="es-CO"/>
        </w:rPr>
        <w:t>c</w:t>
      </w:r>
      <w:r w:rsidRPr="006F39A3">
        <w:rPr>
          <w:b/>
          <w:color w:val="808080"/>
          <w:spacing w:val="1"/>
          <w:lang w:val="es-CO"/>
        </w:rPr>
        <w:t>n</w:t>
      </w:r>
      <w:r w:rsidRPr="006F39A3">
        <w:rPr>
          <w:b/>
          <w:color w:val="808080"/>
          <w:lang w:val="es-CO"/>
        </w:rPr>
        <w:t>ico</w:t>
      </w:r>
      <w:r w:rsidRPr="006F39A3">
        <w:rPr>
          <w:b/>
          <w:color w:val="808080"/>
          <w:spacing w:val="3"/>
          <w:lang w:val="es-CO"/>
        </w:rPr>
        <w:t xml:space="preserve"> </w:t>
      </w:r>
      <w:r w:rsidRPr="006F39A3">
        <w:rPr>
          <w:b/>
          <w:color w:val="808080"/>
          <w:spacing w:val="-1"/>
          <w:lang w:val="es-CO"/>
        </w:rPr>
        <w:t>q</w:t>
      </w:r>
      <w:r w:rsidRPr="006F39A3">
        <w:rPr>
          <w:b/>
          <w:color w:val="808080"/>
          <w:spacing w:val="1"/>
          <w:lang w:val="es-CO"/>
        </w:rPr>
        <w:t>u</w:t>
      </w:r>
      <w:r w:rsidRPr="006F39A3">
        <w:rPr>
          <w:b/>
          <w:color w:val="808080"/>
          <w:lang w:val="es-CO"/>
        </w:rPr>
        <w:t>e</w:t>
      </w:r>
      <w:r w:rsidRPr="006F39A3">
        <w:rPr>
          <w:b/>
          <w:color w:val="808080"/>
          <w:spacing w:val="3"/>
          <w:lang w:val="es-CO"/>
        </w:rPr>
        <w:t xml:space="preserve"> </w:t>
      </w:r>
      <w:r w:rsidRPr="006F39A3">
        <w:rPr>
          <w:b/>
          <w:color w:val="808080"/>
          <w:lang w:val="es-CO"/>
        </w:rPr>
        <w:t>lo</w:t>
      </w:r>
      <w:r w:rsidRPr="006F39A3">
        <w:rPr>
          <w:b/>
          <w:color w:val="808080"/>
          <w:spacing w:val="3"/>
          <w:lang w:val="es-CO"/>
        </w:rPr>
        <w:t xml:space="preserve"> </w:t>
      </w:r>
      <w:r w:rsidRPr="006F39A3">
        <w:rPr>
          <w:b/>
          <w:color w:val="808080"/>
          <w:spacing w:val="-2"/>
          <w:lang w:val="es-CO"/>
        </w:rPr>
        <w:t>s</w:t>
      </w:r>
      <w:r w:rsidRPr="006F39A3">
        <w:rPr>
          <w:b/>
          <w:color w:val="808080"/>
          <w:spacing w:val="1"/>
          <w:lang w:val="es-CO"/>
        </w:rPr>
        <w:t>opo</w:t>
      </w:r>
      <w:r w:rsidRPr="006F39A3">
        <w:rPr>
          <w:b/>
          <w:color w:val="808080"/>
          <w:lang w:val="es-CO"/>
        </w:rPr>
        <w:t>r</w:t>
      </w:r>
      <w:r w:rsidRPr="006F39A3">
        <w:rPr>
          <w:b/>
          <w:color w:val="808080"/>
          <w:spacing w:val="-3"/>
          <w:lang w:val="es-CO"/>
        </w:rPr>
        <w:t>t</w:t>
      </w:r>
      <w:r w:rsidRPr="006F39A3">
        <w:rPr>
          <w:b/>
          <w:color w:val="808080"/>
          <w:spacing w:val="1"/>
          <w:lang w:val="es-CO"/>
        </w:rPr>
        <w:t>e</w:t>
      </w:r>
      <w:r w:rsidRPr="006F39A3">
        <w:rPr>
          <w:b/>
          <w:color w:val="808080"/>
          <w:lang w:val="es-CO"/>
        </w:rPr>
        <w:t>,</w:t>
      </w:r>
      <w:r w:rsidRPr="006F39A3">
        <w:rPr>
          <w:b/>
          <w:color w:val="808080"/>
          <w:spacing w:val="1"/>
          <w:lang w:val="es-CO"/>
        </w:rPr>
        <w:t xml:space="preserve"> e</w:t>
      </w:r>
      <w:r w:rsidRPr="006F39A3">
        <w:rPr>
          <w:b/>
          <w:color w:val="808080"/>
          <w:lang w:val="es-CO"/>
        </w:rPr>
        <w:t>n</w:t>
      </w:r>
      <w:r w:rsidRPr="006F39A3">
        <w:rPr>
          <w:b/>
          <w:color w:val="808080"/>
          <w:spacing w:val="3"/>
          <w:lang w:val="es-CO"/>
        </w:rPr>
        <w:t xml:space="preserve"> </w:t>
      </w:r>
      <w:r w:rsidRPr="006F39A3">
        <w:rPr>
          <w:b/>
          <w:color w:val="808080"/>
          <w:spacing w:val="1"/>
          <w:lang w:val="es-CO"/>
        </w:rPr>
        <w:t>e</w:t>
      </w:r>
      <w:r w:rsidRPr="006F39A3">
        <w:rPr>
          <w:b/>
          <w:color w:val="808080"/>
          <w:lang w:val="es-CO"/>
        </w:rPr>
        <w:t>l</w:t>
      </w:r>
      <w:r w:rsidRPr="006F39A3">
        <w:rPr>
          <w:b/>
          <w:color w:val="808080"/>
          <w:spacing w:val="2"/>
          <w:lang w:val="es-CO"/>
        </w:rPr>
        <w:t xml:space="preserve"> </w:t>
      </w:r>
      <w:r w:rsidRPr="006F39A3">
        <w:rPr>
          <w:b/>
          <w:color w:val="808080"/>
          <w:spacing w:val="-1"/>
          <w:lang w:val="es-CO"/>
        </w:rPr>
        <w:t>q</w:t>
      </w:r>
      <w:r w:rsidRPr="006F39A3">
        <w:rPr>
          <w:b/>
          <w:color w:val="808080"/>
          <w:spacing w:val="1"/>
          <w:lang w:val="es-CO"/>
        </w:rPr>
        <w:t>u</w:t>
      </w:r>
      <w:r w:rsidRPr="006F39A3">
        <w:rPr>
          <w:b/>
          <w:color w:val="808080"/>
          <w:lang w:val="es-CO"/>
        </w:rPr>
        <w:t>e</w:t>
      </w:r>
      <w:r w:rsidRPr="006F39A3">
        <w:rPr>
          <w:b/>
          <w:color w:val="808080"/>
          <w:spacing w:val="3"/>
          <w:lang w:val="es-CO"/>
        </w:rPr>
        <w:t xml:space="preserve"> </w:t>
      </w:r>
      <w:r w:rsidRPr="006F39A3">
        <w:rPr>
          <w:b/>
          <w:color w:val="808080"/>
          <w:spacing w:val="-1"/>
          <w:lang w:val="es-CO"/>
        </w:rPr>
        <w:t>d</w:t>
      </w:r>
      <w:r w:rsidRPr="006F39A3">
        <w:rPr>
          <w:b/>
          <w:color w:val="808080"/>
          <w:spacing w:val="1"/>
          <w:lang w:val="es-CO"/>
        </w:rPr>
        <w:t>e</w:t>
      </w:r>
      <w:r w:rsidRPr="006F39A3">
        <w:rPr>
          <w:b/>
          <w:color w:val="808080"/>
          <w:spacing w:val="-1"/>
          <w:lang w:val="es-CO"/>
        </w:rPr>
        <w:t>b</w:t>
      </w:r>
      <w:r w:rsidRPr="006F39A3">
        <w:rPr>
          <w:b/>
          <w:color w:val="808080"/>
          <w:spacing w:val="1"/>
          <w:lang w:val="es-CO"/>
        </w:rPr>
        <w:t>e</w:t>
      </w:r>
      <w:r w:rsidRPr="006F39A3">
        <w:rPr>
          <w:b/>
          <w:color w:val="808080"/>
          <w:lang w:val="es-CO"/>
        </w:rPr>
        <w:t>rá</w:t>
      </w:r>
      <w:r w:rsidRPr="006F39A3">
        <w:rPr>
          <w:b/>
          <w:color w:val="808080"/>
          <w:spacing w:val="3"/>
          <w:lang w:val="es-CO"/>
        </w:rPr>
        <w:t xml:space="preserve"> </w:t>
      </w:r>
      <w:r w:rsidRPr="006F39A3">
        <w:rPr>
          <w:b/>
          <w:color w:val="808080"/>
          <w:spacing w:val="9"/>
          <w:lang w:val="es-CO"/>
        </w:rPr>
        <w:t>c</w:t>
      </w:r>
      <w:r w:rsidRPr="006F39A3">
        <w:rPr>
          <w:b/>
          <w:color w:val="808080"/>
          <w:spacing w:val="1"/>
          <w:lang w:val="es-CO"/>
        </w:rPr>
        <w:t>on</w:t>
      </w:r>
      <w:r w:rsidRPr="006F39A3">
        <w:rPr>
          <w:b/>
          <w:color w:val="808080"/>
          <w:spacing w:val="-2"/>
          <w:lang w:val="es-CO"/>
        </w:rPr>
        <w:t>s</w:t>
      </w:r>
      <w:r w:rsidRPr="006F39A3">
        <w:rPr>
          <w:b/>
          <w:color w:val="808080"/>
          <w:lang w:val="es-CO"/>
        </w:rPr>
        <w:t>t</w:t>
      </w:r>
      <w:r w:rsidRPr="006F39A3">
        <w:rPr>
          <w:b/>
          <w:color w:val="808080"/>
          <w:spacing w:val="1"/>
          <w:lang w:val="es-CO"/>
        </w:rPr>
        <w:t>a</w:t>
      </w:r>
      <w:r w:rsidRPr="006F39A3">
        <w:rPr>
          <w:b/>
          <w:color w:val="808080"/>
          <w:lang w:val="es-CO"/>
        </w:rPr>
        <w:t>r</w:t>
      </w:r>
      <w:r w:rsidRPr="006F39A3">
        <w:rPr>
          <w:b/>
          <w:color w:val="808080"/>
          <w:spacing w:val="2"/>
          <w:lang w:val="es-CO"/>
        </w:rPr>
        <w:t xml:space="preserve"> </w:t>
      </w:r>
      <w:r w:rsidRPr="006F39A3">
        <w:rPr>
          <w:b/>
          <w:color w:val="808080"/>
          <w:lang w:val="es-CO"/>
        </w:rPr>
        <w:t>la</w:t>
      </w:r>
      <w:r w:rsidRPr="006F39A3">
        <w:rPr>
          <w:b/>
          <w:color w:val="808080"/>
          <w:spacing w:val="3"/>
          <w:lang w:val="es-CO"/>
        </w:rPr>
        <w:t xml:space="preserve"> </w:t>
      </w:r>
      <w:r w:rsidRPr="006F39A3">
        <w:rPr>
          <w:b/>
          <w:color w:val="808080"/>
          <w:lang w:val="es-CO"/>
        </w:rPr>
        <w:t>re</w:t>
      </w:r>
      <w:r w:rsidRPr="006F39A3">
        <w:rPr>
          <w:b/>
          <w:color w:val="808080"/>
          <w:spacing w:val="1"/>
          <w:lang w:val="es-CO"/>
        </w:rPr>
        <w:t>a</w:t>
      </w:r>
      <w:r w:rsidRPr="006F39A3">
        <w:rPr>
          <w:b/>
          <w:color w:val="808080"/>
          <w:lang w:val="es-CO"/>
        </w:rPr>
        <w:t>l</w:t>
      </w:r>
      <w:r w:rsidRPr="006F39A3">
        <w:rPr>
          <w:b/>
          <w:color w:val="808080"/>
          <w:spacing w:val="-1"/>
          <w:lang w:val="es-CO"/>
        </w:rPr>
        <w:t>i</w:t>
      </w:r>
      <w:r w:rsidRPr="006F39A3">
        <w:rPr>
          <w:b/>
          <w:color w:val="808080"/>
          <w:spacing w:val="-2"/>
          <w:lang w:val="es-CO"/>
        </w:rPr>
        <w:t>z</w:t>
      </w:r>
      <w:r w:rsidRPr="006F39A3">
        <w:rPr>
          <w:b/>
          <w:color w:val="808080"/>
          <w:spacing w:val="1"/>
          <w:lang w:val="es-CO"/>
        </w:rPr>
        <w:t>a</w:t>
      </w:r>
      <w:r w:rsidRPr="006F39A3">
        <w:rPr>
          <w:b/>
          <w:color w:val="808080"/>
          <w:lang w:val="es-CO"/>
        </w:rPr>
        <w:t>ción</w:t>
      </w:r>
      <w:r w:rsidRPr="006F39A3">
        <w:rPr>
          <w:b/>
          <w:color w:val="808080"/>
          <w:spacing w:val="4"/>
          <w:lang w:val="es-CO"/>
        </w:rPr>
        <w:t xml:space="preserve"> </w:t>
      </w:r>
      <w:r w:rsidRPr="006F39A3">
        <w:rPr>
          <w:b/>
          <w:color w:val="808080"/>
          <w:spacing w:val="1"/>
          <w:lang w:val="es-CO"/>
        </w:rPr>
        <w:t>d</w:t>
      </w:r>
      <w:r w:rsidRPr="006F39A3">
        <w:rPr>
          <w:b/>
          <w:color w:val="808080"/>
          <w:lang w:val="es-CO"/>
        </w:rPr>
        <w:t>e las</w:t>
      </w:r>
      <w:r w:rsidRPr="006F39A3">
        <w:rPr>
          <w:b/>
          <w:color w:val="808080"/>
          <w:spacing w:val="3"/>
          <w:lang w:val="es-CO"/>
        </w:rPr>
        <w:t xml:space="preserve"> </w:t>
      </w:r>
      <w:r w:rsidRPr="006F39A3">
        <w:rPr>
          <w:b/>
          <w:color w:val="808080"/>
          <w:lang w:val="es-CO"/>
        </w:rPr>
        <w:t>c</w:t>
      </w:r>
      <w:r w:rsidRPr="006F39A3">
        <w:rPr>
          <w:b/>
          <w:color w:val="808080"/>
          <w:spacing w:val="1"/>
          <w:lang w:val="es-CO"/>
        </w:rPr>
        <w:t>om</w:t>
      </w:r>
      <w:r w:rsidRPr="006F39A3">
        <w:rPr>
          <w:b/>
          <w:color w:val="808080"/>
          <w:spacing w:val="-1"/>
          <w:lang w:val="es-CO"/>
        </w:rPr>
        <w:t>p</w:t>
      </w:r>
      <w:r w:rsidRPr="006F39A3">
        <w:rPr>
          <w:b/>
          <w:color w:val="808080"/>
          <w:spacing w:val="1"/>
          <w:lang w:val="es-CO"/>
        </w:rPr>
        <w:t>a</w:t>
      </w:r>
      <w:r w:rsidRPr="006F39A3">
        <w:rPr>
          <w:b/>
          <w:color w:val="808080"/>
          <w:lang w:val="es-CO"/>
        </w:rPr>
        <w:t>racio</w:t>
      </w:r>
      <w:r w:rsidRPr="006F39A3">
        <w:rPr>
          <w:b/>
          <w:color w:val="808080"/>
          <w:spacing w:val="-1"/>
          <w:lang w:val="es-CO"/>
        </w:rPr>
        <w:t>n</w:t>
      </w:r>
      <w:r w:rsidRPr="006F39A3">
        <w:rPr>
          <w:b/>
          <w:color w:val="808080"/>
          <w:spacing w:val="1"/>
          <w:lang w:val="es-CO"/>
        </w:rPr>
        <w:t>e</w:t>
      </w:r>
      <w:r w:rsidRPr="006F39A3">
        <w:rPr>
          <w:b/>
          <w:color w:val="808080"/>
          <w:lang w:val="es-CO"/>
        </w:rPr>
        <w:t>s</w:t>
      </w:r>
      <w:r w:rsidRPr="006F39A3">
        <w:rPr>
          <w:b/>
          <w:color w:val="808080"/>
          <w:spacing w:val="2"/>
          <w:lang w:val="es-CO"/>
        </w:rPr>
        <w:t xml:space="preserve"> </w:t>
      </w:r>
      <w:r w:rsidRPr="006F39A3">
        <w:rPr>
          <w:b/>
          <w:color w:val="808080"/>
          <w:spacing w:val="-1"/>
          <w:lang w:val="es-CO"/>
        </w:rPr>
        <w:t>d</w:t>
      </w:r>
      <w:r w:rsidRPr="006F39A3">
        <w:rPr>
          <w:b/>
          <w:color w:val="808080"/>
          <w:spacing w:val="1"/>
          <w:lang w:val="es-CO"/>
        </w:rPr>
        <w:t>e</w:t>
      </w:r>
      <w:r w:rsidRPr="006F39A3">
        <w:rPr>
          <w:b/>
          <w:color w:val="808080"/>
          <w:lang w:val="es-CO"/>
        </w:rPr>
        <w:t>l</w:t>
      </w:r>
      <w:r w:rsidRPr="006F39A3">
        <w:rPr>
          <w:b/>
          <w:color w:val="808080"/>
          <w:spacing w:val="2"/>
          <w:lang w:val="es-CO"/>
        </w:rPr>
        <w:t xml:space="preserve"> </w:t>
      </w:r>
      <w:r w:rsidRPr="006F39A3">
        <w:rPr>
          <w:b/>
          <w:color w:val="808080"/>
          <w:lang w:val="es-CO"/>
        </w:rPr>
        <w:t>c</w:t>
      </w:r>
      <w:r w:rsidRPr="006F39A3">
        <w:rPr>
          <w:b/>
          <w:color w:val="808080"/>
          <w:spacing w:val="1"/>
          <w:lang w:val="es-CO"/>
        </w:rPr>
        <w:t>a</w:t>
      </w:r>
      <w:r w:rsidRPr="006F39A3">
        <w:rPr>
          <w:b/>
          <w:color w:val="808080"/>
          <w:lang w:val="es-CO"/>
        </w:rPr>
        <w:t>so</w:t>
      </w:r>
      <w:r w:rsidRPr="006F39A3">
        <w:rPr>
          <w:b/>
          <w:color w:val="808080"/>
          <w:spacing w:val="3"/>
          <w:lang w:val="es-CO"/>
        </w:rPr>
        <w:t xml:space="preserve"> </w:t>
      </w:r>
      <w:r w:rsidRPr="006F39A3">
        <w:rPr>
          <w:b/>
          <w:color w:val="808080"/>
          <w:spacing w:val="1"/>
          <w:lang w:val="es-CO"/>
        </w:rPr>
        <w:t>m</w:t>
      </w:r>
      <w:r w:rsidRPr="006F39A3">
        <w:rPr>
          <w:b/>
          <w:color w:val="808080"/>
          <w:spacing w:val="-1"/>
          <w:lang w:val="es-CO"/>
        </w:rPr>
        <w:t>e</w:t>
      </w:r>
      <w:r w:rsidRPr="006F39A3">
        <w:rPr>
          <w:b/>
          <w:color w:val="808080"/>
          <w:spacing w:val="1"/>
          <w:lang w:val="es-CO"/>
        </w:rPr>
        <w:t>d</w:t>
      </w:r>
      <w:r w:rsidRPr="006F39A3">
        <w:rPr>
          <w:b/>
          <w:color w:val="808080"/>
          <w:lang w:val="es-CO"/>
        </w:rPr>
        <w:t>ia</w:t>
      </w:r>
      <w:r w:rsidRPr="006F39A3">
        <w:rPr>
          <w:b/>
          <w:color w:val="808080"/>
          <w:spacing w:val="-1"/>
          <w:lang w:val="es-CO"/>
        </w:rPr>
        <w:t>n</w:t>
      </w:r>
      <w:r w:rsidRPr="006F39A3">
        <w:rPr>
          <w:b/>
          <w:color w:val="808080"/>
          <w:lang w:val="es-CO"/>
        </w:rPr>
        <w:t>te</w:t>
      </w:r>
      <w:r w:rsidRPr="006F39A3">
        <w:rPr>
          <w:b/>
          <w:color w:val="808080"/>
          <w:spacing w:val="4"/>
          <w:lang w:val="es-CO"/>
        </w:rPr>
        <w:t xml:space="preserve"> </w:t>
      </w:r>
      <w:r w:rsidRPr="006F39A3">
        <w:rPr>
          <w:b/>
          <w:color w:val="808080"/>
          <w:spacing w:val="1"/>
          <w:lang w:val="es-CO"/>
        </w:rPr>
        <w:t>e</w:t>
      </w:r>
      <w:r w:rsidRPr="006F39A3">
        <w:rPr>
          <w:b/>
          <w:color w:val="808080"/>
          <w:lang w:val="es-CO"/>
        </w:rPr>
        <w:t>l c</w:t>
      </w:r>
      <w:r w:rsidRPr="006F39A3">
        <w:rPr>
          <w:b/>
          <w:color w:val="808080"/>
          <w:spacing w:val="1"/>
          <w:lang w:val="es-CO"/>
        </w:rPr>
        <w:t>o</w:t>
      </w:r>
      <w:r w:rsidRPr="006F39A3">
        <w:rPr>
          <w:b/>
          <w:color w:val="808080"/>
          <w:lang w:val="es-CO"/>
        </w:rPr>
        <w:t>t</w:t>
      </w:r>
      <w:r w:rsidRPr="006F39A3">
        <w:rPr>
          <w:b/>
          <w:color w:val="808080"/>
          <w:spacing w:val="1"/>
          <w:lang w:val="es-CO"/>
        </w:rPr>
        <w:t>e</w:t>
      </w:r>
      <w:r w:rsidRPr="006F39A3">
        <w:rPr>
          <w:b/>
          <w:color w:val="808080"/>
          <w:lang w:val="es-CO"/>
        </w:rPr>
        <w:t>jo</w:t>
      </w:r>
      <w:r w:rsidRPr="006F39A3">
        <w:rPr>
          <w:b/>
          <w:color w:val="808080"/>
          <w:spacing w:val="3"/>
          <w:lang w:val="es-CO"/>
        </w:rPr>
        <w:t xml:space="preserve"> </w:t>
      </w:r>
      <w:r w:rsidRPr="006F39A3">
        <w:rPr>
          <w:b/>
          <w:color w:val="808080"/>
          <w:spacing w:val="-1"/>
          <w:lang w:val="es-CO"/>
        </w:rPr>
        <w:t>d</w:t>
      </w:r>
      <w:r w:rsidRPr="006F39A3">
        <w:rPr>
          <w:b/>
          <w:color w:val="808080"/>
          <w:lang w:val="es-CO"/>
        </w:rPr>
        <w:t>e</w:t>
      </w:r>
      <w:r w:rsidRPr="006F39A3">
        <w:rPr>
          <w:b/>
          <w:color w:val="808080"/>
          <w:spacing w:val="3"/>
          <w:lang w:val="es-CO"/>
        </w:rPr>
        <w:t xml:space="preserve"> </w:t>
      </w:r>
      <w:r w:rsidRPr="006F39A3">
        <w:rPr>
          <w:b/>
          <w:color w:val="808080"/>
          <w:lang w:val="es-CO"/>
        </w:rPr>
        <w:t>los</w:t>
      </w:r>
      <w:r w:rsidRPr="006F39A3">
        <w:rPr>
          <w:b/>
          <w:color w:val="808080"/>
          <w:spacing w:val="3"/>
          <w:lang w:val="es-CO"/>
        </w:rPr>
        <w:t xml:space="preserve"> </w:t>
      </w:r>
      <w:r w:rsidRPr="006F39A3">
        <w:rPr>
          <w:b/>
          <w:color w:val="808080"/>
          <w:spacing w:val="-1"/>
          <w:lang w:val="es-CO"/>
        </w:rPr>
        <w:t>o</w:t>
      </w:r>
      <w:r w:rsidRPr="006F39A3">
        <w:rPr>
          <w:b/>
          <w:color w:val="808080"/>
          <w:spacing w:val="3"/>
          <w:lang w:val="es-CO"/>
        </w:rPr>
        <w:t>f</w:t>
      </w:r>
      <w:r w:rsidRPr="006F39A3">
        <w:rPr>
          <w:b/>
          <w:color w:val="808080"/>
          <w:lang w:val="es-CO"/>
        </w:rPr>
        <w:t>reci</w:t>
      </w:r>
      <w:r w:rsidRPr="006F39A3">
        <w:rPr>
          <w:b/>
          <w:color w:val="808080"/>
          <w:spacing w:val="1"/>
          <w:lang w:val="es-CO"/>
        </w:rPr>
        <w:t>m</w:t>
      </w:r>
      <w:r w:rsidRPr="006F39A3">
        <w:rPr>
          <w:b/>
          <w:color w:val="808080"/>
          <w:spacing w:val="-3"/>
          <w:lang w:val="es-CO"/>
        </w:rPr>
        <w:t>i</w:t>
      </w:r>
      <w:r w:rsidRPr="006F39A3">
        <w:rPr>
          <w:b/>
          <w:color w:val="808080"/>
          <w:spacing w:val="1"/>
          <w:lang w:val="es-CO"/>
        </w:rPr>
        <w:t>en</w:t>
      </w:r>
      <w:r w:rsidRPr="006F39A3">
        <w:rPr>
          <w:b/>
          <w:color w:val="808080"/>
          <w:lang w:val="es-CO"/>
        </w:rPr>
        <w:t>t</w:t>
      </w:r>
      <w:r w:rsidRPr="006F39A3">
        <w:rPr>
          <w:b/>
          <w:color w:val="808080"/>
          <w:spacing w:val="1"/>
          <w:lang w:val="es-CO"/>
        </w:rPr>
        <w:t>o</w:t>
      </w:r>
      <w:r w:rsidRPr="006F39A3">
        <w:rPr>
          <w:b/>
          <w:color w:val="808080"/>
          <w:lang w:val="es-CO"/>
        </w:rPr>
        <w:t>s</w:t>
      </w:r>
      <w:r w:rsidRPr="006F39A3">
        <w:rPr>
          <w:b/>
          <w:color w:val="808080"/>
          <w:spacing w:val="2"/>
          <w:lang w:val="es-CO"/>
        </w:rPr>
        <w:t xml:space="preserve"> </w:t>
      </w:r>
      <w:r w:rsidRPr="006F39A3">
        <w:rPr>
          <w:b/>
          <w:color w:val="808080"/>
          <w:lang w:val="es-CO"/>
        </w:rPr>
        <w:t>recibi</w:t>
      </w:r>
      <w:r w:rsidRPr="006F39A3">
        <w:rPr>
          <w:b/>
          <w:color w:val="808080"/>
          <w:spacing w:val="-2"/>
          <w:lang w:val="es-CO"/>
        </w:rPr>
        <w:t>d</w:t>
      </w:r>
      <w:r w:rsidRPr="006F39A3">
        <w:rPr>
          <w:b/>
          <w:color w:val="808080"/>
          <w:spacing w:val="1"/>
          <w:lang w:val="es-CO"/>
        </w:rPr>
        <w:t>o</w:t>
      </w:r>
      <w:r w:rsidRPr="006F39A3">
        <w:rPr>
          <w:b/>
          <w:color w:val="808080"/>
          <w:lang w:val="es-CO"/>
        </w:rPr>
        <w:t>s</w:t>
      </w:r>
      <w:r w:rsidRPr="006F39A3">
        <w:rPr>
          <w:b/>
          <w:color w:val="808080"/>
          <w:spacing w:val="2"/>
          <w:lang w:val="es-CO"/>
        </w:rPr>
        <w:t xml:space="preserve"> </w:t>
      </w:r>
      <w:r w:rsidRPr="006F39A3">
        <w:rPr>
          <w:b/>
          <w:color w:val="808080"/>
          <w:lang w:val="es-CO"/>
        </w:rPr>
        <w:t>y la c</w:t>
      </w:r>
      <w:r w:rsidRPr="006F39A3">
        <w:rPr>
          <w:b/>
          <w:color w:val="808080"/>
          <w:spacing w:val="1"/>
          <w:lang w:val="es-CO"/>
        </w:rPr>
        <w:t>on</w:t>
      </w:r>
      <w:r w:rsidRPr="006F39A3">
        <w:rPr>
          <w:b/>
          <w:color w:val="808080"/>
          <w:lang w:val="es-CO"/>
        </w:rPr>
        <w:t>s</w:t>
      </w:r>
      <w:r w:rsidRPr="006F39A3">
        <w:rPr>
          <w:b/>
          <w:color w:val="808080"/>
          <w:spacing w:val="1"/>
          <w:lang w:val="es-CO"/>
        </w:rPr>
        <w:t>u</w:t>
      </w:r>
      <w:r w:rsidRPr="006F39A3">
        <w:rPr>
          <w:b/>
          <w:color w:val="808080"/>
          <w:lang w:val="es-CO"/>
        </w:rPr>
        <w:t>l</w:t>
      </w:r>
      <w:r w:rsidRPr="006F39A3">
        <w:rPr>
          <w:b/>
          <w:color w:val="808080"/>
          <w:spacing w:val="-2"/>
          <w:lang w:val="es-CO"/>
        </w:rPr>
        <w:t>t</w:t>
      </w:r>
      <w:r w:rsidRPr="006F39A3">
        <w:rPr>
          <w:b/>
          <w:color w:val="808080"/>
          <w:lang w:val="es-CO"/>
        </w:rPr>
        <w:t>a</w:t>
      </w:r>
      <w:r w:rsidRPr="006F39A3">
        <w:rPr>
          <w:b/>
          <w:color w:val="808080"/>
          <w:spacing w:val="4"/>
          <w:lang w:val="es-CO"/>
        </w:rPr>
        <w:t xml:space="preserve"> </w:t>
      </w:r>
      <w:r w:rsidRPr="006F39A3">
        <w:rPr>
          <w:b/>
          <w:color w:val="808080"/>
          <w:spacing w:val="1"/>
          <w:lang w:val="es-CO"/>
        </w:rPr>
        <w:t>d</w:t>
      </w:r>
      <w:r w:rsidRPr="006F39A3">
        <w:rPr>
          <w:b/>
          <w:color w:val="808080"/>
          <w:lang w:val="es-CO"/>
        </w:rPr>
        <w:t>e</w:t>
      </w:r>
      <w:r w:rsidRPr="006F39A3">
        <w:rPr>
          <w:b/>
          <w:color w:val="808080"/>
          <w:spacing w:val="4"/>
          <w:lang w:val="es-CO"/>
        </w:rPr>
        <w:t xml:space="preserve"> </w:t>
      </w:r>
      <w:r w:rsidRPr="006F39A3">
        <w:rPr>
          <w:b/>
          <w:color w:val="808080"/>
          <w:spacing w:val="1"/>
          <w:lang w:val="es-CO"/>
        </w:rPr>
        <w:t>p</w:t>
      </w:r>
      <w:r w:rsidRPr="006F39A3">
        <w:rPr>
          <w:b/>
          <w:color w:val="808080"/>
          <w:lang w:val="es-CO"/>
        </w:rPr>
        <w:t>recios</w:t>
      </w:r>
      <w:r w:rsidRPr="006F39A3">
        <w:rPr>
          <w:b/>
          <w:color w:val="808080"/>
          <w:spacing w:val="3"/>
          <w:lang w:val="es-CO"/>
        </w:rPr>
        <w:t xml:space="preserve"> </w:t>
      </w:r>
      <w:r w:rsidRPr="006F39A3">
        <w:rPr>
          <w:b/>
          <w:color w:val="808080"/>
          <w:lang w:val="es-CO"/>
        </w:rPr>
        <w:t>o</w:t>
      </w:r>
      <w:r w:rsidRPr="006F39A3">
        <w:rPr>
          <w:b/>
          <w:color w:val="808080"/>
          <w:spacing w:val="1"/>
          <w:lang w:val="es-CO"/>
        </w:rPr>
        <w:t xml:space="preserve"> </w:t>
      </w:r>
      <w:r w:rsidRPr="006F39A3">
        <w:rPr>
          <w:b/>
          <w:color w:val="808080"/>
          <w:lang w:val="es-CO"/>
        </w:rPr>
        <w:t>c</w:t>
      </w:r>
      <w:r w:rsidRPr="006F39A3">
        <w:rPr>
          <w:b/>
          <w:color w:val="808080"/>
          <w:spacing w:val="1"/>
          <w:lang w:val="es-CO"/>
        </w:rPr>
        <w:t>ond</w:t>
      </w:r>
      <w:r w:rsidRPr="006F39A3">
        <w:rPr>
          <w:b/>
          <w:color w:val="808080"/>
          <w:lang w:val="es-CO"/>
        </w:rPr>
        <w:t>ic</w:t>
      </w:r>
      <w:r w:rsidRPr="006F39A3">
        <w:rPr>
          <w:b/>
          <w:color w:val="808080"/>
          <w:spacing w:val="-1"/>
          <w:lang w:val="es-CO"/>
        </w:rPr>
        <w:t>i</w:t>
      </w:r>
      <w:r w:rsidRPr="006F39A3">
        <w:rPr>
          <w:b/>
          <w:color w:val="808080"/>
          <w:spacing w:val="1"/>
          <w:lang w:val="es-CO"/>
        </w:rPr>
        <w:t>one</w:t>
      </w:r>
      <w:r w:rsidRPr="006F39A3">
        <w:rPr>
          <w:b/>
          <w:color w:val="808080"/>
          <w:lang w:val="es-CO"/>
        </w:rPr>
        <w:t>s</w:t>
      </w:r>
      <w:r w:rsidRPr="006F39A3">
        <w:rPr>
          <w:b/>
          <w:color w:val="808080"/>
          <w:spacing w:val="3"/>
          <w:lang w:val="es-CO"/>
        </w:rPr>
        <w:t xml:space="preserve"> </w:t>
      </w:r>
      <w:r w:rsidRPr="006F39A3">
        <w:rPr>
          <w:b/>
          <w:color w:val="808080"/>
          <w:spacing w:val="-1"/>
          <w:lang w:val="es-CO"/>
        </w:rPr>
        <w:t>d</w:t>
      </w:r>
      <w:r w:rsidRPr="006F39A3">
        <w:rPr>
          <w:b/>
          <w:color w:val="808080"/>
          <w:spacing w:val="1"/>
          <w:lang w:val="es-CO"/>
        </w:rPr>
        <w:t>e</w:t>
      </w:r>
      <w:r w:rsidRPr="006F39A3">
        <w:rPr>
          <w:b/>
          <w:color w:val="808080"/>
          <w:lang w:val="es-CO"/>
        </w:rPr>
        <w:t>l</w:t>
      </w:r>
      <w:r w:rsidRPr="006F39A3">
        <w:rPr>
          <w:b/>
          <w:color w:val="808080"/>
          <w:spacing w:val="2"/>
          <w:lang w:val="es-CO"/>
        </w:rPr>
        <w:t xml:space="preserve"> </w:t>
      </w:r>
      <w:r w:rsidRPr="006F39A3">
        <w:rPr>
          <w:b/>
          <w:color w:val="808080"/>
          <w:spacing w:val="1"/>
          <w:lang w:val="es-CO"/>
        </w:rPr>
        <w:t>me</w:t>
      </w:r>
      <w:r w:rsidRPr="006F39A3">
        <w:rPr>
          <w:b/>
          <w:color w:val="808080"/>
          <w:spacing w:val="-3"/>
          <w:lang w:val="es-CO"/>
        </w:rPr>
        <w:t>r</w:t>
      </w:r>
      <w:r w:rsidRPr="006F39A3">
        <w:rPr>
          <w:b/>
          <w:color w:val="808080"/>
          <w:lang w:val="es-CO"/>
        </w:rPr>
        <w:t>c</w:t>
      </w:r>
      <w:r w:rsidRPr="006F39A3">
        <w:rPr>
          <w:b/>
          <w:color w:val="808080"/>
          <w:spacing w:val="1"/>
          <w:lang w:val="es-CO"/>
        </w:rPr>
        <w:t>ad</w:t>
      </w:r>
      <w:r w:rsidRPr="006F39A3">
        <w:rPr>
          <w:b/>
          <w:color w:val="808080"/>
          <w:lang w:val="es-CO"/>
        </w:rPr>
        <w:t>o</w:t>
      </w:r>
      <w:r w:rsidRPr="006F39A3">
        <w:rPr>
          <w:b/>
          <w:color w:val="808080"/>
          <w:spacing w:val="4"/>
          <w:lang w:val="es-CO"/>
        </w:rPr>
        <w:t xml:space="preserve"> </w:t>
      </w:r>
      <w:r w:rsidRPr="006F39A3">
        <w:rPr>
          <w:b/>
          <w:color w:val="808080"/>
          <w:lang w:val="es-CO"/>
        </w:rPr>
        <w:t>y los</w:t>
      </w:r>
      <w:r w:rsidRPr="006F39A3">
        <w:rPr>
          <w:b/>
          <w:color w:val="808080"/>
          <w:spacing w:val="3"/>
          <w:lang w:val="es-CO"/>
        </w:rPr>
        <w:t xml:space="preserve"> </w:t>
      </w:r>
      <w:r w:rsidRPr="006F39A3">
        <w:rPr>
          <w:b/>
          <w:color w:val="808080"/>
          <w:spacing w:val="1"/>
          <w:lang w:val="es-CO"/>
        </w:rPr>
        <w:t>e</w:t>
      </w:r>
      <w:r w:rsidRPr="006F39A3">
        <w:rPr>
          <w:b/>
          <w:color w:val="808080"/>
          <w:lang w:val="es-CO"/>
        </w:rPr>
        <w:t>st</w:t>
      </w:r>
      <w:r w:rsidRPr="006F39A3">
        <w:rPr>
          <w:b/>
          <w:color w:val="808080"/>
          <w:spacing w:val="1"/>
          <w:lang w:val="es-CO"/>
        </w:rPr>
        <w:t>ud</w:t>
      </w:r>
      <w:r w:rsidRPr="006F39A3">
        <w:rPr>
          <w:b/>
          <w:color w:val="808080"/>
          <w:lang w:val="es-CO"/>
        </w:rPr>
        <w:t>ios</w:t>
      </w:r>
      <w:r w:rsidRPr="006F39A3">
        <w:rPr>
          <w:b/>
          <w:color w:val="808080"/>
          <w:spacing w:val="3"/>
          <w:lang w:val="es-CO"/>
        </w:rPr>
        <w:t xml:space="preserve"> </w:t>
      </w:r>
      <w:r w:rsidRPr="006F39A3">
        <w:rPr>
          <w:b/>
          <w:color w:val="808080"/>
          <w:lang w:val="es-CO"/>
        </w:rPr>
        <w:t>y</w:t>
      </w:r>
      <w:r w:rsidRPr="006F39A3">
        <w:rPr>
          <w:b/>
          <w:color w:val="808080"/>
          <w:spacing w:val="3"/>
          <w:lang w:val="es-CO"/>
        </w:rPr>
        <w:t xml:space="preserve"> </w:t>
      </w:r>
      <w:r w:rsidRPr="006F39A3">
        <w:rPr>
          <w:b/>
          <w:color w:val="808080"/>
          <w:spacing w:val="1"/>
          <w:lang w:val="es-CO"/>
        </w:rPr>
        <w:t>dedu</w:t>
      </w:r>
      <w:r w:rsidRPr="006F39A3">
        <w:rPr>
          <w:b/>
          <w:color w:val="808080"/>
          <w:lang w:val="es-CO"/>
        </w:rPr>
        <w:t>cci</w:t>
      </w:r>
      <w:r w:rsidRPr="006F39A3">
        <w:rPr>
          <w:b/>
          <w:color w:val="808080"/>
          <w:spacing w:val="-2"/>
          <w:lang w:val="es-CO"/>
        </w:rPr>
        <w:t>o</w:t>
      </w:r>
      <w:r w:rsidRPr="006F39A3">
        <w:rPr>
          <w:b/>
          <w:color w:val="808080"/>
          <w:spacing w:val="1"/>
          <w:lang w:val="es-CO"/>
        </w:rPr>
        <w:t>ne</w:t>
      </w:r>
      <w:r w:rsidRPr="006F39A3">
        <w:rPr>
          <w:b/>
          <w:color w:val="808080"/>
          <w:lang w:val="es-CO"/>
        </w:rPr>
        <w:t>s</w:t>
      </w:r>
      <w:r w:rsidRPr="006F39A3">
        <w:rPr>
          <w:b/>
          <w:color w:val="808080"/>
          <w:spacing w:val="3"/>
          <w:lang w:val="es-CO"/>
        </w:rPr>
        <w:t xml:space="preserve"> </w:t>
      </w:r>
      <w:r w:rsidRPr="006F39A3">
        <w:rPr>
          <w:b/>
          <w:color w:val="808080"/>
          <w:spacing w:val="1"/>
          <w:lang w:val="es-CO"/>
        </w:rPr>
        <w:t>d</w:t>
      </w:r>
      <w:r w:rsidRPr="006F39A3">
        <w:rPr>
          <w:b/>
          <w:color w:val="808080"/>
          <w:lang w:val="es-CO"/>
        </w:rPr>
        <w:t>e</w:t>
      </w:r>
      <w:r w:rsidRPr="006F39A3">
        <w:rPr>
          <w:b/>
          <w:color w:val="808080"/>
          <w:spacing w:val="4"/>
          <w:lang w:val="es-CO"/>
        </w:rPr>
        <w:t xml:space="preserve"> </w:t>
      </w:r>
      <w:r w:rsidRPr="006F39A3">
        <w:rPr>
          <w:b/>
          <w:color w:val="808080"/>
          <w:lang w:val="es-CO"/>
        </w:rPr>
        <w:t xml:space="preserve">la </w:t>
      </w:r>
      <w:r w:rsidRPr="006F39A3">
        <w:rPr>
          <w:b/>
          <w:color w:val="808080"/>
          <w:spacing w:val="1"/>
          <w:lang w:val="es-CO"/>
        </w:rPr>
        <w:t>en</w:t>
      </w:r>
      <w:r w:rsidRPr="006F39A3">
        <w:rPr>
          <w:b/>
          <w:color w:val="808080"/>
          <w:lang w:val="es-CO"/>
        </w:rPr>
        <w:t>ti</w:t>
      </w:r>
      <w:r w:rsidRPr="006F39A3">
        <w:rPr>
          <w:b/>
          <w:color w:val="808080"/>
          <w:spacing w:val="-1"/>
          <w:lang w:val="es-CO"/>
        </w:rPr>
        <w:t>d</w:t>
      </w:r>
      <w:r w:rsidRPr="006F39A3">
        <w:rPr>
          <w:b/>
          <w:color w:val="808080"/>
          <w:spacing w:val="1"/>
          <w:lang w:val="es-CO"/>
        </w:rPr>
        <w:t>a</w:t>
      </w:r>
      <w:r w:rsidRPr="006F39A3">
        <w:rPr>
          <w:b/>
          <w:color w:val="808080"/>
          <w:lang w:val="es-CO"/>
        </w:rPr>
        <w:t>d</w:t>
      </w:r>
      <w:r w:rsidRPr="006F39A3">
        <w:rPr>
          <w:b/>
          <w:color w:val="808080"/>
          <w:spacing w:val="1"/>
          <w:lang w:val="es-CO"/>
        </w:rPr>
        <w:t xml:space="preserve"> </w:t>
      </w:r>
      <w:r w:rsidRPr="006F39A3">
        <w:rPr>
          <w:b/>
          <w:color w:val="808080"/>
          <w:lang w:val="es-CO"/>
        </w:rPr>
        <w:t>o</w:t>
      </w:r>
      <w:r w:rsidRPr="006F39A3">
        <w:rPr>
          <w:b/>
          <w:color w:val="808080"/>
          <w:spacing w:val="-1"/>
          <w:lang w:val="es-CO"/>
        </w:rPr>
        <w:t xml:space="preserve"> </w:t>
      </w:r>
      <w:r w:rsidRPr="006F39A3">
        <w:rPr>
          <w:b/>
          <w:color w:val="808080"/>
          <w:spacing w:val="1"/>
          <w:lang w:val="es-CO"/>
        </w:rPr>
        <w:t>d</w:t>
      </w:r>
      <w:r w:rsidRPr="006F39A3">
        <w:rPr>
          <w:b/>
          <w:color w:val="808080"/>
          <w:lang w:val="es-CO"/>
        </w:rPr>
        <w:t>e</w:t>
      </w:r>
      <w:r w:rsidRPr="006F39A3">
        <w:rPr>
          <w:b/>
          <w:color w:val="808080"/>
          <w:spacing w:val="-1"/>
          <w:lang w:val="es-CO"/>
        </w:rPr>
        <w:t xml:space="preserve"> </w:t>
      </w:r>
      <w:r w:rsidRPr="006F39A3">
        <w:rPr>
          <w:b/>
          <w:color w:val="808080"/>
          <w:lang w:val="es-CO"/>
        </w:rPr>
        <w:t>l</w:t>
      </w:r>
      <w:r w:rsidRPr="006F39A3">
        <w:rPr>
          <w:b/>
          <w:color w:val="808080"/>
          <w:spacing w:val="1"/>
          <w:lang w:val="es-CO"/>
        </w:rPr>
        <w:t>o</w:t>
      </w:r>
      <w:r w:rsidRPr="006F39A3">
        <w:rPr>
          <w:b/>
          <w:color w:val="808080"/>
          <w:lang w:val="es-CO"/>
        </w:rPr>
        <w:t xml:space="preserve">s </w:t>
      </w:r>
      <w:r w:rsidRPr="006F39A3">
        <w:rPr>
          <w:b/>
          <w:color w:val="808080"/>
          <w:spacing w:val="1"/>
          <w:lang w:val="es-CO"/>
        </w:rPr>
        <w:t>o</w:t>
      </w:r>
      <w:r w:rsidRPr="006F39A3">
        <w:rPr>
          <w:b/>
          <w:color w:val="808080"/>
          <w:lang w:val="es-CO"/>
        </w:rPr>
        <w:t>r</w:t>
      </w:r>
      <w:r w:rsidRPr="006F39A3">
        <w:rPr>
          <w:b/>
          <w:color w:val="808080"/>
          <w:spacing w:val="-2"/>
          <w:lang w:val="es-CO"/>
        </w:rPr>
        <w:t>g</w:t>
      </w:r>
      <w:r w:rsidRPr="006F39A3">
        <w:rPr>
          <w:b/>
          <w:color w:val="808080"/>
          <w:spacing w:val="1"/>
          <w:lang w:val="es-CO"/>
        </w:rPr>
        <w:t>an</w:t>
      </w:r>
      <w:r w:rsidRPr="006F39A3">
        <w:rPr>
          <w:b/>
          <w:color w:val="808080"/>
          <w:spacing w:val="-3"/>
          <w:lang w:val="es-CO"/>
        </w:rPr>
        <w:t>i</w:t>
      </w:r>
      <w:r w:rsidRPr="006F39A3">
        <w:rPr>
          <w:b/>
          <w:color w:val="808080"/>
          <w:lang w:val="es-CO"/>
        </w:rPr>
        <w:t>s</w:t>
      </w:r>
      <w:r w:rsidRPr="006F39A3">
        <w:rPr>
          <w:b/>
          <w:color w:val="808080"/>
          <w:spacing w:val="1"/>
          <w:lang w:val="es-CO"/>
        </w:rPr>
        <w:t>mo</w:t>
      </w:r>
      <w:r w:rsidRPr="006F39A3">
        <w:rPr>
          <w:b/>
          <w:color w:val="808080"/>
          <w:lang w:val="es-CO"/>
        </w:rPr>
        <w:t xml:space="preserve">s </w:t>
      </w:r>
      <w:r w:rsidRPr="006F39A3">
        <w:rPr>
          <w:b/>
          <w:color w:val="808080"/>
          <w:spacing w:val="-2"/>
          <w:lang w:val="es-CO"/>
        </w:rPr>
        <w:t>c</w:t>
      </w:r>
      <w:r w:rsidRPr="006F39A3">
        <w:rPr>
          <w:b/>
          <w:color w:val="808080"/>
          <w:spacing w:val="1"/>
          <w:lang w:val="es-CO"/>
        </w:rPr>
        <w:t>on</w:t>
      </w:r>
      <w:r w:rsidRPr="006F39A3">
        <w:rPr>
          <w:b/>
          <w:color w:val="808080"/>
          <w:lang w:val="es-CO"/>
        </w:rPr>
        <w:t>s</w:t>
      </w:r>
      <w:r w:rsidRPr="006F39A3">
        <w:rPr>
          <w:b/>
          <w:color w:val="808080"/>
          <w:spacing w:val="1"/>
          <w:lang w:val="es-CO"/>
        </w:rPr>
        <w:t>u</w:t>
      </w:r>
      <w:r w:rsidRPr="006F39A3">
        <w:rPr>
          <w:b/>
          <w:color w:val="808080"/>
          <w:lang w:val="es-CO"/>
        </w:rPr>
        <w:t>l</w:t>
      </w:r>
      <w:r w:rsidRPr="006F39A3">
        <w:rPr>
          <w:b/>
          <w:color w:val="808080"/>
          <w:spacing w:val="-2"/>
          <w:lang w:val="es-CO"/>
        </w:rPr>
        <w:t>t</w:t>
      </w:r>
      <w:r w:rsidRPr="006F39A3">
        <w:rPr>
          <w:b/>
          <w:color w:val="808080"/>
          <w:spacing w:val="1"/>
          <w:lang w:val="es-CO"/>
        </w:rPr>
        <w:t>o</w:t>
      </w:r>
      <w:r w:rsidRPr="006F39A3">
        <w:rPr>
          <w:b/>
          <w:color w:val="808080"/>
          <w:lang w:val="es-CO"/>
        </w:rPr>
        <w:t>res</w:t>
      </w:r>
      <w:r w:rsidRPr="006F39A3">
        <w:rPr>
          <w:b/>
          <w:color w:val="808080"/>
          <w:spacing w:val="1"/>
          <w:lang w:val="es-CO"/>
        </w:rPr>
        <w:t xml:space="preserve"> </w:t>
      </w:r>
      <w:r w:rsidRPr="006F39A3">
        <w:rPr>
          <w:b/>
          <w:color w:val="808080"/>
          <w:lang w:val="es-CO"/>
        </w:rPr>
        <w:t>o</w:t>
      </w:r>
      <w:r w:rsidRPr="006F39A3">
        <w:rPr>
          <w:b/>
          <w:color w:val="808080"/>
          <w:spacing w:val="-1"/>
          <w:lang w:val="es-CO"/>
        </w:rPr>
        <w:t xml:space="preserve"> </w:t>
      </w:r>
      <w:r w:rsidRPr="006F39A3">
        <w:rPr>
          <w:b/>
          <w:color w:val="808080"/>
          <w:spacing w:val="1"/>
          <w:lang w:val="es-CO"/>
        </w:rPr>
        <w:t>a</w:t>
      </w:r>
      <w:r w:rsidRPr="006F39A3">
        <w:rPr>
          <w:b/>
          <w:color w:val="808080"/>
          <w:spacing w:val="-2"/>
          <w:lang w:val="es-CO"/>
        </w:rPr>
        <w:t>s</w:t>
      </w:r>
      <w:r w:rsidRPr="006F39A3">
        <w:rPr>
          <w:b/>
          <w:color w:val="808080"/>
          <w:spacing w:val="1"/>
          <w:lang w:val="es-CO"/>
        </w:rPr>
        <w:t>e</w:t>
      </w:r>
      <w:r w:rsidRPr="006F39A3">
        <w:rPr>
          <w:b/>
          <w:color w:val="808080"/>
          <w:lang w:val="es-CO"/>
        </w:rPr>
        <w:t>s</w:t>
      </w:r>
      <w:r w:rsidRPr="006F39A3">
        <w:rPr>
          <w:b/>
          <w:color w:val="808080"/>
          <w:spacing w:val="1"/>
          <w:lang w:val="es-CO"/>
        </w:rPr>
        <w:t>o</w:t>
      </w:r>
      <w:r w:rsidRPr="006F39A3">
        <w:rPr>
          <w:b/>
          <w:color w:val="808080"/>
          <w:lang w:val="es-CO"/>
        </w:rPr>
        <w:t>res</w:t>
      </w:r>
      <w:r w:rsidRPr="006F39A3">
        <w:rPr>
          <w:b/>
          <w:color w:val="808080"/>
          <w:spacing w:val="1"/>
          <w:lang w:val="es-CO"/>
        </w:rPr>
        <w:t xml:space="preserve"> </w:t>
      </w:r>
      <w:r w:rsidRPr="006F39A3">
        <w:rPr>
          <w:b/>
          <w:color w:val="808080"/>
          <w:spacing w:val="-1"/>
          <w:lang w:val="es-CO"/>
        </w:rPr>
        <w:t>d</w:t>
      </w:r>
      <w:r w:rsidRPr="006F39A3">
        <w:rPr>
          <w:b/>
          <w:color w:val="808080"/>
          <w:spacing w:val="1"/>
          <w:lang w:val="es-CO"/>
        </w:rPr>
        <w:t>e</w:t>
      </w:r>
      <w:r w:rsidRPr="006F39A3">
        <w:rPr>
          <w:b/>
          <w:color w:val="808080"/>
          <w:lang w:val="es-CO"/>
        </w:rPr>
        <w:t>si</w:t>
      </w:r>
      <w:r w:rsidRPr="006F39A3">
        <w:rPr>
          <w:b/>
          <w:color w:val="808080"/>
          <w:spacing w:val="-2"/>
          <w:lang w:val="es-CO"/>
        </w:rPr>
        <w:t>g</w:t>
      </w:r>
      <w:r w:rsidRPr="006F39A3">
        <w:rPr>
          <w:b/>
          <w:color w:val="808080"/>
          <w:spacing w:val="1"/>
          <w:lang w:val="es-CO"/>
        </w:rPr>
        <w:t>nado</w:t>
      </w:r>
      <w:r w:rsidRPr="006F39A3">
        <w:rPr>
          <w:b/>
          <w:color w:val="808080"/>
          <w:lang w:val="es-CO"/>
        </w:rPr>
        <w:t>s</w:t>
      </w:r>
      <w:r w:rsidRPr="006F39A3">
        <w:rPr>
          <w:b/>
          <w:color w:val="808080"/>
          <w:spacing w:val="-2"/>
          <w:lang w:val="es-CO"/>
        </w:rPr>
        <w:t xml:space="preserve"> </w:t>
      </w:r>
      <w:r w:rsidRPr="006F39A3">
        <w:rPr>
          <w:b/>
          <w:color w:val="808080"/>
          <w:spacing w:val="1"/>
          <w:lang w:val="es-CO"/>
        </w:rPr>
        <w:t>pa</w:t>
      </w:r>
      <w:r w:rsidRPr="006F39A3">
        <w:rPr>
          <w:b/>
          <w:color w:val="808080"/>
          <w:spacing w:val="-3"/>
          <w:lang w:val="es-CO"/>
        </w:rPr>
        <w:t>r</w:t>
      </w:r>
      <w:r w:rsidRPr="006F39A3">
        <w:rPr>
          <w:b/>
          <w:color w:val="808080"/>
          <w:lang w:val="es-CO"/>
        </w:rPr>
        <w:t>a</w:t>
      </w:r>
      <w:r w:rsidRPr="006F39A3">
        <w:rPr>
          <w:b/>
          <w:color w:val="808080"/>
          <w:spacing w:val="1"/>
          <w:lang w:val="es-CO"/>
        </w:rPr>
        <w:t xml:space="preserve"> </w:t>
      </w:r>
      <w:r w:rsidRPr="006F39A3">
        <w:rPr>
          <w:b/>
          <w:color w:val="808080"/>
          <w:spacing w:val="10"/>
          <w:lang w:val="es-CO"/>
        </w:rPr>
        <w:t>e</w:t>
      </w:r>
      <w:r w:rsidRPr="006F39A3">
        <w:rPr>
          <w:b/>
          <w:color w:val="808080"/>
          <w:lang w:val="es-CO"/>
        </w:rPr>
        <w:t>l</w:t>
      </w:r>
      <w:r w:rsidRPr="006F39A3">
        <w:rPr>
          <w:b/>
          <w:color w:val="808080"/>
          <w:spacing w:val="-1"/>
          <w:lang w:val="es-CO"/>
        </w:rPr>
        <w:t>l</w:t>
      </w:r>
      <w:r w:rsidRPr="006F39A3">
        <w:rPr>
          <w:b/>
          <w:color w:val="808080"/>
          <w:spacing w:val="1"/>
          <w:lang w:val="es-CO"/>
        </w:rPr>
        <w:t>o</w:t>
      </w:r>
      <w:r w:rsidRPr="006F39A3">
        <w:rPr>
          <w:b/>
          <w:color w:val="808080"/>
          <w:lang w:val="es-CO"/>
        </w:rPr>
        <w:t>.]</w:t>
      </w:r>
    </w:p>
    <w:p w:rsidR="001E5254" w:rsidRPr="006F39A3" w:rsidRDefault="001E5254" w:rsidP="002B13FD">
      <w:pPr>
        <w:pStyle w:val="Estilo1gn"/>
        <w:rPr>
          <w:b/>
          <w:color w:val="808080"/>
          <w:lang w:val="es-CO"/>
        </w:rPr>
      </w:pPr>
    </w:p>
    <w:p w:rsidR="001E5254" w:rsidRDefault="001E5254" w:rsidP="002B13FD">
      <w:pPr>
        <w:spacing w:after="0" w:line="240" w:lineRule="auto"/>
        <w:jc w:val="both"/>
        <w:rPr>
          <w:rFonts w:ascii="Arial" w:hAnsi="Arial" w:cs="Arial"/>
          <w:bCs/>
          <w:sz w:val="20"/>
          <w:szCs w:val="20"/>
        </w:rPr>
      </w:pPr>
      <w:r w:rsidRPr="006F39A3">
        <w:rPr>
          <w:rFonts w:ascii="Arial" w:hAnsi="Arial" w:cs="Arial"/>
          <w:b/>
          <w:bCs/>
          <w:sz w:val="20"/>
          <w:szCs w:val="20"/>
        </w:rPr>
        <w:t>Parágrafo Primero:</w:t>
      </w:r>
      <w:r w:rsidRPr="006F39A3">
        <w:rPr>
          <w:rFonts w:ascii="Arial" w:hAnsi="Arial" w:cs="Arial"/>
          <w:bCs/>
          <w:sz w:val="20"/>
          <w:szCs w:val="20"/>
        </w:rPr>
        <w:t xml:space="preserve"> El presupuesto asignado para el presente proceso comprende todos los gastos y costos directos e indirectos en que el contratista incurra para cumplir a cabalidad con el objeto del contrato.</w:t>
      </w:r>
    </w:p>
    <w:p w:rsidR="002B13FD" w:rsidRPr="006F39A3" w:rsidRDefault="002B13FD" w:rsidP="002B13FD">
      <w:pPr>
        <w:spacing w:after="0" w:line="240" w:lineRule="auto"/>
        <w:jc w:val="both"/>
        <w:rPr>
          <w:rFonts w:ascii="Arial" w:hAnsi="Arial" w:cs="Arial"/>
          <w:bCs/>
          <w:sz w:val="20"/>
          <w:szCs w:val="20"/>
        </w:rPr>
      </w:pPr>
    </w:p>
    <w:p w:rsidR="001E5254" w:rsidRDefault="001E5254" w:rsidP="002B13FD">
      <w:pPr>
        <w:spacing w:after="0" w:line="240" w:lineRule="auto"/>
        <w:jc w:val="both"/>
        <w:rPr>
          <w:rFonts w:ascii="Arial" w:hAnsi="Arial" w:cs="Arial"/>
          <w:bCs/>
          <w:sz w:val="20"/>
          <w:szCs w:val="20"/>
        </w:rPr>
      </w:pPr>
      <w:bookmarkStart w:id="9" w:name="_Hlk203119151"/>
      <w:r w:rsidRPr="006F39A3">
        <w:rPr>
          <w:rFonts w:ascii="Arial" w:hAnsi="Arial" w:cs="Arial"/>
          <w:b/>
          <w:bCs/>
          <w:sz w:val="20"/>
          <w:szCs w:val="20"/>
        </w:rPr>
        <w:t>Parágrafo Segundo:</w:t>
      </w:r>
      <w:r w:rsidRPr="006F39A3">
        <w:rPr>
          <w:rFonts w:ascii="Arial" w:hAnsi="Arial" w:cs="Arial"/>
          <w:bCs/>
          <w:sz w:val="20"/>
          <w:szCs w:val="20"/>
        </w:rPr>
        <w:t xml:space="preserve"> </w:t>
      </w:r>
      <w:r w:rsidRPr="00AA2C36">
        <w:rPr>
          <w:rFonts w:ascii="Arial" w:hAnsi="Arial" w:cs="Arial"/>
          <w:bCs/>
          <w:sz w:val="20"/>
          <w:szCs w:val="20"/>
        </w:rPr>
        <w:t>Las retenciones, impuestos y descuentos a que haya lugar por el pago de la cuenta estarán a cargo del contratista.</w:t>
      </w:r>
      <w:bookmarkEnd w:id="9"/>
    </w:p>
    <w:p w:rsidR="002B13FD" w:rsidRPr="006F39A3" w:rsidRDefault="002B13FD" w:rsidP="002B13FD">
      <w:pPr>
        <w:spacing w:after="0" w:line="240" w:lineRule="auto"/>
        <w:jc w:val="both"/>
        <w:rPr>
          <w:rFonts w:ascii="Arial" w:hAnsi="Arial" w:cs="Arial"/>
          <w:bCs/>
          <w:sz w:val="20"/>
          <w:szCs w:val="20"/>
        </w:rPr>
      </w:pPr>
    </w:p>
    <w:p w:rsidR="001E5254" w:rsidRDefault="001E5254" w:rsidP="002B13FD">
      <w:pPr>
        <w:spacing w:after="0" w:line="240" w:lineRule="auto"/>
        <w:jc w:val="both"/>
        <w:rPr>
          <w:b/>
          <w:color w:val="808080"/>
        </w:rPr>
      </w:pPr>
      <w:r w:rsidRPr="006F39A3">
        <w:rPr>
          <w:rFonts w:ascii="Arial" w:hAnsi="Arial" w:cs="Arial"/>
          <w:b/>
          <w:bCs/>
          <w:sz w:val="20"/>
          <w:szCs w:val="20"/>
        </w:rPr>
        <w:t>Parágrafo</w:t>
      </w:r>
      <w:r w:rsidRPr="006F39A3">
        <w:rPr>
          <w:rFonts w:ascii="Arial" w:hAnsi="Arial" w:cs="Arial"/>
          <w:b/>
          <w:bCs/>
          <w:color w:val="0070C0"/>
          <w:sz w:val="20"/>
          <w:szCs w:val="20"/>
        </w:rPr>
        <w:t xml:space="preserve"> </w:t>
      </w:r>
      <w:r w:rsidRPr="00AA2C36">
        <w:rPr>
          <w:rFonts w:ascii="Arial" w:hAnsi="Arial" w:cs="Arial"/>
          <w:b/>
          <w:bCs/>
          <w:sz w:val="20"/>
          <w:szCs w:val="20"/>
        </w:rPr>
        <w:t>Tercero</w:t>
      </w:r>
      <w:r w:rsidRPr="006F39A3">
        <w:rPr>
          <w:rFonts w:ascii="Arial" w:hAnsi="Arial" w:cs="Arial"/>
          <w:b/>
          <w:bCs/>
          <w:sz w:val="20"/>
          <w:szCs w:val="20"/>
        </w:rPr>
        <w:t>:</w:t>
      </w:r>
      <w:r w:rsidRPr="006F39A3">
        <w:rPr>
          <w:rFonts w:ascii="Arial" w:hAnsi="Arial" w:cs="Arial"/>
          <w:bCs/>
          <w:sz w:val="20"/>
          <w:szCs w:val="20"/>
        </w:rPr>
        <w:t xml:space="preserve"> La tarifa del IVA será la establecida por la normatividad vigente, la cual, se asume se encuentra incluida en la propuesta presentada por el oferente.</w:t>
      </w:r>
      <w:r w:rsidRPr="006F39A3">
        <w:rPr>
          <w:rFonts w:ascii="Arial" w:hAnsi="Arial" w:cs="Arial"/>
          <w:bCs/>
          <w:strike/>
          <w:sz w:val="20"/>
          <w:szCs w:val="20"/>
        </w:rPr>
        <w:t xml:space="preserve"> </w:t>
      </w:r>
      <w:r w:rsidRPr="006F39A3">
        <w:rPr>
          <w:b/>
          <w:color w:val="808080"/>
        </w:rPr>
        <w:t xml:space="preserve"> </w:t>
      </w:r>
    </w:p>
    <w:p w:rsidR="002B13FD" w:rsidRPr="006F39A3" w:rsidRDefault="002B13FD" w:rsidP="002B13FD">
      <w:pPr>
        <w:spacing w:after="0" w:line="240" w:lineRule="auto"/>
        <w:jc w:val="both"/>
        <w:rPr>
          <w:b/>
          <w:bCs/>
          <w:color w:val="000000"/>
        </w:rPr>
      </w:pPr>
    </w:p>
    <w:p w:rsidR="001E5254" w:rsidRPr="00AA2C36" w:rsidRDefault="001E5254" w:rsidP="002B13FD">
      <w:pPr>
        <w:pStyle w:val="Textoindependiente"/>
        <w:numPr>
          <w:ilvl w:val="1"/>
          <w:numId w:val="20"/>
        </w:numPr>
        <w:ind w:right="115"/>
        <w:jc w:val="both"/>
        <w:rPr>
          <w:lang w:val="es-CO"/>
        </w:rPr>
      </w:pPr>
      <w:r w:rsidRPr="00AA2C36">
        <w:rPr>
          <w:b/>
          <w:lang w:val="es-CO"/>
        </w:rPr>
        <w:t>Certifi</w:t>
      </w:r>
      <w:r w:rsidRPr="00AA2C36">
        <w:rPr>
          <w:b/>
          <w:spacing w:val="1"/>
          <w:lang w:val="es-CO"/>
        </w:rPr>
        <w:t>ca</w:t>
      </w:r>
      <w:r w:rsidRPr="00AA2C36">
        <w:rPr>
          <w:b/>
          <w:lang w:val="es-CO"/>
        </w:rPr>
        <w:t>do</w:t>
      </w:r>
      <w:r w:rsidRPr="00AA2C36">
        <w:rPr>
          <w:b/>
          <w:spacing w:val="1"/>
          <w:lang w:val="es-CO"/>
        </w:rPr>
        <w:t xml:space="preserve"> </w:t>
      </w:r>
      <w:bookmarkStart w:id="10" w:name="_Hlk78471233"/>
      <w:r w:rsidRPr="00AA2C36">
        <w:rPr>
          <w:b/>
          <w:lang w:val="es-CO"/>
        </w:rPr>
        <w:t>de Di</w:t>
      </w:r>
      <w:r w:rsidRPr="00AA2C36">
        <w:rPr>
          <w:b/>
          <w:spacing w:val="1"/>
          <w:lang w:val="es-CO"/>
        </w:rPr>
        <w:t>s</w:t>
      </w:r>
      <w:r w:rsidRPr="00AA2C36">
        <w:rPr>
          <w:b/>
          <w:lang w:val="es-CO"/>
        </w:rPr>
        <w:t>ponibil</w:t>
      </w:r>
      <w:r w:rsidRPr="00AA2C36">
        <w:rPr>
          <w:b/>
          <w:spacing w:val="1"/>
          <w:lang w:val="es-CO"/>
        </w:rPr>
        <w:t>i</w:t>
      </w:r>
      <w:r w:rsidRPr="00AA2C36">
        <w:rPr>
          <w:b/>
          <w:lang w:val="es-CO"/>
        </w:rPr>
        <w:t>dad</w:t>
      </w:r>
      <w:r w:rsidRPr="00AA2C36">
        <w:rPr>
          <w:b/>
          <w:spacing w:val="2"/>
          <w:lang w:val="es-CO"/>
        </w:rPr>
        <w:t xml:space="preserve"> </w:t>
      </w:r>
      <w:r w:rsidRPr="00AA2C36">
        <w:rPr>
          <w:b/>
          <w:lang w:val="es-CO"/>
        </w:rPr>
        <w:t>P</w:t>
      </w:r>
      <w:r w:rsidRPr="00AA2C36">
        <w:rPr>
          <w:b/>
          <w:spacing w:val="-2"/>
          <w:lang w:val="es-CO"/>
        </w:rPr>
        <w:t>r</w:t>
      </w:r>
      <w:r w:rsidRPr="00AA2C36">
        <w:rPr>
          <w:b/>
          <w:spacing w:val="1"/>
          <w:lang w:val="es-CO"/>
        </w:rPr>
        <w:t>es</w:t>
      </w:r>
      <w:r w:rsidRPr="00AA2C36">
        <w:rPr>
          <w:b/>
          <w:lang w:val="es-CO"/>
        </w:rPr>
        <w:t>upue</w:t>
      </w:r>
      <w:r w:rsidRPr="00AA2C36">
        <w:rPr>
          <w:b/>
          <w:spacing w:val="1"/>
          <w:lang w:val="es-CO"/>
        </w:rPr>
        <w:t>s</w:t>
      </w:r>
      <w:r w:rsidRPr="00AA2C36">
        <w:rPr>
          <w:b/>
          <w:lang w:val="es-CO"/>
        </w:rPr>
        <w:t>t</w:t>
      </w:r>
      <w:r w:rsidRPr="00AA2C36">
        <w:rPr>
          <w:b/>
          <w:spacing w:val="-2"/>
          <w:lang w:val="es-CO"/>
        </w:rPr>
        <w:t>a</w:t>
      </w:r>
      <w:r w:rsidRPr="00AA2C36">
        <w:rPr>
          <w:b/>
          <w:lang w:val="es-CO"/>
        </w:rPr>
        <w:t>l</w:t>
      </w:r>
      <w:r w:rsidRPr="00AA2C36">
        <w:rPr>
          <w:b/>
          <w:spacing w:val="2"/>
          <w:lang w:val="es-CO"/>
        </w:rPr>
        <w:t xml:space="preserve"> </w:t>
      </w:r>
      <w:r w:rsidRPr="00AA2C36">
        <w:rPr>
          <w:b/>
          <w:lang w:val="es-CO"/>
        </w:rPr>
        <w:t>(</w:t>
      </w:r>
      <w:r w:rsidRPr="00AA2C36">
        <w:rPr>
          <w:b/>
          <w:spacing w:val="-1"/>
          <w:lang w:val="es-CO"/>
        </w:rPr>
        <w:t>C</w:t>
      </w:r>
      <w:r w:rsidRPr="00AA2C36">
        <w:rPr>
          <w:b/>
          <w:lang w:val="es-CO"/>
        </w:rPr>
        <w:t>DP)</w:t>
      </w:r>
      <w:r w:rsidRPr="00AA2C36">
        <w:rPr>
          <w:b/>
          <w:spacing w:val="6"/>
          <w:lang w:val="es-CO"/>
        </w:rPr>
        <w:t xml:space="preserve"> </w:t>
      </w:r>
      <w:r w:rsidRPr="00AA2C36">
        <w:rPr>
          <w:b/>
          <w:spacing w:val="-4"/>
          <w:lang w:val="es-CO"/>
        </w:rPr>
        <w:t>y</w:t>
      </w:r>
      <w:r w:rsidRPr="00AA2C36">
        <w:rPr>
          <w:b/>
          <w:lang w:val="es-CO"/>
        </w:rPr>
        <w:t>/o</w:t>
      </w:r>
      <w:r w:rsidRPr="00AA2C36">
        <w:rPr>
          <w:b/>
          <w:spacing w:val="4"/>
          <w:lang w:val="es-CO"/>
        </w:rPr>
        <w:t xml:space="preserve"> </w:t>
      </w:r>
      <w:r w:rsidRPr="00AA2C36">
        <w:rPr>
          <w:b/>
          <w:lang w:val="es-CO"/>
        </w:rPr>
        <w:t>Certifi</w:t>
      </w:r>
      <w:r w:rsidRPr="00AA2C36">
        <w:rPr>
          <w:b/>
          <w:spacing w:val="1"/>
          <w:lang w:val="es-CO"/>
        </w:rPr>
        <w:t>ca</w:t>
      </w:r>
      <w:r w:rsidRPr="00AA2C36">
        <w:rPr>
          <w:b/>
          <w:lang w:val="es-CO"/>
        </w:rPr>
        <w:t>do</w:t>
      </w:r>
      <w:r w:rsidRPr="00AA2C36">
        <w:rPr>
          <w:b/>
          <w:spacing w:val="1"/>
          <w:lang w:val="es-CO"/>
        </w:rPr>
        <w:t xml:space="preserve"> </w:t>
      </w:r>
      <w:r w:rsidRPr="00AA2C36">
        <w:rPr>
          <w:b/>
          <w:lang w:val="es-CO"/>
        </w:rPr>
        <w:t>de Di</w:t>
      </w:r>
      <w:r w:rsidRPr="00AA2C36">
        <w:rPr>
          <w:b/>
          <w:spacing w:val="1"/>
          <w:lang w:val="es-CO"/>
        </w:rPr>
        <w:t>s</w:t>
      </w:r>
      <w:r w:rsidRPr="00AA2C36">
        <w:rPr>
          <w:b/>
          <w:lang w:val="es-CO"/>
        </w:rPr>
        <w:t>ponibil</w:t>
      </w:r>
      <w:r w:rsidRPr="00AA2C36">
        <w:rPr>
          <w:b/>
          <w:spacing w:val="1"/>
          <w:lang w:val="es-CO"/>
        </w:rPr>
        <w:t>i</w:t>
      </w:r>
      <w:r w:rsidRPr="00AA2C36">
        <w:rPr>
          <w:b/>
          <w:lang w:val="es-CO"/>
        </w:rPr>
        <w:t>dad de</w:t>
      </w:r>
      <w:r w:rsidRPr="00AA2C36">
        <w:rPr>
          <w:b/>
          <w:spacing w:val="2"/>
          <w:lang w:val="es-CO"/>
        </w:rPr>
        <w:t xml:space="preserve"> </w:t>
      </w:r>
      <w:r w:rsidRPr="00AA2C36">
        <w:rPr>
          <w:b/>
          <w:lang w:val="es-CO"/>
        </w:rPr>
        <w:t>R</w:t>
      </w:r>
      <w:r w:rsidRPr="00AA2C36">
        <w:rPr>
          <w:b/>
          <w:spacing w:val="-2"/>
          <w:lang w:val="es-CO"/>
        </w:rPr>
        <w:t>e</w:t>
      </w:r>
      <w:r w:rsidRPr="00AA2C36">
        <w:rPr>
          <w:b/>
          <w:spacing w:val="1"/>
          <w:lang w:val="es-CO"/>
        </w:rPr>
        <w:t>c</w:t>
      </w:r>
      <w:r w:rsidRPr="00AA2C36">
        <w:rPr>
          <w:b/>
          <w:lang w:val="es-CO"/>
        </w:rPr>
        <w:t>ur</w:t>
      </w:r>
      <w:r w:rsidRPr="00AA2C36">
        <w:rPr>
          <w:b/>
          <w:spacing w:val="1"/>
          <w:lang w:val="es-CO"/>
        </w:rPr>
        <w:t>s</w:t>
      </w:r>
      <w:r w:rsidRPr="00AA2C36">
        <w:rPr>
          <w:b/>
          <w:lang w:val="es-CO"/>
        </w:rPr>
        <w:t>o</w:t>
      </w:r>
      <w:r w:rsidRPr="00AA2C36">
        <w:rPr>
          <w:b/>
          <w:spacing w:val="3"/>
          <w:lang w:val="es-CO"/>
        </w:rPr>
        <w:t>s</w:t>
      </w:r>
      <w:bookmarkEnd w:id="10"/>
    </w:p>
    <w:p w:rsidR="001E5254" w:rsidRPr="006F39A3" w:rsidRDefault="001E5254" w:rsidP="002B13FD">
      <w:pPr>
        <w:pStyle w:val="Sinespaciado"/>
        <w:ind w:left="360"/>
        <w:rPr>
          <w:rFonts w:ascii="Arial" w:hAnsi="Arial" w:cs="Arial"/>
          <w:sz w:val="20"/>
          <w:szCs w:val="20"/>
        </w:rPr>
      </w:pPr>
    </w:p>
    <w:p w:rsidR="001E5254" w:rsidRPr="006F39A3" w:rsidRDefault="001E5254" w:rsidP="002B13FD">
      <w:pPr>
        <w:pStyle w:val="Sinespaciado"/>
        <w:jc w:val="both"/>
        <w:rPr>
          <w:rFonts w:ascii="Arial" w:hAnsi="Arial" w:cs="Arial"/>
          <w:bCs/>
          <w:sz w:val="20"/>
          <w:szCs w:val="20"/>
        </w:rPr>
      </w:pPr>
      <w:r w:rsidRPr="006F39A3">
        <w:rPr>
          <w:rFonts w:ascii="Arial" w:hAnsi="Arial" w:cs="Arial"/>
          <w:sz w:val="20"/>
          <w:szCs w:val="20"/>
        </w:rPr>
        <w:t xml:space="preserve">El presupuesto oficial destinado para el presente proceso de contratación se encuentra amparado en el(los) siguiente(s) </w:t>
      </w:r>
      <w:r w:rsidRPr="006F39A3">
        <w:rPr>
          <w:rFonts w:ascii="Arial" w:hAnsi="Arial" w:cs="Arial"/>
          <w:b/>
          <w:color w:val="808080"/>
          <w:sz w:val="20"/>
          <w:szCs w:val="20"/>
        </w:rPr>
        <w:t>[Indicar Certificado de Disponibilidad Presupuestal (CDP) y/o Certificado de Disponibilidad de Recursos]</w:t>
      </w:r>
      <w:r w:rsidRPr="006F39A3">
        <w:rPr>
          <w:rFonts w:ascii="Arial" w:hAnsi="Arial" w:cs="Arial"/>
          <w:bCs/>
          <w:sz w:val="20"/>
          <w:szCs w:val="20"/>
        </w:rPr>
        <w:t>:</w:t>
      </w:r>
    </w:p>
    <w:p w:rsidR="001E5254" w:rsidRPr="006F39A3" w:rsidRDefault="001E5254" w:rsidP="002B13FD">
      <w:pPr>
        <w:pStyle w:val="Estilo1gn"/>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644"/>
        <w:gridCol w:w="1623"/>
        <w:gridCol w:w="2370"/>
        <w:gridCol w:w="1481"/>
      </w:tblGrid>
      <w:tr w:rsidR="001E5254" w:rsidRPr="006F39A3" w:rsidTr="00533A1C">
        <w:trPr>
          <w:trHeight w:val="275"/>
        </w:trPr>
        <w:tc>
          <w:tcPr>
            <w:tcW w:w="0" w:type="auto"/>
            <w:shd w:val="clear" w:color="auto" w:fill="BFBFBF"/>
            <w:vAlign w:val="center"/>
          </w:tcPr>
          <w:p w:rsidR="001E5254" w:rsidRPr="006F39A3" w:rsidRDefault="001E5254" w:rsidP="002B13FD">
            <w:pPr>
              <w:pStyle w:val="Sinespaciado"/>
              <w:jc w:val="center"/>
              <w:rPr>
                <w:rFonts w:ascii="Arial" w:hAnsi="Arial" w:cs="Arial"/>
                <w:b/>
                <w:sz w:val="20"/>
                <w:szCs w:val="20"/>
              </w:rPr>
            </w:pPr>
            <w:r w:rsidRPr="006F39A3">
              <w:rPr>
                <w:rFonts w:ascii="Arial" w:hAnsi="Arial" w:cs="Arial"/>
                <w:b/>
                <w:sz w:val="20"/>
                <w:szCs w:val="20"/>
              </w:rPr>
              <w:t>C.D.P.</w:t>
            </w:r>
          </w:p>
        </w:tc>
        <w:tc>
          <w:tcPr>
            <w:tcW w:w="0" w:type="auto"/>
            <w:shd w:val="clear" w:color="auto" w:fill="BFBFBF"/>
            <w:vAlign w:val="center"/>
          </w:tcPr>
          <w:p w:rsidR="001E5254" w:rsidRPr="006F39A3" w:rsidRDefault="001E5254" w:rsidP="002B13FD">
            <w:pPr>
              <w:pStyle w:val="Sinespaciado"/>
              <w:jc w:val="center"/>
              <w:rPr>
                <w:rFonts w:ascii="Arial" w:hAnsi="Arial" w:cs="Arial"/>
                <w:b/>
                <w:sz w:val="20"/>
                <w:szCs w:val="20"/>
              </w:rPr>
            </w:pPr>
            <w:r w:rsidRPr="006F39A3">
              <w:rPr>
                <w:rFonts w:ascii="Arial" w:hAnsi="Arial" w:cs="Arial"/>
                <w:b/>
                <w:sz w:val="20"/>
                <w:szCs w:val="20"/>
              </w:rPr>
              <w:t>CUENTA</w:t>
            </w:r>
          </w:p>
        </w:tc>
        <w:tc>
          <w:tcPr>
            <w:tcW w:w="0" w:type="auto"/>
            <w:shd w:val="clear" w:color="auto" w:fill="BFBFBF"/>
            <w:vAlign w:val="center"/>
          </w:tcPr>
          <w:p w:rsidR="001E5254" w:rsidRPr="006F39A3" w:rsidRDefault="001E5254" w:rsidP="002B13FD">
            <w:pPr>
              <w:pStyle w:val="Sinespaciado"/>
              <w:jc w:val="center"/>
              <w:rPr>
                <w:rFonts w:ascii="Arial" w:hAnsi="Arial" w:cs="Arial"/>
                <w:b/>
                <w:sz w:val="20"/>
                <w:szCs w:val="20"/>
              </w:rPr>
            </w:pPr>
            <w:r w:rsidRPr="006F39A3">
              <w:rPr>
                <w:rFonts w:ascii="Arial" w:hAnsi="Arial" w:cs="Arial"/>
                <w:b/>
                <w:sz w:val="20"/>
                <w:szCs w:val="20"/>
              </w:rPr>
              <w:t>FECHA</w:t>
            </w:r>
          </w:p>
        </w:tc>
        <w:tc>
          <w:tcPr>
            <w:tcW w:w="0" w:type="auto"/>
            <w:shd w:val="clear" w:color="auto" w:fill="BFBFBF"/>
            <w:vAlign w:val="center"/>
          </w:tcPr>
          <w:p w:rsidR="001E5254" w:rsidRPr="006F39A3" w:rsidRDefault="001E5254" w:rsidP="002B13FD">
            <w:pPr>
              <w:pStyle w:val="Sinespaciado"/>
              <w:jc w:val="center"/>
              <w:rPr>
                <w:rFonts w:ascii="Arial" w:hAnsi="Arial" w:cs="Arial"/>
                <w:b/>
                <w:sz w:val="20"/>
                <w:szCs w:val="20"/>
              </w:rPr>
            </w:pPr>
            <w:r w:rsidRPr="006F39A3">
              <w:rPr>
                <w:rFonts w:ascii="Arial" w:hAnsi="Arial" w:cs="Arial"/>
                <w:b/>
                <w:sz w:val="20"/>
                <w:szCs w:val="20"/>
              </w:rPr>
              <w:t>VALOR CDP</w:t>
            </w:r>
          </w:p>
        </w:tc>
        <w:tc>
          <w:tcPr>
            <w:tcW w:w="0" w:type="auto"/>
            <w:shd w:val="clear" w:color="auto" w:fill="BFBFBF"/>
            <w:vAlign w:val="center"/>
          </w:tcPr>
          <w:p w:rsidR="001E5254" w:rsidRPr="006F39A3" w:rsidRDefault="001E5254" w:rsidP="002B13FD">
            <w:pPr>
              <w:pStyle w:val="Sinespaciado"/>
              <w:jc w:val="center"/>
              <w:rPr>
                <w:rFonts w:ascii="Arial" w:hAnsi="Arial" w:cs="Arial"/>
                <w:b/>
                <w:sz w:val="20"/>
                <w:szCs w:val="20"/>
              </w:rPr>
            </w:pPr>
            <w:r w:rsidRPr="006F39A3">
              <w:rPr>
                <w:rFonts w:ascii="Arial" w:hAnsi="Arial" w:cs="Arial"/>
                <w:b/>
                <w:sz w:val="20"/>
                <w:szCs w:val="20"/>
              </w:rPr>
              <w:t>VALOR A IMPUTAR</w:t>
            </w:r>
          </w:p>
        </w:tc>
      </w:tr>
      <w:tr w:rsidR="001E5254" w:rsidRPr="006F39A3" w:rsidTr="00533A1C">
        <w:trPr>
          <w:trHeight w:val="542"/>
        </w:trPr>
        <w:tc>
          <w:tcPr>
            <w:tcW w:w="0" w:type="auto"/>
          </w:tcPr>
          <w:p w:rsidR="001E5254" w:rsidRPr="006F39A3" w:rsidRDefault="001E5254" w:rsidP="002B13FD">
            <w:pPr>
              <w:pStyle w:val="Sinespaciado"/>
              <w:jc w:val="both"/>
              <w:rPr>
                <w:rFonts w:ascii="Arial" w:hAnsi="Arial" w:cs="Arial"/>
                <w:bCs/>
                <w:sz w:val="20"/>
                <w:szCs w:val="20"/>
              </w:rPr>
            </w:pPr>
            <w:r w:rsidRPr="006F39A3">
              <w:rPr>
                <w:rFonts w:ascii="Arial" w:eastAsia="Calibri" w:hAnsi="Arial" w:cs="Arial"/>
                <w:b/>
                <w:color w:val="808080"/>
                <w:sz w:val="20"/>
                <w:szCs w:val="20"/>
              </w:rPr>
              <w:t>[Incluir el número del certificado]</w:t>
            </w:r>
          </w:p>
        </w:tc>
        <w:tc>
          <w:tcPr>
            <w:tcW w:w="0" w:type="auto"/>
          </w:tcPr>
          <w:p w:rsidR="001E5254" w:rsidRPr="006F39A3" w:rsidRDefault="001E5254" w:rsidP="002B13FD">
            <w:pPr>
              <w:pStyle w:val="Sinespaciado"/>
              <w:jc w:val="both"/>
              <w:rPr>
                <w:rFonts w:ascii="Arial" w:hAnsi="Arial" w:cs="Arial"/>
                <w:bCs/>
                <w:sz w:val="20"/>
                <w:szCs w:val="20"/>
              </w:rPr>
            </w:pPr>
            <w:r w:rsidRPr="006F39A3">
              <w:rPr>
                <w:rFonts w:ascii="Arial" w:hAnsi="Arial" w:cs="Arial"/>
                <w:b/>
                <w:color w:val="808080"/>
                <w:sz w:val="20"/>
                <w:szCs w:val="20"/>
              </w:rPr>
              <w:t>[Incluir la cuenta del certificado]</w:t>
            </w:r>
          </w:p>
        </w:tc>
        <w:tc>
          <w:tcPr>
            <w:tcW w:w="0" w:type="auto"/>
          </w:tcPr>
          <w:p w:rsidR="001E5254" w:rsidRPr="006F39A3" w:rsidRDefault="001E5254" w:rsidP="002B13FD">
            <w:pPr>
              <w:pStyle w:val="Sinespaciado"/>
              <w:jc w:val="both"/>
              <w:rPr>
                <w:rFonts w:ascii="Arial" w:hAnsi="Arial" w:cs="Arial"/>
                <w:bCs/>
                <w:sz w:val="20"/>
                <w:szCs w:val="20"/>
              </w:rPr>
            </w:pPr>
            <w:r w:rsidRPr="006F39A3">
              <w:rPr>
                <w:rFonts w:ascii="Arial" w:hAnsi="Arial" w:cs="Arial"/>
                <w:b/>
                <w:color w:val="808080"/>
                <w:sz w:val="20"/>
                <w:szCs w:val="20"/>
              </w:rPr>
              <w:t>[Incluir la fecha del certificado]</w:t>
            </w:r>
          </w:p>
        </w:tc>
        <w:tc>
          <w:tcPr>
            <w:tcW w:w="0" w:type="auto"/>
            <w:vAlign w:val="center"/>
          </w:tcPr>
          <w:p w:rsidR="001E5254" w:rsidRPr="006F39A3" w:rsidRDefault="001E5254" w:rsidP="002B13FD">
            <w:pPr>
              <w:pStyle w:val="Sinespaciado"/>
              <w:jc w:val="both"/>
              <w:rPr>
                <w:rFonts w:ascii="Arial" w:hAnsi="Arial" w:cs="Arial"/>
                <w:bCs/>
                <w:sz w:val="20"/>
                <w:szCs w:val="20"/>
              </w:rPr>
            </w:pPr>
            <w:r w:rsidRPr="006F39A3">
              <w:rPr>
                <w:rFonts w:ascii="Arial" w:hAnsi="Arial" w:cs="Arial"/>
                <w:b/>
                <w:color w:val="808080"/>
                <w:sz w:val="20"/>
                <w:szCs w:val="20"/>
              </w:rPr>
              <w:t>[Incluir el valor del certificado de disponibilidad presupuestal]</w:t>
            </w:r>
          </w:p>
        </w:tc>
        <w:tc>
          <w:tcPr>
            <w:tcW w:w="0" w:type="auto"/>
            <w:vAlign w:val="center"/>
          </w:tcPr>
          <w:p w:rsidR="001E5254" w:rsidRPr="006F39A3" w:rsidRDefault="001E5254" w:rsidP="002B13FD">
            <w:pPr>
              <w:pStyle w:val="Sinespaciado"/>
              <w:jc w:val="both"/>
              <w:rPr>
                <w:rFonts w:ascii="Arial" w:hAnsi="Arial" w:cs="Arial"/>
                <w:b/>
                <w:color w:val="808080"/>
                <w:sz w:val="20"/>
                <w:szCs w:val="20"/>
              </w:rPr>
            </w:pPr>
            <w:r w:rsidRPr="006F39A3">
              <w:rPr>
                <w:rFonts w:ascii="Arial" w:hAnsi="Arial" w:cs="Arial"/>
                <w:b/>
                <w:color w:val="808080"/>
                <w:sz w:val="20"/>
                <w:szCs w:val="20"/>
              </w:rPr>
              <w:t>[Incluir el valor a imputar]</w:t>
            </w:r>
          </w:p>
          <w:p w:rsidR="001E5254" w:rsidRPr="006F39A3" w:rsidRDefault="001E5254" w:rsidP="002B13FD">
            <w:pPr>
              <w:pStyle w:val="Sinespaciado"/>
              <w:jc w:val="both"/>
              <w:rPr>
                <w:rFonts w:ascii="Arial" w:hAnsi="Arial" w:cs="Arial"/>
                <w:bCs/>
                <w:sz w:val="20"/>
                <w:szCs w:val="20"/>
              </w:rPr>
            </w:pPr>
          </w:p>
        </w:tc>
      </w:tr>
      <w:tr w:rsidR="001E5254" w:rsidRPr="006F39A3" w:rsidTr="00533A1C">
        <w:trPr>
          <w:trHeight w:val="275"/>
        </w:trPr>
        <w:tc>
          <w:tcPr>
            <w:tcW w:w="0" w:type="auto"/>
            <w:gridSpan w:val="4"/>
          </w:tcPr>
          <w:p w:rsidR="001E5254" w:rsidRPr="006F39A3" w:rsidRDefault="001E5254" w:rsidP="002B13FD">
            <w:pPr>
              <w:pStyle w:val="Sinespaciado"/>
              <w:tabs>
                <w:tab w:val="center" w:pos="2735"/>
                <w:tab w:val="left" w:pos="3732"/>
              </w:tabs>
              <w:rPr>
                <w:rFonts w:ascii="Arial" w:hAnsi="Arial" w:cs="Arial"/>
                <w:b/>
                <w:bCs/>
                <w:sz w:val="20"/>
                <w:szCs w:val="20"/>
              </w:rPr>
            </w:pPr>
            <w:r w:rsidRPr="006F39A3">
              <w:rPr>
                <w:rFonts w:ascii="Arial" w:hAnsi="Arial" w:cs="Arial"/>
                <w:bCs/>
                <w:sz w:val="20"/>
                <w:szCs w:val="20"/>
              </w:rPr>
              <w:tab/>
            </w:r>
            <w:r w:rsidRPr="006F39A3">
              <w:rPr>
                <w:rFonts w:ascii="Arial" w:hAnsi="Arial" w:cs="Arial"/>
                <w:b/>
                <w:bCs/>
                <w:sz w:val="20"/>
                <w:szCs w:val="20"/>
              </w:rPr>
              <w:t>TOTAL</w:t>
            </w:r>
            <w:r w:rsidRPr="006F39A3">
              <w:rPr>
                <w:rFonts w:ascii="Arial" w:hAnsi="Arial" w:cs="Arial"/>
                <w:b/>
                <w:bCs/>
                <w:sz w:val="20"/>
                <w:szCs w:val="20"/>
              </w:rPr>
              <w:tab/>
            </w:r>
          </w:p>
        </w:tc>
        <w:tc>
          <w:tcPr>
            <w:tcW w:w="0" w:type="auto"/>
          </w:tcPr>
          <w:p w:rsidR="001E5254" w:rsidRPr="006F39A3" w:rsidRDefault="001E5254" w:rsidP="002B13FD">
            <w:pPr>
              <w:pStyle w:val="Sinespaciado"/>
              <w:jc w:val="both"/>
              <w:rPr>
                <w:rFonts w:ascii="Arial" w:hAnsi="Arial" w:cs="Arial"/>
                <w:bCs/>
                <w:sz w:val="20"/>
                <w:szCs w:val="20"/>
              </w:rPr>
            </w:pPr>
            <w:r w:rsidRPr="006F39A3">
              <w:rPr>
                <w:rFonts w:ascii="Arial" w:hAnsi="Arial" w:cs="Arial"/>
                <w:b/>
                <w:color w:val="808080"/>
                <w:sz w:val="20"/>
                <w:szCs w:val="20"/>
              </w:rPr>
              <w:t>[Incluir el valor total a imputar]</w:t>
            </w:r>
          </w:p>
        </w:tc>
      </w:tr>
    </w:tbl>
    <w:p w:rsidR="001E5254" w:rsidRPr="006F39A3" w:rsidRDefault="001E5254" w:rsidP="002B13FD">
      <w:pPr>
        <w:pStyle w:val="Estilo1gn"/>
        <w:rPr>
          <w:lang w:val="es-CO"/>
        </w:rPr>
      </w:pPr>
    </w:p>
    <w:p w:rsidR="001E5254" w:rsidRPr="006F39A3" w:rsidRDefault="001E5254" w:rsidP="002B13FD">
      <w:pPr>
        <w:pStyle w:val="Textoindependiente"/>
        <w:ind w:right="115"/>
        <w:jc w:val="both"/>
        <w:rPr>
          <w:lang w:val="es-CO"/>
        </w:rPr>
      </w:pPr>
      <w:r w:rsidRPr="006F39A3">
        <w:rPr>
          <w:b/>
          <w:bCs/>
          <w:lang w:val="es-CO"/>
        </w:rPr>
        <w:t xml:space="preserve">Parágrafo 1°: </w:t>
      </w:r>
      <w:r w:rsidRPr="006F39A3">
        <w:rPr>
          <w:lang w:val="es-CO"/>
        </w:rPr>
        <w:t xml:space="preserve">El presupuesto asignado para el presente proceso de mínima cuantía comprende todos los gastos y costos directos e indirectos en que el </w:t>
      </w:r>
      <w:r w:rsidR="00AA2C36">
        <w:rPr>
          <w:lang w:val="es-CO"/>
        </w:rPr>
        <w:t>c</w:t>
      </w:r>
      <w:r w:rsidRPr="006F39A3">
        <w:rPr>
          <w:lang w:val="es-CO"/>
        </w:rPr>
        <w:t>ontratista incurra para cumplir a cabalidad con el objeto del contrato.</w:t>
      </w:r>
    </w:p>
    <w:p w:rsidR="001E5254" w:rsidRPr="006F39A3" w:rsidRDefault="001E5254" w:rsidP="002B13FD">
      <w:pPr>
        <w:pStyle w:val="Textoindependiente"/>
        <w:ind w:right="115"/>
        <w:jc w:val="both"/>
        <w:rPr>
          <w:b/>
          <w:color w:val="808080"/>
          <w:lang w:val="es-CO"/>
        </w:rPr>
      </w:pPr>
    </w:p>
    <w:p w:rsidR="001E5254" w:rsidRPr="006F39A3" w:rsidRDefault="001E5254" w:rsidP="002B13FD">
      <w:pPr>
        <w:pStyle w:val="Sinespaciado"/>
        <w:numPr>
          <w:ilvl w:val="1"/>
          <w:numId w:val="20"/>
        </w:numPr>
        <w:rPr>
          <w:rFonts w:ascii="Arial" w:hAnsi="Arial" w:cs="Arial"/>
          <w:sz w:val="20"/>
          <w:szCs w:val="20"/>
        </w:rPr>
      </w:pPr>
      <w:r w:rsidRPr="006F39A3">
        <w:rPr>
          <w:rFonts w:ascii="Arial" w:hAnsi="Arial" w:cs="Arial"/>
          <w:b/>
          <w:bCs/>
          <w:sz w:val="20"/>
          <w:szCs w:val="20"/>
        </w:rPr>
        <w:t>Forma de Pago:</w:t>
      </w:r>
    </w:p>
    <w:p w:rsidR="001E5254" w:rsidRPr="006F39A3" w:rsidRDefault="001E5254" w:rsidP="002B13FD">
      <w:pPr>
        <w:pStyle w:val="Sinespaciado"/>
        <w:ind w:left="360"/>
        <w:rPr>
          <w:rFonts w:ascii="Arial" w:hAnsi="Arial" w:cs="Arial"/>
          <w:sz w:val="20"/>
          <w:szCs w:val="20"/>
        </w:rPr>
      </w:pPr>
    </w:p>
    <w:p w:rsidR="001E5254" w:rsidRPr="006F39A3" w:rsidRDefault="001E5254" w:rsidP="002B13FD">
      <w:pPr>
        <w:pStyle w:val="Textoindependiente"/>
        <w:ind w:right="115"/>
        <w:jc w:val="both"/>
        <w:rPr>
          <w:b/>
          <w:color w:val="808080"/>
          <w:lang w:val="es-CO"/>
        </w:rPr>
      </w:pPr>
      <w:r w:rsidRPr="006F39A3">
        <w:rPr>
          <w:lang w:val="es-CO"/>
        </w:rPr>
        <w:t>El Departamento de Nariño, cancelará al Contratista el valor total del contr</w:t>
      </w:r>
      <w:r w:rsidRPr="00AA2C36">
        <w:rPr>
          <w:lang w:val="es-CO"/>
        </w:rPr>
        <w:t xml:space="preserve">ato </w:t>
      </w:r>
      <w:bookmarkStart w:id="11" w:name="_Hlk203119313"/>
      <w:r w:rsidRPr="00AA2C36">
        <w:rPr>
          <w:lang w:val="es-CO"/>
        </w:rPr>
        <w:t xml:space="preserve">de la siguiente manera: </w:t>
      </w:r>
      <w:bookmarkStart w:id="12" w:name="_Hlk98341651"/>
      <w:bookmarkEnd w:id="11"/>
      <w:r w:rsidRPr="006F39A3">
        <w:rPr>
          <w:b/>
          <w:color w:val="808080"/>
          <w:lang w:val="es-CO"/>
        </w:rPr>
        <w:t xml:space="preserve">[Indicar la forma de pago establecida en los </w:t>
      </w:r>
      <w:r w:rsidRPr="00AA2C36">
        <w:rPr>
          <w:b/>
          <w:color w:val="808080" w:themeColor="background1" w:themeShade="80"/>
          <w:lang w:val="es-CO"/>
        </w:rPr>
        <w:t>estudios</w:t>
      </w:r>
      <w:r w:rsidRPr="006F39A3">
        <w:rPr>
          <w:b/>
          <w:color w:val="808080"/>
          <w:lang w:val="es-CO"/>
        </w:rPr>
        <w:t xml:space="preserve"> previos realizados por la dependencia que requiere la necesidad de contratación].</w:t>
      </w:r>
    </w:p>
    <w:bookmarkEnd w:id="12"/>
    <w:p w:rsidR="001E5254" w:rsidRPr="006F39A3" w:rsidRDefault="001E5254" w:rsidP="002B13FD">
      <w:pPr>
        <w:pStyle w:val="Estilo1gn"/>
        <w:rPr>
          <w:lang w:val="es-CO"/>
        </w:rPr>
      </w:pPr>
    </w:p>
    <w:p w:rsidR="001E5254" w:rsidRPr="006F39A3" w:rsidRDefault="001E5254" w:rsidP="002B13FD">
      <w:pPr>
        <w:pStyle w:val="Prrafodelista"/>
        <w:numPr>
          <w:ilvl w:val="0"/>
          <w:numId w:val="21"/>
        </w:numPr>
        <w:adjustRightInd w:val="0"/>
        <w:contextualSpacing/>
        <w:rPr>
          <w:b/>
          <w:bCs/>
          <w:lang w:val="es-CO"/>
        </w:rPr>
      </w:pPr>
      <w:r w:rsidRPr="006F39A3">
        <w:rPr>
          <w:b/>
          <w:lang w:val="es-CO"/>
        </w:rPr>
        <w:t>CONVOCATORIAS LIMITADAS A MIPYME</w:t>
      </w:r>
    </w:p>
    <w:p w:rsidR="001E5254" w:rsidRPr="006F39A3" w:rsidRDefault="001E5254" w:rsidP="002B13FD">
      <w:pPr>
        <w:pStyle w:val="Prrafodelista"/>
        <w:adjustRightInd w:val="0"/>
        <w:ind w:left="360" w:firstLine="0"/>
        <w:contextualSpacing/>
        <w:rPr>
          <w:b/>
          <w:bCs/>
          <w:lang w:val="es-CO"/>
        </w:rPr>
      </w:pPr>
    </w:p>
    <w:p w:rsidR="001E5254" w:rsidRDefault="001E5254" w:rsidP="002B13FD">
      <w:pPr>
        <w:spacing w:after="0" w:line="240" w:lineRule="auto"/>
        <w:ind w:right="115"/>
        <w:jc w:val="both"/>
        <w:rPr>
          <w:rFonts w:ascii="Arial" w:hAnsi="Arial" w:cs="Arial"/>
          <w:b/>
          <w:color w:val="808080"/>
          <w:sz w:val="20"/>
          <w:szCs w:val="20"/>
        </w:rPr>
      </w:pPr>
      <w:r w:rsidRPr="006F39A3">
        <w:rPr>
          <w:rFonts w:ascii="Arial" w:hAnsi="Arial" w:cs="Arial"/>
          <w:b/>
          <w:color w:val="808080"/>
          <w:sz w:val="20"/>
          <w:szCs w:val="20"/>
        </w:rPr>
        <w:t xml:space="preserve">[Por regla general en mínima </w:t>
      </w:r>
      <w:r w:rsidR="00AA2C36" w:rsidRPr="006F39A3">
        <w:rPr>
          <w:rFonts w:ascii="Arial" w:hAnsi="Arial" w:cs="Arial"/>
          <w:b/>
          <w:color w:val="808080"/>
          <w:sz w:val="20"/>
          <w:szCs w:val="20"/>
        </w:rPr>
        <w:t>cuantía</w:t>
      </w:r>
      <w:r w:rsidRPr="006F39A3">
        <w:rPr>
          <w:rFonts w:ascii="Arial" w:hAnsi="Arial" w:cs="Arial"/>
          <w:b/>
          <w:color w:val="808080"/>
          <w:sz w:val="20"/>
          <w:szCs w:val="20"/>
        </w:rPr>
        <w:t xml:space="preserve"> debido a ser menor a los valores del umbral de Mipymes es aplicable la convocatoria limitada a Mipyme por lo cual se deberá indicar la siguiente redacción:]</w:t>
      </w:r>
    </w:p>
    <w:p w:rsidR="00697384" w:rsidRPr="006F39A3" w:rsidRDefault="00697384" w:rsidP="002B13FD">
      <w:pPr>
        <w:spacing w:after="0" w:line="240" w:lineRule="auto"/>
        <w:ind w:right="115"/>
        <w:jc w:val="both"/>
        <w:rPr>
          <w:rFonts w:ascii="Arial" w:hAnsi="Arial" w:cs="Arial"/>
          <w:b/>
          <w:color w:val="808080"/>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En el presente proceso de selección, la convocatoria se limitará de conformidad al artículo 30 de la Ley 2069 de 2020 y artículos 2.2.1.2.4.2.2 a 2.2.1.2.4.2.4 del Decreto 1082 de 2015, modificado por el Decreto 1860 de 2021 siempre y cuando se verifiquen los siguientes requisitos:</w:t>
      </w:r>
    </w:p>
    <w:p w:rsidR="00697384" w:rsidRPr="006F39A3" w:rsidRDefault="00697384" w:rsidP="002B13FD">
      <w:pPr>
        <w:spacing w:after="0" w:line="240" w:lineRule="auto"/>
        <w:jc w:val="both"/>
        <w:rPr>
          <w:rFonts w:ascii="Arial" w:hAnsi="Arial" w:cs="Arial"/>
          <w:sz w:val="20"/>
          <w:szCs w:val="20"/>
        </w:rPr>
      </w:pPr>
    </w:p>
    <w:p w:rsidR="001E5254" w:rsidRPr="006F39A3" w:rsidRDefault="001E5254" w:rsidP="002B13FD">
      <w:pPr>
        <w:widowControl w:val="0"/>
        <w:numPr>
          <w:ilvl w:val="0"/>
          <w:numId w:val="3"/>
        </w:numPr>
        <w:autoSpaceDE w:val="0"/>
        <w:autoSpaceDN w:val="0"/>
        <w:spacing w:after="0" w:line="240" w:lineRule="auto"/>
        <w:ind w:left="567" w:hanging="426"/>
        <w:jc w:val="both"/>
        <w:rPr>
          <w:rFonts w:ascii="Arial" w:hAnsi="Arial" w:cs="Arial"/>
          <w:sz w:val="20"/>
          <w:szCs w:val="20"/>
        </w:rPr>
      </w:pPr>
      <w:r w:rsidRPr="006F39A3">
        <w:rPr>
          <w:rFonts w:ascii="Arial" w:hAnsi="Arial" w:cs="Arial"/>
          <w:sz w:val="20"/>
          <w:szCs w:val="20"/>
        </w:rPr>
        <w:t>Se haya acreditado mínimo un año de existencia por parte de la Mipyme colombiana que manifiesten interés.</w:t>
      </w:r>
    </w:p>
    <w:p w:rsidR="001E5254" w:rsidRPr="006F39A3" w:rsidRDefault="001E5254" w:rsidP="002B13FD">
      <w:pPr>
        <w:widowControl w:val="0"/>
        <w:numPr>
          <w:ilvl w:val="0"/>
          <w:numId w:val="3"/>
        </w:numPr>
        <w:autoSpaceDE w:val="0"/>
        <w:autoSpaceDN w:val="0"/>
        <w:spacing w:after="0" w:line="240" w:lineRule="auto"/>
        <w:ind w:left="567" w:hanging="426"/>
        <w:jc w:val="both"/>
        <w:rPr>
          <w:rFonts w:ascii="Arial" w:hAnsi="Arial" w:cs="Arial"/>
          <w:sz w:val="20"/>
          <w:szCs w:val="20"/>
        </w:rPr>
      </w:pPr>
      <w:r w:rsidRPr="006F39A3">
        <w:rPr>
          <w:rFonts w:ascii="Arial" w:hAnsi="Arial" w:cs="Arial"/>
          <w:sz w:val="20"/>
          <w:szCs w:val="20"/>
        </w:rPr>
        <w:t>El valor del Proceso de Contratación sea menor a ciento veinticinco mil dólares de los Estados Unidos de América (US$125.000), liquidados con la tasa de cambio que para el efecto determina cada dos años el Ministerio de Comercio, Industria y Turismo.</w:t>
      </w:r>
    </w:p>
    <w:p w:rsidR="001E5254" w:rsidRPr="006F39A3" w:rsidRDefault="001E5254" w:rsidP="002B13FD">
      <w:pPr>
        <w:widowControl w:val="0"/>
        <w:numPr>
          <w:ilvl w:val="0"/>
          <w:numId w:val="3"/>
        </w:numPr>
        <w:autoSpaceDE w:val="0"/>
        <w:autoSpaceDN w:val="0"/>
        <w:spacing w:after="0" w:line="240" w:lineRule="auto"/>
        <w:ind w:left="567" w:hanging="426"/>
        <w:jc w:val="both"/>
        <w:rPr>
          <w:rFonts w:ascii="Arial" w:hAnsi="Arial" w:cs="Arial"/>
          <w:sz w:val="20"/>
          <w:szCs w:val="20"/>
        </w:rPr>
      </w:pPr>
      <w:r w:rsidRPr="006F39A3">
        <w:rPr>
          <w:rFonts w:ascii="Arial" w:hAnsi="Arial" w:cs="Arial"/>
          <w:sz w:val="20"/>
          <w:szCs w:val="20"/>
        </w:rPr>
        <w:t xml:space="preserve">Se hayan recibido solicitudes de por lo menos dos (2) Mipyme colombianas para limitar la convocatoria a Mipyme colombianas. </w:t>
      </w:r>
    </w:p>
    <w:p w:rsidR="001E5254" w:rsidRPr="006F39A3" w:rsidRDefault="001E5254" w:rsidP="002B13FD">
      <w:pPr>
        <w:widowControl w:val="0"/>
        <w:numPr>
          <w:ilvl w:val="0"/>
          <w:numId w:val="3"/>
        </w:numPr>
        <w:autoSpaceDE w:val="0"/>
        <w:autoSpaceDN w:val="0"/>
        <w:spacing w:after="0" w:line="240" w:lineRule="auto"/>
        <w:ind w:left="567" w:hanging="426"/>
        <w:jc w:val="both"/>
        <w:rPr>
          <w:rFonts w:ascii="Arial" w:hAnsi="Arial" w:cs="Arial"/>
          <w:sz w:val="20"/>
          <w:szCs w:val="20"/>
        </w:rPr>
      </w:pPr>
      <w:r w:rsidRPr="006F39A3">
        <w:rPr>
          <w:rFonts w:ascii="Arial" w:hAnsi="Arial" w:cs="Arial"/>
          <w:sz w:val="20"/>
          <w:szCs w:val="20"/>
        </w:rPr>
        <w:t>La manifestación de interés de limitar la convocatoria a Mipymes debe presentarse dentro día hábil señalado en la invitación y antes de la expedición del acto administrativo de apertura, o el que haga sus veces de acuerdo con la normativa aplicable a cada Proceso de Contratación.</w:t>
      </w:r>
    </w:p>
    <w:p w:rsidR="001E5254" w:rsidRPr="00AA2C36" w:rsidRDefault="001E5254" w:rsidP="002B13FD">
      <w:pPr>
        <w:widowControl w:val="0"/>
        <w:numPr>
          <w:ilvl w:val="0"/>
          <w:numId w:val="3"/>
        </w:numPr>
        <w:autoSpaceDE w:val="0"/>
        <w:autoSpaceDN w:val="0"/>
        <w:spacing w:after="0" w:line="240" w:lineRule="auto"/>
        <w:ind w:left="567" w:hanging="426"/>
        <w:jc w:val="both"/>
        <w:rPr>
          <w:rFonts w:ascii="Arial" w:hAnsi="Arial" w:cs="Arial"/>
          <w:sz w:val="20"/>
          <w:szCs w:val="20"/>
        </w:rPr>
      </w:pPr>
      <w:r w:rsidRPr="006F39A3">
        <w:rPr>
          <w:rFonts w:ascii="Arial" w:hAnsi="Arial" w:cs="Arial"/>
          <w:sz w:val="20"/>
          <w:szCs w:val="20"/>
        </w:rPr>
        <w:t>Tratándose de personas jurídicas, las solicitudes solo las podrán realizar Mipyme, cuyo objeto social les permita ejecutar el contrato relacionado con el proceso contractual. Las cooperativas y demás entidades de economía solidaria, siempre que tengan la calidad de Mipyme, podrán solicitar y participar en las convocatorias limitadas en las mismas condiciones dispuestas en el presente numeral. De conformidad con lo establecido en los artículos 2.2.1.2.4.2.2 y siguientes del Decreto 1082 de 2015,</w:t>
      </w:r>
      <w:r w:rsidRPr="006F39A3">
        <w:rPr>
          <w:rFonts w:ascii="Arial" w:hAnsi="Arial" w:cs="Arial"/>
          <w:color w:val="000000"/>
          <w:sz w:val="20"/>
          <w:szCs w:val="20"/>
        </w:rPr>
        <w:t xml:space="preserve"> el Departamento mediante el aviso de convocatoria realizará la convocatoria a Mipyme interesadas en la limitación del presente proceso.</w:t>
      </w:r>
    </w:p>
    <w:p w:rsidR="00796DC3" w:rsidRPr="00796DC3" w:rsidRDefault="00796DC3" w:rsidP="002B13FD">
      <w:pPr>
        <w:widowControl w:val="0"/>
        <w:autoSpaceDE w:val="0"/>
        <w:autoSpaceDN w:val="0"/>
        <w:spacing w:after="0" w:line="240" w:lineRule="auto"/>
        <w:ind w:left="360"/>
        <w:jc w:val="both"/>
        <w:rPr>
          <w:rFonts w:ascii="Arial" w:hAnsi="Arial" w:cs="Arial"/>
          <w:sz w:val="20"/>
          <w:szCs w:val="20"/>
        </w:rPr>
      </w:pPr>
    </w:p>
    <w:p w:rsidR="001E5254" w:rsidRPr="006F39A3" w:rsidRDefault="001E5254" w:rsidP="002B13FD">
      <w:pPr>
        <w:widowControl w:val="0"/>
        <w:numPr>
          <w:ilvl w:val="1"/>
          <w:numId w:val="22"/>
        </w:numPr>
        <w:autoSpaceDE w:val="0"/>
        <w:autoSpaceDN w:val="0"/>
        <w:spacing w:after="0" w:line="240" w:lineRule="auto"/>
        <w:jc w:val="both"/>
        <w:rPr>
          <w:rFonts w:ascii="Arial" w:hAnsi="Arial" w:cs="Arial"/>
          <w:sz w:val="20"/>
          <w:szCs w:val="20"/>
        </w:rPr>
      </w:pPr>
      <w:r w:rsidRPr="006F39A3">
        <w:rPr>
          <w:rFonts w:ascii="Arial" w:hAnsi="Arial" w:cs="Arial"/>
          <w:b/>
          <w:sz w:val="20"/>
          <w:szCs w:val="20"/>
        </w:rPr>
        <w:t>FORMA DE ACREDITAR LO REQUISITOS MÍNIMOS DE LAS MIPYMES QUE TENGAN INTENCIÓN DE PARTICIPAR</w:t>
      </w:r>
    </w:p>
    <w:p w:rsidR="001E5254" w:rsidRPr="006F39A3" w:rsidRDefault="001E5254" w:rsidP="002B13FD">
      <w:pPr>
        <w:pStyle w:val="Estilo1gn"/>
        <w:rPr>
          <w:lang w:val="es-CO"/>
        </w:rPr>
      </w:pPr>
    </w:p>
    <w:p w:rsidR="001E5254" w:rsidRPr="006F39A3" w:rsidRDefault="001E5254" w:rsidP="002B13FD">
      <w:pPr>
        <w:pStyle w:val="BodyText22"/>
        <w:rPr>
          <w:rStyle w:val="apple-converted-space"/>
          <w:rFonts w:ascii="Arial" w:hAnsi="Arial" w:cs="Arial"/>
          <w:b w:val="0"/>
          <w:sz w:val="20"/>
          <w:szCs w:val="20"/>
        </w:rPr>
      </w:pPr>
      <w:r w:rsidRPr="006F39A3">
        <w:rPr>
          <w:rStyle w:val="apple-converted-space"/>
          <w:rFonts w:ascii="Arial" w:hAnsi="Arial" w:cs="Arial"/>
          <w:b w:val="0"/>
          <w:sz w:val="20"/>
          <w:szCs w:val="20"/>
        </w:rPr>
        <w:t>Las Mipyme colombianas deben acreditar que tiene el tamaño empresarial establecido por la ley de la siguiente manera:</w:t>
      </w:r>
    </w:p>
    <w:p w:rsidR="001E5254" w:rsidRPr="006F39A3" w:rsidRDefault="001E5254" w:rsidP="002B13FD">
      <w:pPr>
        <w:pStyle w:val="BodyText22"/>
        <w:rPr>
          <w:rStyle w:val="apple-converted-space"/>
          <w:rFonts w:ascii="Arial" w:hAnsi="Arial" w:cs="Arial"/>
          <w:b w:val="0"/>
          <w:sz w:val="20"/>
          <w:szCs w:val="20"/>
        </w:rPr>
      </w:pPr>
    </w:p>
    <w:p w:rsidR="001E5254" w:rsidRPr="006F39A3" w:rsidRDefault="001E5254" w:rsidP="002B13FD">
      <w:pPr>
        <w:pStyle w:val="BodyText22"/>
        <w:numPr>
          <w:ilvl w:val="0"/>
          <w:numId w:val="25"/>
        </w:numPr>
        <w:ind w:left="567" w:hanging="426"/>
        <w:rPr>
          <w:rStyle w:val="apple-converted-space"/>
          <w:rFonts w:ascii="Arial" w:hAnsi="Arial" w:cs="Arial"/>
          <w:b w:val="0"/>
          <w:sz w:val="20"/>
          <w:szCs w:val="20"/>
        </w:rPr>
      </w:pPr>
      <w:r w:rsidRPr="006F39A3">
        <w:rPr>
          <w:rStyle w:val="apple-converted-space"/>
          <w:rFonts w:ascii="Arial" w:hAnsi="Arial" w:cs="Arial"/>
          <w:b w:val="0"/>
          <w:sz w:val="20"/>
          <w:szCs w:val="20"/>
        </w:rPr>
        <w:t>Las personas naturales mediante certificación expedida por ellos y un contador público, adjuntando copia del registro mercantil.</w:t>
      </w:r>
    </w:p>
    <w:p w:rsidR="001E5254" w:rsidRPr="006F39A3" w:rsidRDefault="001E5254" w:rsidP="002B13FD">
      <w:pPr>
        <w:pStyle w:val="BodyText22"/>
        <w:numPr>
          <w:ilvl w:val="0"/>
          <w:numId w:val="25"/>
        </w:numPr>
        <w:ind w:left="567" w:hanging="426"/>
        <w:rPr>
          <w:rStyle w:val="apple-converted-space"/>
          <w:rFonts w:ascii="Arial" w:hAnsi="Arial" w:cs="Arial"/>
          <w:b w:val="0"/>
          <w:sz w:val="20"/>
          <w:szCs w:val="20"/>
        </w:rPr>
      </w:pPr>
      <w:r w:rsidRPr="006F39A3">
        <w:rPr>
          <w:rStyle w:val="apple-converted-space"/>
          <w:rFonts w:ascii="Arial" w:hAnsi="Arial" w:cs="Arial"/>
          <w:b w:val="0"/>
          <w:sz w:val="20"/>
          <w:szCs w:val="20"/>
        </w:rPr>
        <w:t>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rsidR="001E5254" w:rsidRPr="006F39A3" w:rsidRDefault="001E5254" w:rsidP="002B13FD">
      <w:pPr>
        <w:pStyle w:val="Estilo1gn"/>
        <w:rPr>
          <w:lang w:val="es-CO"/>
        </w:rPr>
      </w:pPr>
    </w:p>
    <w:p w:rsidR="001E5254" w:rsidRPr="00AA2C36" w:rsidRDefault="001E5254" w:rsidP="002B13FD">
      <w:pPr>
        <w:pStyle w:val="Default"/>
        <w:tabs>
          <w:tab w:val="left" w:pos="7088"/>
        </w:tabs>
        <w:ind w:right="51"/>
        <w:jc w:val="both"/>
        <w:rPr>
          <w:rStyle w:val="btCar"/>
          <w:rFonts w:cs="Arial"/>
          <w:color w:val="auto"/>
          <w:sz w:val="20"/>
          <w:szCs w:val="20"/>
        </w:rPr>
      </w:pPr>
      <w:r w:rsidRPr="00AA2C36">
        <w:rPr>
          <w:rStyle w:val="btCar"/>
          <w:rFonts w:cs="Arial"/>
          <w:color w:val="auto"/>
          <w:sz w:val="20"/>
          <w:szCs w:val="20"/>
        </w:rPr>
        <w:t>En ambos casos, cuando la certificación sea expedida por revisor fiscal o contador público, se deberá aportar copia de la cédula de ciudadanía, copia de la tarjeta profesional y certificado de vigencia del profesional que la suscriba.</w:t>
      </w:r>
    </w:p>
    <w:p w:rsidR="001E5254" w:rsidRPr="006F39A3" w:rsidRDefault="001E5254" w:rsidP="002B13FD">
      <w:pPr>
        <w:pStyle w:val="Estilo1gn"/>
        <w:rPr>
          <w:lang w:val="es-CO"/>
        </w:rPr>
      </w:pPr>
    </w:p>
    <w:p w:rsidR="001E5254" w:rsidRPr="006F39A3" w:rsidRDefault="001E5254" w:rsidP="002B13FD">
      <w:pPr>
        <w:pStyle w:val="BodyText22"/>
        <w:rPr>
          <w:rStyle w:val="apple-converted-space"/>
          <w:rFonts w:ascii="Arial" w:hAnsi="Arial" w:cs="Arial"/>
          <w:b w:val="0"/>
          <w:sz w:val="20"/>
          <w:szCs w:val="20"/>
        </w:rPr>
      </w:pPr>
      <w:r w:rsidRPr="006F39A3">
        <w:rPr>
          <w:rStyle w:val="apple-converted-space"/>
          <w:rFonts w:ascii="Arial" w:hAnsi="Arial" w:cs="Arial"/>
          <w:b w:val="0"/>
          <w:sz w:val="20"/>
          <w:szCs w:val="20"/>
        </w:rPr>
        <w:t>Para la acreditación deberán observarse los rangos de clasificación empresarial establecidos de conformidad con la Ley 590 de 2000 y el Decreto 1074 de 2015, o las normas que lo modifiquen, sustituyan o complementen.</w:t>
      </w:r>
    </w:p>
    <w:p w:rsidR="001E5254" w:rsidRPr="006F39A3" w:rsidRDefault="001E5254" w:rsidP="002B13FD">
      <w:pPr>
        <w:pStyle w:val="BodyText22"/>
        <w:rPr>
          <w:rStyle w:val="apple-converted-space"/>
          <w:rFonts w:ascii="Arial" w:hAnsi="Arial" w:cs="Arial"/>
          <w:b w:val="0"/>
          <w:sz w:val="20"/>
          <w:szCs w:val="20"/>
        </w:rPr>
      </w:pPr>
    </w:p>
    <w:p w:rsidR="001E5254" w:rsidRPr="006F39A3" w:rsidRDefault="001E5254" w:rsidP="002B13FD">
      <w:pPr>
        <w:pStyle w:val="BodyText22"/>
        <w:rPr>
          <w:rStyle w:val="apple-converted-space"/>
          <w:rFonts w:ascii="Arial" w:hAnsi="Arial" w:cs="Arial"/>
          <w:b w:val="0"/>
          <w:sz w:val="20"/>
          <w:szCs w:val="20"/>
        </w:rPr>
      </w:pPr>
      <w:r w:rsidRPr="006F39A3">
        <w:rPr>
          <w:rStyle w:val="apple-converted-space"/>
          <w:rFonts w:ascii="Arial" w:hAnsi="Arial" w:cs="Arial"/>
          <w:sz w:val="20"/>
          <w:szCs w:val="20"/>
        </w:rPr>
        <w:t>Nota 1.</w:t>
      </w:r>
      <w:r w:rsidRPr="006F39A3">
        <w:rPr>
          <w:rStyle w:val="apple-converted-space"/>
          <w:rFonts w:ascii="Arial" w:hAnsi="Arial" w:cs="Arial"/>
          <w:b w:val="0"/>
          <w:sz w:val="20"/>
          <w:szCs w:val="20"/>
        </w:rPr>
        <w:t xml:space="preserve"> En todo caso, las Mipyme también podrán acreditar esta condición con la copia del certificado del Registro Único de Proponentes, el cual deberá encontrarse vigente y en firme al momento de su presentación.</w:t>
      </w:r>
    </w:p>
    <w:p w:rsidR="001E5254" w:rsidRPr="006F39A3" w:rsidRDefault="001E5254" w:rsidP="002B13FD">
      <w:pPr>
        <w:pStyle w:val="BodyText22"/>
        <w:rPr>
          <w:rStyle w:val="apple-converted-space"/>
          <w:rFonts w:ascii="Arial" w:hAnsi="Arial" w:cs="Arial"/>
          <w:b w:val="0"/>
          <w:sz w:val="20"/>
          <w:szCs w:val="20"/>
        </w:rPr>
      </w:pPr>
    </w:p>
    <w:p w:rsidR="001E5254" w:rsidRPr="006F39A3" w:rsidRDefault="001E5254" w:rsidP="002B13FD">
      <w:pPr>
        <w:pStyle w:val="BodyText22"/>
        <w:rPr>
          <w:rStyle w:val="apple-converted-space"/>
          <w:rFonts w:ascii="Arial" w:hAnsi="Arial" w:cs="Arial"/>
          <w:b w:val="0"/>
          <w:sz w:val="20"/>
          <w:szCs w:val="20"/>
        </w:rPr>
      </w:pPr>
      <w:r w:rsidRPr="006F39A3">
        <w:rPr>
          <w:rStyle w:val="apple-converted-space"/>
          <w:rFonts w:ascii="Arial" w:hAnsi="Arial" w:cs="Arial"/>
          <w:sz w:val="20"/>
          <w:szCs w:val="20"/>
        </w:rPr>
        <w:t>Nota 2.</w:t>
      </w:r>
      <w:r w:rsidRPr="006F39A3">
        <w:rPr>
          <w:rStyle w:val="apple-converted-space"/>
          <w:rFonts w:ascii="Arial" w:hAnsi="Arial" w:cs="Arial"/>
          <w:b w:val="0"/>
          <w:sz w:val="20"/>
          <w:szCs w:val="20"/>
        </w:rPr>
        <w:t xml:space="preserve">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rsidR="001E5254" w:rsidRPr="006F39A3" w:rsidRDefault="001E5254" w:rsidP="002B13FD">
      <w:pPr>
        <w:pStyle w:val="BodyText22"/>
        <w:rPr>
          <w:rStyle w:val="apple-converted-space"/>
          <w:rFonts w:ascii="Arial" w:hAnsi="Arial" w:cs="Arial"/>
          <w:b w:val="0"/>
          <w:sz w:val="20"/>
          <w:szCs w:val="20"/>
        </w:rPr>
      </w:pPr>
    </w:p>
    <w:p w:rsidR="001E5254" w:rsidRPr="006F39A3" w:rsidRDefault="001E5254" w:rsidP="002B13FD">
      <w:pPr>
        <w:pStyle w:val="BodyText22"/>
        <w:rPr>
          <w:rStyle w:val="apple-converted-space"/>
          <w:rFonts w:ascii="Arial" w:hAnsi="Arial" w:cs="Arial"/>
          <w:b w:val="0"/>
          <w:sz w:val="20"/>
          <w:szCs w:val="20"/>
        </w:rPr>
      </w:pPr>
      <w:r w:rsidRPr="006F39A3">
        <w:rPr>
          <w:rStyle w:val="apple-converted-space"/>
          <w:rFonts w:ascii="Arial" w:hAnsi="Arial" w:cs="Arial"/>
          <w:sz w:val="20"/>
          <w:szCs w:val="20"/>
        </w:rPr>
        <w:t>Nota 3.</w:t>
      </w:r>
      <w:r w:rsidRPr="006F39A3">
        <w:rPr>
          <w:rStyle w:val="apple-converted-space"/>
          <w:rFonts w:ascii="Arial" w:hAnsi="Arial" w:cs="Arial"/>
          <w:b w:val="0"/>
          <w:sz w:val="20"/>
          <w:szCs w:val="20"/>
        </w:rPr>
        <w:t xml:space="preserve"> </w:t>
      </w:r>
      <w:bookmarkStart w:id="13" w:name="_Hlk203119474"/>
      <w:r w:rsidRPr="006F39A3">
        <w:rPr>
          <w:rStyle w:val="apple-converted-space"/>
          <w:rFonts w:ascii="Arial" w:hAnsi="Arial" w:cs="Arial"/>
          <w:b w:val="0"/>
          <w:sz w:val="20"/>
          <w:szCs w:val="20"/>
        </w:rPr>
        <w:t xml:space="preserve">En </w:t>
      </w:r>
      <w:r w:rsidRPr="007B4F05">
        <w:rPr>
          <w:rStyle w:val="apple-converted-space"/>
          <w:rFonts w:ascii="Arial" w:hAnsi="Arial" w:cs="Arial"/>
          <w:b w:val="0"/>
          <w:sz w:val="20"/>
          <w:szCs w:val="20"/>
        </w:rPr>
        <w:t xml:space="preserve">el evento de que la convocatoria sea limitada a Mipymes, el Departamento solo aceptará </w:t>
      </w:r>
      <w:r w:rsidRPr="006F39A3">
        <w:rPr>
          <w:rStyle w:val="apple-converted-space"/>
          <w:rFonts w:ascii="Arial" w:hAnsi="Arial" w:cs="Arial"/>
          <w:b w:val="0"/>
          <w:sz w:val="20"/>
          <w:szCs w:val="20"/>
        </w:rPr>
        <w:t>las ofertas de Mipyme o de proponentes plurales integrados únicamente por Mipyme.</w:t>
      </w:r>
    </w:p>
    <w:bookmarkEnd w:id="13"/>
    <w:p w:rsidR="001E5254" w:rsidRPr="006F39A3" w:rsidRDefault="001E5254" w:rsidP="002B13FD">
      <w:pPr>
        <w:pStyle w:val="BodyText22"/>
        <w:rPr>
          <w:rStyle w:val="apple-converted-space"/>
          <w:rFonts w:ascii="Arial" w:hAnsi="Arial" w:cs="Arial"/>
          <w:b w:val="0"/>
          <w:sz w:val="20"/>
          <w:szCs w:val="20"/>
        </w:rPr>
      </w:pPr>
    </w:p>
    <w:p w:rsidR="001E5254" w:rsidRPr="006F39A3" w:rsidRDefault="001E5254" w:rsidP="002B13FD">
      <w:pPr>
        <w:pStyle w:val="BodyText22"/>
        <w:rPr>
          <w:rStyle w:val="apple-converted-space"/>
          <w:rFonts w:ascii="Arial" w:hAnsi="Arial" w:cs="Arial"/>
          <w:b w:val="0"/>
          <w:sz w:val="20"/>
          <w:szCs w:val="20"/>
        </w:rPr>
      </w:pPr>
      <w:r w:rsidRPr="006F39A3">
        <w:rPr>
          <w:rStyle w:val="apple-converted-space"/>
          <w:rFonts w:ascii="Arial" w:hAnsi="Arial" w:cs="Arial"/>
          <w:sz w:val="20"/>
          <w:szCs w:val="20"/>
        </w:rPr>
        <w:t>Nota 4.</w:t>
      </w:r>
      <w:r w:rsidRPr="006F39A3">
        <w:rPr>
          <w:rStyle w:val="apple-converted-space"/>
          <w:rFonts w:ascii="Arial" w:hAnsi="Arial" w:cs="Arial"/>
          <w:b w:val="0"/>
          <w:sz w:val="20"/>
          <w:szCs w:val="20"/>
        </w:rPr>
        <w:t xml:space="preserve"> Los incentivos previstos en los artículos 2.2.1.2.4.2.2 y 2.2.1.2.4.2.3 del Decret</w:t>
      </w:r>
      <w:r w:rsidRPr="007B4F05">
        <w:rPr>
          <w:rStyle w:val="apple-converted-space"/>
          <w:rFonts w:ascii="Arial" w:hAnsi="Arial" w:cs="Arial"/>
          <w:b w:val="0"/>
          <w:sz w:val="20"/>
          <w:szCs w:val="20"/>
        </w:rPr>
        <w:t xml:space="preserve">o </w:t>
      </w:r>
      <w:bookmarkStart w:id="14" w:name="_Hlk203119526"/>
      <w:r w:rsidRPr="007B4F05">
        <w:rPr>
          <w:rStyle w:val="apple-converted-space"/>
          <w:rFonts w:ascii="Arial" w:hAnsi="Arial" w:cs="Arial"/>
          <w:b w:val="0"/>
          <w:sz w:val="20"/>
          <w:szCs w:val="20"/>
        </w:rPr>
        <w:t xml:space="preserve">1082 de 2015 </w:t>
      </w:r>
      <w:bookmarkEnd w:id="14"/>
      <w:r w:rsidRPr="006F39A3">
        <w:rPr>
          <w:rStyle w:val="apple-converted-space"/>
          <w:rFonts w:ascii="Arial" w:hAnsi="Arial" w:cs="Arial"/>
          <w:b w:val="0"/>
          <w:sz w:val="20"/>
          <w:szCs w:val="20"/>
        </w:rPr>
        <w:t>no excluyen la aplicación de los criterios diferenciales para los emprendimientos y empresas de mujeres en el sistema de compras públicas.</w:t>
      </w:r>
    </w:p>
    <w:p w:rsidR="001E5254" w:rsidRPr="006F39A3" w:rsidRDefault="001E5254" w:rsidP="002B13FD">
      <w:pPr>
        <w:pStyle w:val="BodyText22"/>
        <w:rPr>
          <w:rStyle w:val="apple-converted-space"/>
          <w:rFonts w:ascii="Arial" w:hAnsi="Arial" w:cs="Arial"/>
          <w:b w:val="0"/>
          <w:sz w:val="20"/>
          <w:szCs w:val="20"/>
        </w:rPr>
      </w:pPr>
    </w:p>
    <w:p w:rsidR="001E5254" w:rsidRPr="006F39A3" w:rsidRDefault="001E5254" w:rsidP="002B13FD">
      <w:pPr>
        <w:pStyle w:val="Sinespaciado"/>
        <w:widowControl w:val="0"/>
        <w:numPr>
          <w:ilvl w:val="0"/>
          <w:numId w:val="21"/>
        </w:numPr>
        <w:autoSpaceDE w:val="0"/>
        <w:autoSpaceDN w:val="0"/>
        <w:rPr>
          <w:rFonts w:ascii="Arial" w:hAnsi="Arial" w:cs="Arial"/>
          <w:b/>
          <w:sz w:val="20"/>
          <w:szCs w:val="20"/>
        </w:rPr>
      </w:pPr>
      <w:r w:rsidRPr="006F39A3">
        <w:rPr>
          <w:rFonts w:ascii="Arial" w:hAnsi="Arial" w:cs="Arial"/>
          <w:b/>
          <w:sz w:val="20"/>
          <w:szCs w:val="20"/>
        </w:rPr>
        <w:t>REQUISITOS HABILITANTES</w:t>
      </w:r>
    </w:p>
    <w:p w:rsidR="001E5254" w:rsidRPr="006F39A3" w:rsidRDefault="001E5254" w:rsidP="002B13FD">
      <w:pPr>
        <w:pStyle w:val="Sinespaciado"/>
        <w:rPr>
          <w:rFonts w:ascii="Arial" w:hAnsi="Arial" w:cs="Arial"/>
          <w:b/>
          <w:sz w:val="20"/>
          <w:szCs w:val="20"/>
        </w:rPr>
      </w:pPr>
    </w:p>
    <w:p w:rsidR="001E5254" w:rsidRPr="006F39A3" w:rsidRDefault="001E5254" w:rsidP="002B13FD">
      <w:pPr>
        <w:pStyle w:val="Sinespaciado"/>
        <w:jc w:val="both"/>
        <w:rPr>
          <w:rFonts w:ascii="Arial" w:hAnsi="Arial" w:cs="Arial"/>
          <w:b/>
          <w:sz w:val="20"/>
          <w:szCs w:val="20"/>
        </w:rPr>
      </w:pPr>
      <w:r w:rsidRPr="006F39A3">
        <w:rPr>
          <w:rFonts w:ascii="Arial" w:hAnsi="Arial" w:cs="Arial"/>
          <w:sz w:val="20"/>
          <w:szCs w:val="20"/>
        </w:rPr>
        <w:t>La entidad realizara la verificación de los requisitos habilitantes dentro del término señalado en el cronograma de la invitación publica, de acuerdo con los soportes documentales que acompañan la propuesta presentada. Los requisitos Habilitantes serán objeto de verificación, por lo tanto, si la propuesta cumple con todos los aspectos se evaluarán como “Cumple” en caso contrario, se evaluará como “No cumple”.</w:t>
      </w:r>
    </w:p>
    <w:p w:rsidR="001E5254" w:rsidRPr="006F39A3" w:rsidRDefault="001E5254" w:rsidP="002B13FD">
      <w:pPr>
        <w:pStyle w:val="Sinespaciado"/>
        <w:ind w:left="360"/>
        <w:rPr>
          <w:rFonts w:ascii="Arial" w:hAnsi="Arial" w:cs="Arial"/>
          <w:b/>
          <w:sz w:val="20"/>
          <w:szCs w:val="20"/>
        </w:rPr>
      </w:pPr>
    </w:p>
    <w:p w:rsidR="001E5254" w:rsidRPr="006F39A3" w:rsidRDefault="001E5254" w:rsidP="002B13FD">
      <w:pPr>
        <w:pStyle w:val="Sinespaciado"/>
        <w:rPr>
          <w:rFonts w:ascii="Arial" w:hAnsi="Arial" w:cs="Arial"/>
          <w:b/>
          <w:bCs/>
          <w:sz w:val="20"/>
          <w:szCs w:val="20"/>
        </w:rPr>
      </w:pPr>
      <w:r w:rsidRPr="006F39A3">
        <w:rPr>
          <w:rFonts w:ascii="Arial" w:hAnsi="Arial" w:cs="Arial"/>
          <w:b/>
          <w:bCs/>
          <w:sz w:val="20"/>
          <w:szCs w:val="20"/>
        </w:rPr>
        <w:t>5.1 CAPACIDAD JURÍDICA</w:t>
      </w:r>
    </w:p>
    <w:p w:rsidR="001E5254" w:rsidRPr="006F39A3" w:rsidRDefault="001E5254" w:rsidP="002B13FD">
      <w:pPr>
        <w:pStyle w:val="Sinespaciado"/>
        <w:rPr>
          <w:rFonts w:ascii="Arial" w:hAnsi="Arial" w:cs="Arial"/>
          <w:b/>
          <w:sz w:val="20"/>
          <w:szCs w:val="20"/>
        </w:rPr>
      </w:pPr>
    </w:p>
    <w:p w:rsidR="001E5254" w:rsidRDefault="001E5254" w:rsidP="002B13FD">
      <w:pPr>
        <w:adjustRightInd w:val="0"/>
        <w:spacing w:after="0" w:line="240" w:lineRule="auto"/>
        <w:jc w:val="both"/>
        <w:rPr>
          <w:rFonts w:ascii="Arial" w:hAnsi="Arial" w:cs="Arial"/>
          <w:color w:val="000000"/>
          <w:sz w:val="20"/>
          <w:szCs w:val="20"/>
        </w:rPr>
      </w:pPr>
      <w:r w:rsidRPr="006F39A3">
        <w:rPr>
          <w:rFonts w:ascii="Arial" w:hAnsi="Arial" w:cs="Arial"/>
          <w:color w:val="000000"/>
          <w:sz w:val="20"/>
          <w:szCs w:val="20"/>
        </w:rPr>
        <w:t xml:space="preserve">La capacidad jurídica de los oferentes se acreditará conforme los requisitos y documentos que se establecen a continuación: </w:t>
      </w:r>
    </w:p>
    <w:p w:rsidR="002B13FD" w:rsidRPr="006F39A3" w:rsidRDefault="002B13FD" w:rsidP="002B13FD">
      <w:pPr>
        <w:adjustRightInd w:val="0"/>
        <w:spacing w:after="0" w:line="240" w:lineRule="auto"/>
        <w:jc w:val="both"/>
        <w:rPr>
          <w:rFonts w:ascii="Arial" w:hAnsi="Arial" w:cs="Arial"/>
          <w:color w:val="000000"/>
          <w:sz w:val="20"/>
          <w:szCs w:val="20"/>
        </w:rPr>
      </w:pPr>
    </w:p>
    <w:p w:rsidR="001E5254" w:rsidRDefault="001E5254" w:rsidP="002B13FD">
      <w:pPr>
        <w:adjustRightInd w:val="0"/>
        <w:spacing w:after="0" w:line="240" w:lineRule="auto"/>
        <w:jc w:val="both"/>
        <w:rPr>
          <w:rFonts w:ascii="Arial" w:hAnsi="Arial" w:cs="Arial"/>
          <w:b/>
          <w:spacing w:val="-1"/>
          <w:sz w:val="20"/>
          <w:szCs w:val="20"/>
        </w:rPr>
      </w:pPr>
      <w:r w:rsidRPr="006F39A3">
        <w:rPr>
          <w:rFonts w:ascii="Arial" w:hAnsi="Arial" w:cs="Arial"/>
          <w:b/>
          <w:spacing w:val="-1"/>
          <w:sz w:val="20"/>
          <w:szCs w:val="20"/>
        </w:rPr>
        <w:t xml:space="preserve">Naturaleza y Perfil de los Proponentes </w:t>
      </w:r>
    </w:p>
    <w:p w:rsidR="002B13FD" w:rsidRPr="006F39A3" w:rsidRDefault="002B13FD" w:rsidP="002B13FD">
      <w:pPr>
        <w:adjustRightInd w:val="0"/>
        <w:spacing w:after="0" w:line="240" w:lineRule="auto"/>
        <w:jc w:val="both"/>
        <w:rPr>
          <w:rFonts w:ascii="Arial" w:hAnsi="Arial" w:cs="Arial"/>
          <w:b/>
          <w:spacing w:val="-1"/>
          <w:sz w:val="20"/>
          <w:szCs w:val="20"/>
        </w:rPr>
      </w:pPr>
    </w:p>
    <w:p w:rsidR="001E5254" w:rsidRPr="006F39A3" w:rsidRDefault="001E5254" w:rsidP="002B13FD">
      <w:pPr>
        <w:pStyle w:val="Prrafodelista"/>
        <w:numPr>
          <w:ilvl w:val="0"/>
          <w:numId w:val="4"/>
        </w:numPr>
        <w:adjustRightInd w:val="0"/>
        <w:ind w:left="567" w:hanging="426"/>
        <w:contextualSpacing/>
        <w:jc w:val="both"/>
        <w:rPr>
          <w:lang w:val="es-CO"/>
        </w:rPr>
      </w:pPr>
      <w:r w:rsidRPr="006F39A3">
        <w:rPr>
          <w:lang w:val="es-CO"/>
        </w:rPr>
        <w:t>Individualmente, podrán participar: (i) personas jurídicas o naturales, nacionales o extranjeras, es decir todas aquellas organizaciones de reconocida trayectoria e idoneidad en la prestación de servicios y/</w:t>
      </w:r>
      <w:r w:rsidRPr="007B4F05">
        <w:rPr>
          <w:lang w:val="es-CO"/>
        </w:rPr>
        <w:t xml:space="preserve">o suministro de bienes </w:t>
      </w:r>
      <w:r w:rsidRPr="006F39A3">
        <w:rPr>
          <w:lang w:val="es-CO"/>
        </w:rPr>
        <w:t xml:space="preserve">similares al objeto del contrato que se pretende celebrar. (ii) personas jurídicas de naturaleza mixta, que tengan capacidad jurídica y que se encuentran debidamente constituidas de manera previa a la fecha de cierre de la presente convocatoria, según el cronograma del proceso. </w:t>
      </w:r>
    </w:p>
    <w:p w:rsidR="001E5254" w:rsidRPr="006F39A3" w:rsidRDefault="001E5254" w:rsidP="002B13FD">
      <w:pPr>
        <w:pStyle w:val="Prrafodelista"/>
        <w:adjustRightInd w:val="0"/>
        <w:ind w:left="28"/>
        <w:jc w:val="both"/>
        <w:rPr>
          <w:lang w:val="es-CO"/>
        </w:rPr>
      </w:pPr>
    </w:p>
    <w:p w:rsidR="001E5254" w:rsidRPr="006F39A3" w:rsidRDefault="001E5254" w:rsidP="002B13FD">
      <w:pPr>
        <w:pStyle w:val="Prrafodelista"/>
        <w:numPr>
          <w:ilvl w:val="0"/>
          <w:numId w:val="4"/>
        </w:numPr>
        <w:adjustRightInd w:val="0"/>
        <w:ind w:left="567" w:hanging="426"/>
        <w:contextualSpacing/>
        <w:jc w:val="both"/>
        <w:rPr>
          <w:spacing w:val="-1"/>
          <w:lang w:val="es-CO"/>
        </w:rPr>
      </w:pPr>
      <w:r w:rsidRPr="006F39A3">
        <w:rPr>
          <w:lang w:val="es-CO"/>
        </w:rPr>
        <w:t xml:space="preserve">Proponentes plurales, podrán participar en cualquiera de las formas de asociación previstas en el artículo 7° de la Ley 80 de 1993, esto es, bajo las figuras del consorcio o unión temporal. No obstante, y para todos los efectos, los integrantes del proponente plural deberán ser personas naturales y/o jurídicas, nacionales o extranjeras, de naturaleza privada, públicas o mixtas nacionales o extranjeras. </w:t>
      </w:r>
    </w:p>
    <w:p w:rsidR="001E5254" w:rsidRPr="006F39A3" w:rsidRDefault="001E5254" w:rsidP="002B13FD">
      <w:pPr>
        <w:pStyle w:val="Estilo1gn"/>
        <w:rPr>
          <w:lang w:val="es-CO"/>
        </w:rPr>
      </w:pPr>
    </w:p>
    <w:p w:rsidR="001E5254" w:rsidRDefault="001E5254" w:rsidP="002B13FD">
      <w:pPr>
        <w:adjustRightInd w:val="0"/>
        <w:spacing w:after="0" w:line="240" w:lineRule="auto"/>
        <w:jc w:val="both"/>
        <w:rPr>
          <w:rFonts w:ascii="Arial" w:hAnsi="Arial" w:cs="Arial"/>
          <w:b/>
          <w:sz w:val="20"/>
          <w:szCs w:val="20"/>
        </w:rPr>
      </w:pPr>
      <w:r w:rsidRPr="006F39A3">
        <w:rPr>
          <w:rFonts w:ascii="Arial" w:hAnsi="Arial" w:cs="Arial"/>
          <w:b/>
          <w:sz w:val="20"/>
          <w:szCs w:val="20"/>
        </w:rPr>
        <w:t>NOTA No. 1:</w:t>
      </w:r>
      <w:r w:rsidRPr="006F39A3">
        <w:rPr>
          <w:rFonts w:ascii="Arial" w:hAnsi="Arial" w:cs="Arial"/>
          <w:sz w:val="20"/>
          <w:szCs w:val="20"/>
        </w:rPr>
        <w:t xml:space="preserve"> Los proveedores que deseen presentarse como proponentes plurales deberán estar debidamente registrados como Consorcio o Unión Temporal en la plataforma SECOP II. No serán admitidas las propuestas presentadas por el usuario de alguno de los integrantes del oferente plural, so pena de rechazo de la oferta. Ver Guía rápida para la creación de proponentes plurales en SECOP II, consultar la página web de Colombia Compra Eficiente.</w:t>
      </w:r>
      <w:r w:rsidRPr="006F39A3">
        <w:rPr>
          <w:rFonts w:ascii="Arial" w:hAnsi="Arial" w:cs="Arial"/>
          <w:b/>
          <w:sz w:val="20"/>
          <w:szCs w:val="20"/>
        </w:rPr>
        <w:t xml:space="preserve">  </w:t>
      </w:r>
    </w:p>
    <w:p w:rsidR="002B13FD" w:rsidRPr="006F39A3" w:rsidRDefault="002B13FD" w:rsidP="002B13FD">
      <w:pPr>
        <w:adjustRightInd w:val="0"/>
        <w:spacing w:after="0" w:line="240" w:lineRule="auto"/>
        <w:jc w:val="both"/>
        <w:rPr>
          <w:rFonts w:ascii="Arial" w:hAnsi="Arial" w:cs="Arial"/>
          <w:b/>
          <w:sz w:val="20"/>
          <w:szCs w:val="20"/>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b/>
          <w:sz w:val="20"/>
          <w:szCs w:val="20"/>
        </w:rPr>
        <w:t>NOTA No. 2:</w:t>
      </w:r>
      <w:r w:rsidRPr="006F39A3">
        <w:rPr>
          <w:rFonts w:ascii="Arial" w:hAnsi="Arial" w:cs="Arial"/>
          <w:sz w:val="20"/>
          <w:szCs w:val="20"/>
        </w:rPr>
        <w:t xml:space="preserve"> Los proveedores que se presenten bajo la modalidad de consorcio y/o unión temporal, no podrán presentarse, además, de manera individual. </w:t>
      </w:r>
    </w:p>
    <w:p w:rsidR="002B13FD" w:rsidRPr="006F39A3" w:rsidRDefault="002B13FD" w:rsidP="002B13FD">
      <w:pPr>
        <w:adjustRightInd w:val="0"/>
        <w:spacing w:after="0" w:line="240" w:lineRule="auto"/>
        <w:jc w:val="both"/>
        <w:rPr>
          <w:rFonts w:ascii="Arial" w:hAnsi="Arial" w:cs="Arial"/>
          <w:sz w:val="20"/>
          <w:szCs w:val="20"/>
        </w:rPr>
      </w:pPr>
    </w:p>
    <w:p w:rsidR="001E5254" w:rsidRPr="007B4F05" w:rsidRDefault="001E5254" w:rsidP="002B13FD">
      <w:pPr>
        <w:pStyle w:val="Default"/>
        <w:ind w:right="51"/>
        <w:jc w:val="both"/>
        <w:rPr>
          <w:rStyle w:val="btCar"/>
          <w:rFonts w:cs="Arial"/>
          <w:color w:val="auto"/>
          <w:sz w:val="20"/>
          <w:szCs w:val="20"/>
        </w:rPr>
      </w:pPr>
      <w:r w:rsidRPr="007B4F05">
        <w:rPr>
          <w:rStyle w:val="btCar"/>
          <w:rFonts w:cs="Arial"/>
          <w:b/>
          <w:bCs/>
          <w:color w:val="auto"/>
          <w:sz w:val="20"/>
          <w:szCs w:val="20"/>
        </w:rPr>
        <w:t>NOTA 3:</w:t>
      </w:r>
      <w:r w:rsidRPr="007B4F05">
        <w:rPr>
          <w:rStyle w:val="btCar"/>
          <w:rFonts w:cs="Arial"/>
          <w:color w:val="auto"/>
          <w:sz w:val="20"/>
          <w:szCs w:val="20"/>
        </w:rPr>
        <w:t xml:space="preserve">  Los proveedores que se presenten bajo la modalidad de consorcio y/o unión temporal deberán constituirse como tal en plataforma para participar en el proceso de contratación específico,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 so pena de rechazo. </w:t>
      </w:r>
    </w:p>
    <w:p w:rsidR="001E5254" w:rsidRPr="006F39A3" w:rsidRDefault="001E5254" w:rsidP="002B13FD">
      <w:pPr>
        <w:pStyle w:val="Estilo1gn"/>
        <w:rPr>
          <w:lang w:val="es-CO"/>
        </w:rPr>
      </w:pPr>
    </w:p>
    <w:p w:rsidR="00796DC3" w:rsidRDefault="001E5254" w:rsidP="002B13FD">
      <w:pPr>
        <w:widowControl w:val="0"/>
        <w:numPr>
          <w:ilvl w:val="2"/>
          <w:numId w:val="23"/>
        </w:numPr>
        <w:autoSpaceDE w:val="0"/>
        <w:autoSpaceDN w:val="0"/>
        <w:adjustRightInd w:val="0"/>
        <w:spacing w:after="0" w:line="240" w:lineRule="auto"/>
        <w:jc w:val="both"/>
        <w:rPr>
          <w:rFonts w:ascii="Arial" w:hAnsi="Arial" w:cs="Arial"/>
          <w:spacing w:val="-1"/>
          <w:sz w:val="20"/>
          <w:szCs w:val="20"/>
        </w:rPr>
      </w:pPr>
      <w:r w:rsidRPr="006F39A3">
        <w:rPr>
          <w:rFonts w:ascii="Arial" w:hAnsi="Arial" w:cs="Arial"/>
          <w:b/>
          <w:spacing w:val="-1"/>
          <w:sz w:val="20"/>
          <w:szCs w:val="20"/>
        </w:rPr>
        <w:t>CARTA DE PRESENTACIÓN DE LA PROPUESTA</w:t>
      </w:r>
      <w:bookmarkStart w:id="15" w:name="_Hlk203404042"/>
    </w:p>
    <w:p w:rsidR="00796DC3" w:rsidRPr="00796DC3" w:rsidRDefault="00796DC3" w:rsidP="002B13FD">
      <w:pPr>
        <w:widowControl w:val="0"/>
        <w:autoSpaceDE w:val="0"/>
        <w:autoSpaceDN w:val="0"/>
        <w:adjustRightInd w:val="0"/>
        <w:spacing w:after="0" w:line="240" w:lineRule="auto"/>
        <w:ind w:left="720"/>
        <w:jc w:val="both"/>
        <w:rPr>
          <w:rFonts w:ascii="Arial" w:hAnsi="Arial" w:cs="Arial"/>
          <w:spacing w:val="-1"/>
          <w:sz w:val="20"/>
          <w:szCs w:val="20"/>
        </w:rPr>
      </w:pPr>
    </w:p>
    <w:p w:rsidR="001E5254" w:rsidRDefault="001E5254" w:rsidP="002B13FD">
      <w:pPr>
        <w:adjustRightInd w:val="0"/>
        <w:spacing w:after="0" w:line="240" w:lineRule="auto"/>
        <w:jc w:val="both"/>
        <w:rPr>
          <w:rFonts w:ascii="Arial" w:hAnsi="Arial" w:cs="Arial"/>
          <w:spacing w:val="-1"/>
          <w:sz w:val="20"/>
          <w:szCs w:val="20"/>
        </w:rPr>
      </w:pPr>
      <w:r w:rsidRPr="007B4F05">
        <w:rPr>
          <w:rFonts w:ascii="Arial" w:hAnsi="Arial" w:cs="Arial"/>
          <w:spacing w:val="-1"/>
          <w:sz w:val="20"/>
          <w:szCs w:val="20"/>
        </w:rPr>
        <w:t>El proponente deberá aportar carta de presentación de la oferta, conforme el FORMATO 1.</w:t>
      </w:r>
    </w:p>
    <w:p w:rsidR="002B13FD" w:rsidRPr="007B4F05" w:rsidRDefault="002B13FD" w:rsidP="002B13FD">
      <w:pPr>
        <w:adjustRightInd w:val="0"/>
        <w:spacing w:after="0" w:line="240" w:lineRule="auto"/>
        <w:jc w:val="both"/>
        <w:rPr>
          <w:rFonts w:ascii="Arial" w:hAnsi="Arial" w:cs="Arial"/>
          <w:spacing w:val="-1"/>
          <w:sz w:val="20"/>
          <w:szCs w:val="20"/>
        </w:rPr>
      </w:pPr>
    </w:p>
    <w:p w:rsidR="001E5254" w:rsidRPr="006F39A3" w:rsidRDefault="001E5254" w:rsidP="002B13FD">
      <w:pPr>
        <w:widowControl w:val="0"/>
        <w:numPr>
          <w:ilvl w:val="0"/>
          <w:numId w:val="16"/>
        </w:numPr>
        <w:autoSpaceDE w:val="0"/>
        <w:autoSpaceDN w:val="0"/>
        <w:adjustRightInd w:val="0"/>
        <w:spacing w:after="0" w:line="240" w:lineRule="auto"/>
        <w:ind w:left="567" w:hanging="425"/>
        <w:jc w:val="both"/>
        <w:rPr>
          <w:rFonts w:ascii="Arial" w:hAnsi="Arial" w:cs="Arial"/>
          <w:spacing w:val="-1"/>
          <w:sz w:val="20"/>
          <w:szCs w:val="20"/>
        </w:rPr>
      </w:pPr>
      <w:bookmarkStart w:id="16" w:name="_Hlk203404083"/>
      <w:bookmarkEnd w:id="15"/>
      <w:r w:rsidRPr="006F39A3">
        <w:rPr>
          <w:rFonts w:ascii="Arial" w:hAnsi="Arial" w:cs="Arial"/>
          <w:b/>
          <w:spacing w:val="-1"/>
          <w:sz w:val="20"/>
          <w:szCs w:val="20"/>
        </w:rPr>
        <w:t>En caso de persona natural:</w:t>
      </w:r>
      <w:r w:rsidRPr="006F39A3">
        <w:rPr>
          <w:rFonts w:ascii="Arial" w:hAnsi="Arial" w:cs="Arial"/>
          <w:spacing w:val="-1"/>
          <w:sz w:val="20"/>
          <w:szCs w:val="20"/>
        </w:rPr>
        <w:t xml:space="preserve"> La carta de presentación deberá estar firmada por la persona natural proponente. </w:t>
      </w:r>
    </w:p>
    <w:p w:rsidR="001E5254" w:rsidRPr="006F39A3" w:rsidRDefault="001E5254" w:rsidP="002B13FD">
      <w:pPr>
        <w:widowControl w:val="0"/>
        <w:numPr>
          <w:ilvl w:val="0"/>
          <w:numId w:val="16"/>
        </w:numPr>
        <w:autoSpaceDE w:val="0"/>
        <w:autoSpaceDN w:val="0"/>
        <w:adjustRightInd w:val="0"/>
        <w:spacing w:after="0" w:line="240" w:lineRule="auto"/>
        <w:ind w:left="567" w:hanging="425"/>
        <w:jc w:val="both"/>
        <w:rPr>
          <w:rFonts w:ascii="Arial" w:hAnsi="Arial" w:cs="Arial"/>
          <w:spacing w:val="-1"/>
          <w:sz w:val="20"/>
          <w:szCs w:val="20"/>
        </w:rPr>
      </w:pPr>
      <w:r w:rsidRPr="006F39A3">
        <w:rPr>
          <w:rFonts w:ascii="Arial" w:hAnsi="Arial" w:cs="Arial"/>
          <w:b/>
          <w:spacing w:val="-1"/>
          <w:sz w:val="20"/>
          <w:szCs w:val="20"/>
        </w:rPr>
        <w:t>En caso de persona jurídica</w:t>
      </w:r>
      <w:r w:rsidRPr="006F39A3">
        <w:rPr>
          <w:rFonts w:ascii="Arial" w:hAnsi="Arial" w:cs="Arial"/>
          <w:spacing w:val="-1"/>
          <w:sz w:val="20"/>
          <w:szCs w:val="20"/>
        </w:rPr>
        <w:t xml:space="preserve"> La carta de presentación deberá estar firmada por el representante legal de la persona jurídica  </w:t>
      </w:r>
    </w:p>
    <w:p w:rsidR="001E5254" w:rsidRDefault="001E5254" w:rsidP="002B13FD">
      <w:pPr>
        <w:widowControl w:val="0"/>
        <w:numPr>
          <w:ilvl w:val="0"/>
          <w:numId w:val="16"/>
        </w:numPr>
        <w:autoSpaceDE w:val="0"/>
        <w:autoSpaceDN w:val="0"/>
        <w:adjustRightInd w:val="0"/>
        <w:spacing w:after="0" w:line="240" w:lineRule="auto"/>
        <w:ind w:left="567" w:hanging="425"/>
        <w:jc w:val="both"/>
        <w:rPr>
          <w:rFonts w:ascii="Arial" w:hAnsi="Arial" w:cs="Arial"/>
          <w:spacing w:val="-1"/>
          <w:sz w:val="20"/>
          <w:szCs w:val="20"/>
        </w:rPr>
      </w:pPr>
      <w:r w:rsidRPr="006F39A3">
        <w:rPr>
          <w:rFonts w:ascii="Arial" w:hAnsi="Arial" w:cs="Arial"/>
          <w:b/>
          <w:spacing w:val="-1"/>
          <w:sz w:val="20"/>
          <w:szCs w:val="20"/>
        </w:rPr>
        <w:t>En el caso del oferente plural:</w:t>
      </w:r>
      <w:r w:rsidRPr="006F39A3">
        <w:rPr>
          <w:rFonts w:ascii="Arial" w:hAnsi="Arial" w:cs="Arial"/>
          <w:spacing w:val="-1"/>
          <w:sz w:val="20"/>
          <w:szCs w:val="20"/>
        </w:rPr>
        <w:t xml:space="preserve"> La carta de presentación deberá estar firmada por cada uno de sus miembros, además del representante legal, ello con el fin de que cada uno realice las correspondientes declaraciones ahí incluidas.</w:t>
      </w:r>
    </w:p>
    <w:p w:rsidR="007B4F05" w:rsidRPr="00796DC3" w:rsidRDefault="007B4F05" w:rsidP="002B13FD">
      <w:pPr>
        <w:widowControl w:val="0"/>
        <w:autoSpaceDE w:val="0"/>
        <w:autoSpaceDN w:val="0"/>
        <w:adjustRightInd w:val="0"/>
        <w:spacing w:after="0" w:line="240" w:lineRule="auto"/>
        <w:ind w:left="720"/>
        <w:jc w:val="both"/>
        <w:rPr>
          <w:rFonts w:ascii="Arial" w:hAnsi="Arial" w:cs="Arial"/>
          <w:spacing w:val="-1"/>
          <w:sz w:val="20"/>
          <w:szCs w:val="20"/>
        </w:rPr>
      </w:pPr>
    </w:p>
    <w:bookmarkEnd w:id="16"/>
    <w:p w:rsidR="001E5254" w:rsidRDefault="001E5254" w:rsidP="002B13FD">
      <w:pPr>
        <w:adjustRightInd w:val="0"/>
        <w:spacing w:after="0" w:line="240" w:lineRule="auto"/>
        <w:jc w:val="both"/>
        <w:rPr>
          <w:rFonts w:ascii="Arial" w:hAnsi="Arial" w:cs="Arial"/>
          <w:spacing w:val="-1"/>
          <w:sz w:val="20"/>
          <w:szCs w:val="20"/>
        </w:rPr>
      </w:pPr>
      <w:r w:rsidRPr="006F39A3">
        <w:rPr>
          <w:rFonts w:ascii="Arial" w:hAnsi="Arial" w:cs="Arial"/>
          <w:spacing w:val="-1"/>
          <w:sz w:val="20"/>
          <w:szCs w:val="20"/>
        </w:rPr>
        <w:t>Con la presentación de esta carta el proponente seleccionado se obliga al cumplimiento de las especificaciones y requerimientos técnicos, así como al cumplimiento de las obligaciones establecidas en cabeza del contratista en los estudios previos y la invitación.</w:t>
      </w:r>
    </w:p>
    <w:p w:rsidR="002B13FD" w:rsidRPr="006F39A3" w:rsidRDefault="002B13FD" w:rsidP="002B13FD">
      <w:pPr>
        <w:adjustRightInd w:val="0"/>
        <w:spacing w:after="0" w:line="240" w:lineRule="auto"/>
        <w:jc w:val="both"/>
        <w:rPr>
          <w:rFonts w:ascii="Arial" w:hAnsi="Arial" w:cs="Arial"/>
          <w:spacing w:val="-1"/>
          <w:sz w:val="20"/>
          <w:szCs w:val="20"/>
        </w:rPr>
      </w:pPr>
    </w:p>
    <w:p w:rsidR="001E5254" w:rsidRDefault="001E5254" w:rsidP="002B13FD">
      <w:pPr>
        <w:adjustRightInd w:val="0"/>
        <w:spacing w:after="0" w:line="240" w:lineRule="auto"/>
        <w:jc w:val="both"/>
        <w:rPr>
          <w:rFonts w:ascii="Arial" w:hAnsi="Arial" w:cs="Arial"/>
          <w:spacing w:val="-1"/>
          <w:sz w:val="20"/>
          <w:szCs w:val="20"/>
        </w:rPr>
      </w:pPr>
      <w:r w:rsidRPr="006F39A3">
        <w:rPr>
          <w:rFonts w:ascii="Arial" w:hAnsi="Arial" w:cs="Arial"/>
          <w:spacing w:val="-1"/>
          <w:sz w:val="20"/>
          <w:szCs w:val="20"/>
        </w:rPr>
        <w:t xml:space="preserve">La sola presentación de esta carta no implica que el proponente este cumpliendo con los requisitos habilitantes establecidos en los estudios y documentos previos y la invitación. </w:t>
      </w:r>
    </w:p>
    <w:p w:rsidR="002B13FD" w:rsidRPr="006F39A3" w:rsidRDefault="002B13FD" w:rsidP="002B13FD">
      <w:pPr>
        <w:adjustRightInd w:val="0"/>
        <w:spacing w:after="0" w:line="240" w:lineRule="auto"/>
        <w:jc w:val="both"/>
        <w:rPr>
          <w:rFonts w:ascii="Arial" w:hAnsi="Arial" w:cs="Arial"/>
          <w:spacing w:val="-1"/>
          <w:sz w:val="20"/>
          <w:szCs w:val="20"/>
        </w:rPr>
      </w:pPr>
    </w:p>
    <w:p w:rsidR="001E5254" w:rsidRDefault="001E5254" w:rsidP="002B13FD">
      <w:pPr>
        <w:adjustRightInd w:val="0"/>
        <w:spacing w:after="0" w:line="240" w:lineRule="auto"/>
        <w:jc w:val="both"/>
        <w:rPr>
          <w:rFonts w:ascii="Arial" w:hAnsi="Arial" w:cs="Arial"/>
          <w:sz w:val="20"/>
          <w:szCs w:val="20"/>
        </w:rPr>
      </w:pPr>
      <w:bookmarkStart w:id="17" w:name="_Hlk203404143"/>
      <w:r w:rsidRPr="007B4F05">
        <w:rPr>
          <w:rFonts w:ascii="Arial" w:hAnsi="Arial" w:cs="Arial"/>
          <w:sz w:val="20"/>
          <w:szCs w:val="20"/>
        </w:rPr>
        <w:t>Los proponentes deberán declarar bajo la gravedad del juramento, que se entenderá prestado con la suscripción de la</w:t>
      </w:r>
      <w:r w:rsidRPr="007B4F05">
        <w:rPr>
          <w:rFonts w:ascii="Arial" w:hAnsi="Arial" w:cs="Arial"/>
          <w:spacing w:val="-4"/>
          <w:sz w:val="20"/>
          <w:szCs w:val="20"/>
        </w:rPr>
        <w:t xml:space="preserve"> </w:t>
      </w:r>
      <w:r w:rsidRPr="007B4F05">
        <w:rPr>
          <w:rFonts w:ascii="Arial" w:hAnsi="Arial" w:cs="Arial"/>
          <w:sz w:val="20"/>
          <w:szCs w:val="20"/>
        </w:rPr>
        <w:t>carta</w:t>
      </w:r>
      <w:r w:rsidRPr="007B4F05">
        <w:rPr>
          <w:rFonts w:ascii="Arial" w:hAnsi="Arial" w:cs="Arial"/>
          <w:spacing w:val="-4"/>
          <w:sz w:val="20"/>
          <w:szCs w:val="20"/>
        </w:rPr>
        <w:t xml:space="preserve"> </w:t>
      </w:r>
      <w:r w:rsidRPr="007B4F05">
        <w:rPr>
          <w:rFonts w:ascii="Arial" w:hAnsi="Arial" w:cs="Arial"/>
          <w:sz w:val="20"/>
          <w:szCs w:val="20"/>
        </w:rPr>
        <w:t>de</w:t>
      </w:r>
      <w:r w:rsidRPr="007B4F05">
        <w:rPr>
          <w:rFonts w:ascii="Arial" w:hAnsi="Arial" w:cs="Arial"/>
          <w:spacing w:val="-4"/>
          <w:sz w:val="20"/>
          <w:szCs w:val="20"/>
        </w:rPr>
        <w:t xml:space="preserve"> </w:t>
      </w:r>
      <w:r w:rsidRPr="007B4F05">
        <w:rPr>
          <w:rFonts w:ascii="Arial" w:hAnsi="Arial" w:cs="Arial"/>
          <w:sz w:val="20"/>
          <w:szCs w:val="20"/>
        </w:rPr>
        <w:t>presentación</w:t>
      </w:r>
      <w:r w:rsidRPr="007B4F05">
        <w:rPr>
          <w:rFonts w:ascii="Arial" w:hAnsi="Arial" w:cs="Arial"/>
          <w:spacing w:val="-4"/>
          <w:sz w:val="20"/>
          <w:szCs w:val="20"/>
        </w:rPr>
        <w:t xml:space="preserve"> </w:t>
      </w:r>
      <w:r w:rsidRPr="007B4F05">
        <w:rPr>
          <w:rFonts w:ascii="Arial" w:hAnsi="Arial" w:cs="Arial"/>
          <w:sz w:val="20"/>
          <w:szCs w:val="20"/>
        </w:rPr>
        <w:t>de</w:t>
      </w:r>
      <w:r w:rsidRPr="007B4F05">
        <w:rPr>
          <w:rFonts w:ascii="Arial" w:hAnsi="Arial" w:cs="Arial"/>
          <w:spacing w:val="-4"/>
          <w:sz w:val="20"/>
          <w:szCs w:val="20"/>
        </w:rPr>
        <w:t xml:space="preserve"> </w:t>
      </w:r>
      <w:r w:rsidRPr="007B4F05">
        <w:rPr>
          <w:rFonts w:ascii="Arial" w:hAnsi="Arial" w:cs="Arial"/>
          <w:sz w:val="20"/>
          <w:szCs w:val="20"/>
        </w:rPr>
        <w:t>la</w:t>
      </w:r>
      <w:r w:rsidRPr="007B4F05">
        <w:rPr>
          <w:rFonts w:ascii="Arial" w:hAnsi="Arial" w:cs="Arial"/>
          <w:spacing w:val="-4"/>
          <w:sz w:val="20"/>
          <w:szCs w:val="20"/>
        </w:rPr>
        <w:t xml:space="preserve"> </w:t>
      </w:r>
      <w:r w:rsidRPr="007B4F05">
        <w:rPr>
          <w:rFonts w:ascii="Arial" w:hAnsi="Arial" w:cs="Arial"/>
          <w:sz w:val="20"/>
          <w:szCs w:val="20"/>
        </w:rPr>
        <w:t>oferta</w:t>
      </w:r>
      <w:r w:rsidRPr="007B4F05">
        <w:rPr>
          <w:rFonts w:ascii="Arial" w:hAnsi="Arial" w:cs="Arial"/>
          <w:spacing w:val="-4"/>
          <w:sz w:val="20"/>
          <w:szCs w:val="20"/>
        </w:rPr>
        <w:t xml:space="preserve"> </w:t>
      </w:r>
      <w:r w:rsidRPr="007B4F05">
        <w:rPr>
          <w:rFonts w:ascii="Arial" w:hAnsi="Arial" w:cs="Arial"/>
          <w:sz w:val="20"/>
          <w:szCs w:val="20"/>
        </w:rPr>
        <w:t>que</w:t>
      </w:r>
      <w:r w:rsidRPr="007B4F05">
        <w:rPr>
          <w:rFonts w:ascii="Arial" w:hAnsi="Arial" w:cs="Arial"/>
          <w:spacing w:val="-4"/>
          <w:sz w:val="20"/>
          <w:szCs w:val="20"/>
        </w:rPr>
        <w:t xml:space="preserve"> </w:t>
      </w:r>
      <w:r w:rsidRPr="007B4F05">
        <w:rPr>
          <w:rFonts w:ascii="Arial" w:hAnsi="Arial" w:cs="Arial"/>
          <w:sz w:val="20"/>
          <w:szCs w:val="20"/>
        </w:rPr>
        <w:t>no</w:t>
      </w:r>
      <w:r w:rsidRPr="007B4F05">
        <w:rPr>
          <w:rFonts w:ascii="Arial" w:hAnsi="Arial" w:cs="Arial"/>
          <w:spacing w:val="-4"/>
          <w:sz w:val="20"/>
          <w:szCs w:val="20"/>
        </w:rPr>
        <w:t xml:space="preserve"> </w:t>
      </w:r>
      <w:r w:rsidRPr="007B4F05">
        <w:rPr>
          <w:rFonts w:ascii="Arial" w:hAnsi="Arial" w:cs="Arial"/>
          <w:sz w:val="20"/>
          <w:szCs w:val="20"/>
        </w:rPr>
        <w:t>están</w:t>
      </w:r>
      <w:r w:rsidRPr="007B4F05">
        <w:rPr>
          <w:rFonts w:ascii="Arial" w:hAnsi="Arial" w:cs="Arial"/>
          <w:spacing w:val="-4"/>
          <w:sz w:val="20"/>
          <w:szCs w:val="20"/>
        </w:rPr>
        <w:t xml:space="preserve"> </w:t>
      </w:r>
      <w:r w:rsidRPr="007B4F05">
        <w:rPr>
          <w:rFonts w:ascii="Arial" w:hAnsi="Arial" w:cs="Arial"/>
          <w:sz w:val="20"/>
          <w:szCs w:val="20"/>
        </w:rPr>
        <w:t>incursos</w:t>
      </w:r>
      <w:r w:rsidRPr="007B4F05">
        <w:rPr>
          <w:rFonts w:ascii="Arial" w:hAnsi="Arial" w:cs="Arial"/>
          <w:spacing w:val="-8"/>
          <w:sz w:val="20"/>
          <w:szCs w:val="20"/>
        </w:rPr>
        <w:t xml:space="preserve"> </w:t>
      </w:r>
      <w:r w:rsidRPr="007B4F05">
        <w:rPr>
          <w:rFonts w:ascii="Arial" w:hAnsi="Arial" w:cs="Arial"/>
          <w:sz w:val="20"/>
          <w:szCs w:val="20"/>
        </w:rPr>
        <w:t>en</w:t>
      </w:r>
      <w:r w:rsidRPr="007B4F05">
        <w:rPr>
          <w:rFonts w:ascii="Arial" w:hAnsi="Arial" w:cs="Arial"/>
          <w:spacing w:val="-4"/>
          <w:sz w:val="20"/>
          <w:szCs w:val="20"/>
        </w:rPr>
        <w:t xml:space="preserve"> </w:t>
      </w:r>
      <w:r w:rsidRPr="007B4F05">
        <w:rPr>
          <w:rFonts w:ascii="Arial" w:hAnsi="Arial" w:cs="Arial"/>
          <w:sz w:val="20"/>
          <w:szCs w:val="20"/>
        </w:rPr>
        <w:t>las</w:t>
      </w:r>
      <w:r w:rsidRPr="007B4F05">
        <w:rPr>
          <w:rFonts w:ascii="Arial" w:hAnsi="Arial" w:cs="Arial"/>
          <w:spacing w:val="-8"/>
          <w:sz w:val="20"/>
          <w:szCs w:val="20"/>
        </w:rPr>
        <w:t xml:space="preserve"> </w:t>
      </w:r>
      <w:r w:rsidRPr="007B4F05">
        <w:rPr>
          <w:rFonts w:ascii="Arial" w:hAnsi="Arial" w:cs="Arial"/>
          <w:sz w:val="20"/>
          <w:szCs w:val="20"/>
        </w:rPr>
        <w:t>causales</w:t>
      </w:r>
      <w:r w:rsidRPr="007B4F05">
        <w:rPr>
          <w:rFonts w:ascii="Arial" w:hAnsi="Arial" w:cs="Arial"/>
          <w:spacing w:val="-8"/>
          <w:sz w:val="20"/>
          <w:szCs w:val="20"/>
        </w:rPr>
        <w:t xml:space="preserve"> </w:t>
      </w:r>
      <w:r w:rsidRPr="007B4F05">
        <w:rPr>
          <w:rFonts w:ascii="Arial" w:hAnsi="Arial" w:cs="Arial"/>
          <w:sz w:val="20"/>
          <w:szCs w:val="20"/>
        </w:rPr>
        <w:t>de</w:t>
      </w:r>
      <w:r w:rsidRPr="007B4F05">
        <w:rPr>
          <w:rFonts w:ascii="Arial" w:hAnsi="Arial" w:cs="Arial"/>
          <w:spacing w:val="-4"/>
          <w:sz w:val="20"/>
          <w:szCs w:val="20"/>
        </w:rPr>
        <w:t xml:space="preserve"> </w:t>
      </w:r>
      <w:r w:rsidRPr="007B4F05">
        <w:rPr>
          <w:rFonts w:ascii="Arial" w:hAnsi="Arial" w:cs="Arial"/>
          <w:sz w:val="20"/>
          <w:szCs w:val="20"/>
        </w:rPr>
        <w:t>inhabilidad</w:t>
      </w:r>
      <w:r w:rsidRPr="007B4F05">
        <w:rPr>
          <w:rFonts w:ascii="Arial" w:hAnsi="Arial" w:cs="Arial"/>
          <w:spacing w:val="-4"/>
          <w:sz w:val="20"/>
          <w:szCs w:val="20"/>
        </w:rPr>
        <w:t xml:space="preserve"> </w:t>
      </w:r>
      <w:r w:rsidRPr="007B4F05">
        <w:rPr>
          <w:rFonts w:ascii="Arial" w:hAnsi="Arial" w:cs="Arial"/>
          <w:sz w:val="20"/>
          <w:szCs w:val="20"/>
        </w:rPr>
        <w:t>o incompatibilidad o prohibiciones para contratar establecidas en la Constitución Política y/o en</w:t>
      </w:r>
      <w:r w:rsidRPr="007B4F05">
        <w:rPr>
          <w:rFonts w:ascii="Arial" w:hAnsi="Arial" w:cs="Arial"/>
          <w:spacing w:val="-6"/>
          <w:sz w:val="20"/>
          <w:szCs w:val="20"/>
        </w:rPr>
        <w:t xml:space="preserve"> </w:t>
      </w:r>
      <w:r w:rsidRPr="007B4F05">
        <w:rPr>
          <w:rFonts w:ascii="Arial" w:hAnsi="Arial" w:cs="Arial"/>
          <w:sz w:val="20"/>
          <w:szCs w:val="20"/>
        </w:rPr>
        <w:t>el</w:t>
      </w:r>
      <w:r w:rsidRPr="007B4F05">
        <w:rPr>
          <w:rFonts w:ascii="Arial" w:hAnsi="Arial" w:cs="Arial"/>
          <w:spacing w:val="-1"/>
          <w:sz w:val="20"/>
          <w:szCs w:val="20"/>
        </w:rPr>
        <w:t xml:space="preserve"> </w:t>
      </w:r>
      <w:r w:rsidRPr="007B4F05">
        <w:rPr>
          <w:rFonts w:ascii="Arial" w:hAnsi="Arial" w:cs="Arial"/>
          <w:sz w:val="20"/>
          <w:szCs w:val="20"/>
        </w:rPr>
        <w:t>ordenamiento</w:t>
      </w:r>
      <w:r w:rsidRPr="007B4F05">
        <w:rPr>
          <w:rFonts w:ascii="Arial" w:hAnsi="Arial" w:cs="Arial"/>
          <w:spacing w:val="-6"/>
          <w:sz w:val="20"/>
          <w:szCs w:val="20"/>
        </w:rPr>
        <w:t xml:space="preserve"> </w:t>
      </w:r>
      <w:r w:rsidRPr="007B4F05">
        <w:rPr>
          <w:rFonts w:ascii="Arial" w:hAnsi="Arial" w:cs="Arial"/>
          <w:sz w:val="20"/>
          <w:szCs w:val="20"/>
        </w:rPr>
        <w:t>legal</w:t>
      </w:r>
      <w:r w:rsidRPr="007B4F05">
        <w:rPr>
          <w:rFonts w:ascii="Arial" w:hAnsi="Arial" w:cs="Arial"/>
          <w:spacing w:val="-6"/>
          <w:sz w:val="20"/>
          <w:szCs w:val="20"/>
        </w:rPr>
        <w:t xml:space="preserve"> </w:t>
      </w:r>
      <w:r w:rsidRPr="007B4F05">
        <w:rPr>
          <w:rFonts w:ascii="Arial" w:hAnsi="Arial" w:cs="Arial"/>
          <w:sz w:val="20"/>
          <w:szCs w:val="20"/>
        </w:rPr>
        <w:t>vigente;</w:t>
      </w:r>
      <w:r w:rsidRPr="007B4F05">
        <w:rPr>
          <w:rFonts w:ascii="Arial" w:hAnsi="Arial" w:cs="Arial"/>
          <w:spacing w:val="-3"/>
          <w:sz w:val="20"/>
          <w:szCs w:val="20"/>
        </w:rPr>
        <w:t xml:space="preserve"> </w:t>
      </w:r>
      <w:r w:rsidRPr="007B4F05">
        <w:rPr>
          <w:rFonts w:ascii="Arial" w:hAnsi="Arial" w:cs="Arial"/>
          <w:sz w:val="20"/>
          <w:szCs w:val="20"/>
        </w:rPr>
        <w:t>además</w:t>
      </w:r>
      <w:r w:rsidRPr="007B4F05">
        <w:rPr>
          <w:rFonts w:ascii="Arial" w:hAnsi="Arial" w:cs="Arial"/>
          <w:spacing w:val="-9"/>
          <w:sz w:val="20"/>
          <w:szCs w:val="20"/>
        </w:rPr>
        <w:t xml:space="preserve"> </w:t>
      </w:r>
      <w:r w:rsidRPr="007B4F05">
        <w:rPr>
          <w:rFonts w:ascii="Arial" w:hAnsi="Arial" w:cs="Arial"/>
          <w:sz w:val="20"/>
          <w:szCs w:val="20"/>
        </w:rPr>
        <w:t>de</w:t>
      </w:r>
      <w:r w:rsidRPr="007B4F05">
        <w:rPr>
          <w:rFonts w:ascii="Arial" w:hAnsi="Arial" w:cs="Arial"/>
          <w:spacing w:val="-6"/>
          <w:sz w:val="20"/>
          <w:szCs w:val="20"/>
        </w:rPr>
        <w:t xml:space="preserve"> </w:t>
      </w:r>
      <w:r w:rsidRPr="007B4F05">
        <w:rPr>
          <w:rFonts w:ascii="Arial" w:hAnsi="Arial" w:cs="Arial"/>
          <w:sz w:val="20"/>
          <w:szCs w:val="20"/>
        </w:rPr>
        <w:t>no</w:t>
      </w:r>
      <w:r w:rsidRPr="007B4F05">
        <w:rPr>
          <w:rFonts w:ascii="Arial" w:hAnsi="Arial" w:cs="Arial"/>
          <w:spacing w:val="-6"/>
          <w:sz w:val="20"/>
          <w:szCs w:val="20"/>
        </w:rPr>
        <w:t xml:space="preserve"> </w:t>
      </w:r>
      <w:r w:rsidRPr="007B4F05">
        <w:rPr>
          <w:rFonts w:ascii="Arial" w:hAnsi="Arial" w:cs="Arial"/>
          <w:sz w:val="20"/>
          <w:szCs w:val="20"/>
        </w:rPr>
        <w:t>encontrarse</w:t>
      </w:r>
      <w:r w:rsidRPr="007B4F05">
        <w:rPr>
          <w:rFonts w:ascii="Arial" w:hAnsi="Arial" w:cs="Arial"/>
          <w:spacing w:val="-6"/>
          <w:sz w:val="20"/>
          <w:szCs w:val="20"/>
        </w:rPr>
        <w:t xml:space="preserve"> </w:t>
      </w:r>
      <w:r w:rsidRPr="007B4F05">
        <w:rPr>
          <w:rFonts w:ascii="Arial" w:hAnsi="Arial" w:cs="Arial"/>
          <w:sz w:val="20"/>
          <w:szCs w:val="20"/>
        </w:rPr>
        <w:t>incursos</w:t>
      </w:r>
      <w:r w:rsidRPr="007B4F05">
        <w:rPr>
          <w:rFonts w:ascii="Arial" w:hAnsi="Arial" w:cs="Arial"/>
          <w:spacing w:val="-9"/>
          <w:sz w:val="20"/>
          <w:szCs w:val="20"/>
        </w:rPr>
        <w:t xml:space="preserve"> </w:t>
      </w:r>
      <w:r w:rsidRPr="007B4F05">
        <w:rPr>
          <w:rFonts w:ascii="Arial" w:hAnsi="Arial" w:cs="Arial"/>
          <w:sz w:val="20"/>
          <w:szCs w:val="20"/>
        </w:rPr>
        <w:t>en</w:t>
      </w:r>
      <w:r w:rsidRPr="007B4F05">
        <w:rPr>
          <w:rFonts w:ascii="Arial" w:hAnsi="Arial" w:cs="Arial"/>
          <w:spacing w:val="-6"/>
          <w:sz w:val="20"/>
          <w:szCs w:val="20"/>
        </w:rPr>
        <w:t xml:space="preserve"> </w:t>
      </w:r>
      <w:r w:rsidRPr="007B4F05">
        <w:rPr>
          <w:rFonts w:ascii="Arial" w:hAnsi="Arial" w:cs="Arial"/>
          <w:sz w:val="20"/>
          <w:szCs w:val="20"/>
        </w:rPr>
        <w:t>ninguna</w:t>
      </w:r>
      <w:r w:rsidRPr="007B4F05">
        <w:rPr>
          <w:rFonts w:ascii="Arial" w:hAnsi="Arial" w:cs="Arial"/>
          <w:spacing w:val="-6"/>
          <w:sz w:val="20"/>
          <w:szCs w:val="20"/>
        </w:rPr>
        <w:t xml:space="preserve"> </w:t>
      </w:r>
      <w:r w:rsidRPr="007B4F05">
        <w:rPr>
          <w:rFonts w:ascii="Arial" w:hAnsi="Arial" w:cs="Arial"/>
          <w:sz w:val="20"/>
          <w:szCs w:val="20"/>
        </w:rPr>
        <w:t>causa</w:t>
      </w:r>
      <w:r w:rsidRPr="007B4F05">
        <w:rPr>
          <w:rFonts w:ascii="Arial" w:hAnsi="Arial" w:cs="Arial"/>
          <w:spacing w:val="-6"/>
          <w:sz w:val="20"/>
          <w:szCs w:val="20"/>
        </w:rPr>
        <w:t xml:space="preserve"> </w:t>
      </w:r>
      <w:r w:rsidRPr="007B4F05">
        <w:rPr>
          <w:rFonts w:ascii="Arial" w:hAnsi="Arial" w:cs="Arial"/>
          <w:sz w:val="20"/>
          <w:szCs w:val="20"/>
        </w:rPr>
        <w:t>de disolución y/o liquidación, y que no se encuentra adelantando un proceso de liquidación obligatoria o concordato.</w:t>
      </w:r>
    </w:p>
    <w:p w:rsidR="002B13FD" w:rsidRPr="007B4F05" w:rsidRDefault="002B13FD" w:rsidP="002B13FD">
      <w:pPr>
        <w:adjustRightInd w:val="0"/>
        <w:spacing w:after="0" w:line="240" w:lineRule="auto"/>
        <w:jc w:val="both"/>
        <w:rPr>
          <w:rFonts w:ascii="Arial" w:hAnsi="Arial" w:cs="Arial"/>
          <w:sz w:val="20"/>
          <w:szCs w:val="20"/>
        </w:rPr>
      </w:pPr>
    </w:p>
    <w:p w:rsidR="001E5254" w:rsidRDefault="001E5254" w:rsidP="002B13FD">
      <w:pPr>
        <w:adjustRightInd w:val="0"/>
        <w:spacing w:after="0" w:line="240" w:lineRule="auto"/>
        <w:jc w:val="both"/>
        <w:rPr>
          <w:rFonts w:ascii="Arial" w:hAnsi="Arial" w:cs="Arial"/>
          <w:sz w:val="20"/>
          <w:szCs w:val="20"/>
        </w:rPr>
      </w:pPr>
      <w:r w:rsidRPr="007B4F05">
        <w:rPr>
          <w:rFonts w:ascii="Arial" w:hAnsi="Arial" w:cs="Arial"/>
          <w:sz w:val="20"/>
          <w:szCs w:val="20"/>
        </w:rPr>
        <w:t>En la carta el oferente deberá presentar declaración expresa</w:t>
      </w:r>
      <w:r w:rsidRPr="007B4F05">
        <w:rPr>
          <w:rFonts w:ascii="Arial" w:hAnsi="Arial" w:cs="Arial"/>
          <w:spacing w:val="-14"/>
          <w:sz w:val="20"/>
          <w:szCs w:val="20"/>
        </w:rPr>
        <w:t xml:space="preserve"> </w:t>
      </w:r>
      <w:r w:rsidRPr="007B4F05">
        <w:rPr>
          <w:rFonts w:ascii="Arial" w:hAnsi="Arial" w:cs="Arial"/>
          <w:sz w:val="20"/>
          <w:szCs w:val="20"/>
        </w:rPr>
        <w:t>y</w:t>
      </w:r>
      <w:r w:rsidRPr="007B4F05">
        <w:rPr>
          <w:rFonts w:ascii="Arial" w:hAnsi="Arial" w:cs="Arial"/>
          <w:spacing w:val="-14"/>
          <w:sz w:val="20"/>
          <w:szCs w:val="20"/>
        </w:rPr>
        <w:t xml:space="preserve"> </w:t>
      </w:r>
      <w:r w:rsidRPr="007B4F05">
        <w:rPr>
          <w:rFonts w:ascii="Arial" w:hAnsi="Arial" w:cs="Arial"/>
          <w:sz w:val="20"/>
          <w:szCs w:val="20"/>
        </w:rPr>
        <w:t>voluntaria</w:t>
      </w:r>
      <w:r w:rsidRPr="007B4F05">
        <w:rPr>
          <w:rFonts w:ascii="Arial" w:hAnsi="Arial" w:cs="Arial"/>
          <w:spacing w:val="-14"/>
          <w:sz w:val="20"/>
          <w:szCs w:val="20"/>
        </w:rPr>
        <w:t xml:space="preserve"> </w:t>
      </w:r>
      <w:r w:rsidRPr="007B4F05">
        <w:rPr>
          <w:rFonts w:ascii="Arial" w:hAnsi="Arial" w:cs="Arial"/>
          <w:sz w:val="20"/>
          <w:szCs w:val="20"/>
        </w:rPr>
        <w:t>en</w:t>
      </w:r>
      <w:r w:rsidRPr="007B4F05">
        <w:rPr>
          <w:rFonts w:ascii="Arial" w:hAnsi="Arial" w:cs="Arial"/>
          <w:spacing w:val="-14"/>
          <w:sz w:val="20"/>
          <w:szCs w:val="20"/>
        </w:rPr>
        <w:t xml:space="preserve"> </w:t>
      </w:r>
      <w:r w:rsidRPr="007B4F05">
        <w:rPr>
          <w:rFonts w:ascii="Arial" w:hAnsi="Arial" w:cs="Arial"/>
          <w:sz w:val="20"/>
          <w:szCs w:val="20"/>
        </w:rPr>
        <w:t>forma</w:t>
      </w:r>
      <w:r w:rsidRPr="007B4F05">
        <w:rPr>
          <w:rFonts w:ascii="Arial" w:hAnsi="Arial" w:cs="Arial"/>
          <w:spacing w:val="-14"/>
          <w:sz w:val="20"/>
          <w:szCs w:val="20"/>
        </w:rPr>
        <w:t xml:space="preserve"> </w:t>
      </w:r>
      <w:r w:rsidRPr="007B4F05">
        <w:rPr>
          <w:rFonts w:ascii="Arial" w:hAnsi="Arial" w:cs="Arial"/>
          <w:sz w:val="20"/>
          <w:szCs w:val="20"/>
        </w:rPr>
        <w:t>escrita,</w:t>
      </w:r>
      <w:r w:rsidRPr="007B4F05">
        <w:rPr>
          <w:rFonts w:ascii="Arial" w:hAnsi="Arial" w:cs="Arial"/>
          <w:spacing w:val="-14"/>
          <w:sz w:val="20"/>
          <w:szCs w:val="20"/>
        </w:rPr>
        <w:t xml:space="preserve"> </w:t>
      </w:r>
      <w:r w:rsidRPr="007B4F05">
        <w:rPr>
          <w:rFonts w:ascii="Arial" w:hAnsi="Arial" w:cs="Arial"/>
          <w:sz w:val="20"/>
          <w:szCs w:val="20"/>
        </w:rPr>
        <w:t>informando</w:t>
      </w:r>
      <w:r w:rsidRPr="007B4F05">
        <w:rPr>
          <w:rFonts w:ascii="Arial" w:hAnsi="Arial" w:cs="Arial"/>
          <w:spacing w:val="-14"/>
          <w:sz w:val="20"/>
          <w:szCs w:val="20"/>
        </w:rPr>
        <w:t xml:space="preserve"> </w:t>
      </w:r>
      <w:r w:rsidRPr="007B4F05">
        <w:rPr>
          <w:rFonts w:ascii="Arial" w:hAnsi="Arial" w:cs="Arial"/>
          <w:sz w:val="20"/>
          <w:szCs w:val="20"/>
        </w:rPr>
        <w:t>que</w:t>
      </w:r>
      <w:r w:rsidRPr="007B4F05">
        <w:rPr>
          <w:rFonts w:ascii="Arial" w:hAnsi="Arial" w:cs="Arial"/>
          <w:spacing w:val="-14"/>
          <w:sz w:val="20"/>
          <w:szCs w:val="20"/>
        </w:rPr>
        <w:t xml:space="preserve"> </w:t>
      </w:r>
      <w:r w:rsidRPr="007B4F05">
        <w:rPr>
          <w:rFonts w:ascii="Arial" w:hAnsi="Arial" w:cs="Arial"/>
          <w:sz w:val="20"/>
          <w:szCs w:val="20"/>
        </w:rPr>
        <w:t>actúa</w:t>
      </w:r>
      <w:r w:rsidRPr="007B4F05">
        <w:rPr>
          <w:rFonts w:ascii="Arial" w:hAnsi="Arial" w:cs="Arial"/>
          <w:spacing w:val="-14"/>
          <w:sz w:val="20"/>
          <w:szCs w:val="20"/>
        </w:rPr>
        <w:t xml:space="preserve"> </w:t>
      </w:r>
      <w:r w:rsidRPr="007B4F05">
        <w:rPr>
          <w:rFonts w:ascii="Arial" w:hAnsi="Arial" w:cs="Arial"/>
          <w:sz w:val="20"/>
          <w:szCs w:val="20"/>
        </w:rPr>
        <w:t>en</w:t>
      </w:r>
      <w:r w:rsidRPr="007B4F05">
        <w:rPr>
          <w:rFonts w:ascii="Arial" w:hAnsi="Arial" w:cs="Arial"/>
          <w:spacing w:val="-13"/>
          <w:sz w:val="20"/>
          <w:szCs w:val="20"/>
        </w:rPr>
        <w:t xml:space="preserve"> </w:t>
      </w:r>
      <w:r w:rsidRPr="007B4F05">
        <w:rPr>
          <w:rFonts w:ascii="Arial" w:hAnsi="Arial" w:cs="Arial"/>
          <w:sz w:val="20"/>
          <w:szCs w:val="20"/>
        </w:rPr>
        <w:t>nombre</w:t>
      </w:r>
      <w:r w:rsidRPr="007B4F05">
        <w:rPr>
          <w:rFonts w:ascii="Arial" w:hAnsi="Arial" w:cs="Arial"/>
          <w:spacing w:val="-14"/>
          <w:sz w:val="20"/>
          <w:szCs w:val="20"/>
        </w:rPr>
        <w:t xml:space="preserve"> </w:t>
      </w:r>
      <w:r w:rsidRPr="007B4F05">
        <w:rPr>
          <w:rFonts w:ascii="Arial" w:hAnsi="Arial" w:cs="Arial"/>
          <w:sz w:val="20"/>
          <w:szCs w:val="20"/>
        </w:rPr>
        <w:t>de</w:t>
      </w:r>
      <w:r w:rsidRPr="007B4F05">
        <w:rPr>
          <w:rFonts w:ascii="Arial" w:hAnsi="Arial" w:cs="Arial"/>
          <w:spacing w:val="-14"/>
          <w:sz w:val="20"/>
          <w:szCs w:val="20"/>
        </w:rPr>
        <w:t xml:space="preserve"> </w:t>
      </w:r>
      <w:r w:rsidRPr="007B4F05">
        <w:rPr>
          <w:rFonts w:ascii="Arial" w:hAnsi="Arial" w:cs="Arial"/>
          <w:sz w:val="20"/>
          <w:szCs w:val="20"/>
        </w:rPr>
        <w:t>la</w:t>
      </w:r>
      <w:r w:rsidRPr="007B4F05">
        <w:rPr>
          <w:rFonts w:ascii="Arial" w:hAnsi="Arial" w:cs="Arial"/>
          <w:spacing w:val="-14"/>
          <w:sz w:val="20"/>
          <w:szCs w:val="20"/>
        </w:rPr>
        <w:t xml:space="preserve"> </w:t>
      </w:r>
      <w:r w:rsidRPr="007B4F05">
        <w:rPr>
          <w:rFonts w:ascii="Arial" w:hAnsi="Arial" w:cs="Arial"/>
          <w:sz w:val="20"/>
          <w:szCs w:val="20"/>
        </w:rPr>
        <w:t>persona</w:t>
      </w:r>
      <w:r w:rsidRPr="007B4F05">
        <w:rPr>
          <w:rFonts w:ascii="Arial" w:hAnsi="Arial" w:cs="Arial"/>
          <w:spacing w:val="-14"/>
          <w:sz w:val="20"/>
          <w:szCs w:val="20"/>
        </w:rPr>
        <w:t xml:space="preserve"> </w:t>
      </w:r>
      <w:r w:rsidRPr="007B4F05">
        <w:rPr>
          <w:rFonts w:ascii="Arial" w:hAnsi="Arial" w:cs="Arial"/>
          <w:sz w:val="20"/>
          <w:szCs w:val="20"/>
        </w:rPr>
        <w:t>jurídica o propuesta conjunta que representa, incluyendo las siguientes manifestaciones:</w:t>
      </w:r>
    </w:p>
    <w:p w:rsidR="002B13FD" w:rsidRPr="007B4F05" w:rsidRDefault="002B13FD" w:rsidP="002B13FD">
      <w:pPr>
        <w:adjustRightInd w:val="0"/>
        <w:spacing w:after="0" w:line="240" w:lineRule="auto"/>
        <w:jc w:val="both"/>
        <w:rPr>
          <w:rFonts w:ascii="Arial" w:hAnsi="Arial" w:cs="Arial"/>
          <w:sz w:val="20"/>
          <w:szCs w:val="20"/>
        </w:rPr>
      </w:pPr>
    </w:p>
    <w:p w:rsidR="001E5254" w:rsidRPr="007B4F05" w:rsidRDefault="001E5254" w:rsidP="002B13FD">
      <w:pPr>
        <w:widowControl w:val="0"/>
        <w:numPr>
          <w:ilvl w:val="0"/>
          <w:numId w:val="17"/>
        </w:numPr>
        <w:autoSpaceDE w:val="0"/>
        <w:autoSpaceDN w:val="0"/>
        <w:adjustRightInd w:val="0"/>
        <w:spacing w:after="0" w:line="240" w:lineRule="auto"/>
        <w:ind w:left="567" w:hanging="425"/>
        <w:jc w:val="both"/>
        <w:rPr>
          <w:rFonts w:ascii="Arial" w:hAnsi="Arial" w:cs="Arial"/>
          <w:sz w:val="20"/>
          <w:szCs w:val="20"/>
        </w:rPr>
      </w:pPr>
      <w:r w:rsidRPr="007B4F05">
        <w:rPr>
          <w:rFonts w:ascii="Arial" w:hAnsi="Arial" w:cs="Arial"/>
          <w:sz w:val="20"/>
          <w:szCs w:val="20"/>
        </w:rPr>
        <w:t>Indicación</w:t>
      </w:r>
      <w:r w:rsidRPr="007B4F05">
        <w:rPr>
          <w:rFonts w:ascii="Arial" w:hAnsi="Arial" w:cs="Arial"/>
          <w:spacing w:val="-7"/>
          <w:sz w:val="20"/>
          <w:szCs w:val="20"/>
        </w:rPr>
        <w:t xml:space="preserve"> </w:t>
      </w:r>
      <w:r w:rsidRPr="007B4F05">
        <w:rPr>
          <w:rFonts w:ascii="Arial" w:hAnsi="Arial" w:cs="Arial"/>
          <w:sz w:val="20"/>
          <w:szCs w:val="20"/>
        </w:rPr>
        <w:t>del</w:t>
      </w:r>
      <w:r w:rsidRPr="007B4F05">
        <w:rPr>
          <w:rFonts w:ascii="Arial" w:hAnsi="Arial" w:cs="Arial"/>
          <w:spacing w:val="-7"/>
          <w:sz w:val="20"/>
          <w:szCs w:val="20"/>
        </w:rPr>
        <w:t xml:space="preserve"> </w:t>
      </w:r>
      <w:r w:rsidRPr="007B4F05">
        <w:rPr>
          <w:rFonts w:ascii="Arial" w:hAnsi="Arial" w:cs="Arial"/>
          <w:sz w:val="20"/>
          <w:szCs w:val="20"/>
        </w:rPr>
        <w:t>origen</w:t>
      </w:r>
      <w:r w:rsidRPr="007B4F05">
        <w:rPr>
          <w:rFonts w:ascii="Arial" w:hAnsi="Arial" w:cs="Arial"/>
          <w:spacing w:val="-7"/>
          <w:sz w:val="20"/>
          <w:szCs w:val="20"/>
        </w:rPr>
        <w:t xml:space="preserve"> </w:t>
      </w:r>
      <w:r w:rsidRPr="007B4F05">
        <w:rPr>
          <w:rFonts w:ascii="Arial" w:hAnsi="Arial" w:cs="Arial"/>
          <w:sz w:val="20"/>
          <w:szCs w:val="20"/>
        </w:rPr>
        <w:t>o</w:t>
      </w:r>
      <w:r w:rsidRPr="007B4F05">
        <w:rPr>
          <w:rFonts w:ascii="Arial" w:hAnsi="Arial" w:cs="Arial"/>
          <w:spacing w:val="-12"/>
          <w:sz w:val="20"/>
          <w:szCs w:val="20"/>
        </w:rPr>
        <w:t xml:space="preserve"> </w:t>
      </w:r>
      <w:r w:rsidRPr="007B4F05">
        <w:rPr>
          <w:rFonts w:ascii="Arial" w:hAnsi="Arial" w:cs="Arial"/>
          <w:sz w:val="20"/>
          <w:szCs w:val="20"/>
        </w:rPr>
        <w:t>fuente</w:t>
      </w:r>
      <w:r w:rsidRPr="007B4F05">
        <w:rPr>
          <w:rFonts w:ascii="Arial" w:hAnsi="Arial" w:cs="Arial"/>
          <w:spacing w:val="-7"/>
          <w:sz w:val="20"/>
          <w:szCs w:val="20"/>
        </w:rPr>
        <w:t xml:space="preserve"> </w:t>
      </w:r>
      <w:r w:rsidRPr="007B4F05">
        <w:rPr>
          <w:rFonts w:ascii="Arial" w:hAnsi="Arial" w:cs="Arial"/>
          <w:sz w:val="20"/>
          <w:szCs w:val="20"/>
        </w:rPr>
        <w:t>del</w:t>
      </w:r>
      <w:r w:rsidRPr="007B4F05">
        <w:rPr>
          <w:rFonts w:ascii="Arial" w:hAnsi="Arial" w:cs="Arial"/>
          <w:spacing w:val="-7"/>
          <w:sz w:val="20"/>
          <w:szCs w:val="20"/>
        </w:rPr>
        <w:t xml:space="preserve"> </w:t>
      </w:r>
      <w:r w:rsidRPr="007B4F05">
        <w:rPr>
          <w:rFonts w:ascii="Arial" w:hAnsi="Arial" w:cs="Arial"/>
          <w:sz w:val="20"/>
          <w:szCs w:val="20"/>
        </w:rPr>
        <w:t>capital</w:t>
      </w:r>
      <w:r w:rsidRPr="007B4F05">
        <w:rPr>
          <w:rFonts w:ascii="Arial" w:hAnsi="Arial" w:cs="Arial"/>
          <w:spacing w:val="-7"/>
          <w:sz w:val="20"/>
          <w:szCs w:val="20"/>
        </w:rPr>
        <w:t xml:space="preserve"> </w:t>
      </w:r>
      <w:r w:rsidRPr="007B4F05">
        <w:rPr>
          <w:rFonts w:ascii="Arial" w:hAnsi="Arial" w:cs="Arial"/>
          <w:sz w:val="20"/>
          <w:szCs w:val="20"/>
        </w:rPr>
        <w:t>y</w:t>
      </w:r>
      <w:r w:rsidRPr="007B4F05">
        <w:rPr>
          <w:rFonts w:ascii="Arial" w:hAnsi="Arial" w:cs="Arial"/>
          <w:spacing w:val="-5"/>
          <w:sz w:val="20"/>
          <w:szCs w:val="20"/>
        </w:rPr>
        <w:t xml:space="preserve"> </w:t>
      </w:r>
      <w:r w:rsidRPr="007B4F05">
        <w:rPr>
          <w:rFonts w:ascii="Arial" w:hAnsi="Arial" w:cs="Arial"/>
          <w:sz w:val="20"/>
          <w:szCs w:val="20"/>
        </w:rPr>
        <w:t>patrimonio</w:t>
      </w:r>
      <w:r w:rsidRPr="007B4F05">
        <w:rPr>
          <w:rFonts w:ascii="Arial" w:hAnsi="Arial" w:cs="Arial"/>
          <w:spacing w:val="-7"/>
          <w:sz w:val="20"/>
          <w:szCs w:val="20"/>
        </w:rPr>
        <w:t xml:space="preserve"> </w:t>
      </w:r>
      <w:r w:rsidRPr="007B4F05">
        <w:rPr>
          <w:rFonts w:ascii="Arial" w:hAnsi="Arial" w:cs="Arial"/>
          <w:sz w:val="20"/>
          <w:szCs w:val="20"/>
        </w:rPr>
        <w:t>que</w:t>
      </w:r>
      <w:r w:rsidRPr="007B4F05">
        <w:rPr>
          <w:rFonts w:ascii="Arial" w:hAnsi="Arial" w:cs="Arial"/>
          <w:spacing w:val="-7"/>
          <w:sz w:val="20"/>
          <w:szCs w:val="20"/>
        </w:rPr>
        <w:t xml:space="preserve"> </w:t>
      </w:r>
      <w:r w:rsidRPr="007B4F05">
        <w:rPr>
          <w:rFonts w:ascii="Arial" w:hAnsi="Arial" w:cs="Arial"/>
          <w:sz w:val="20"/>
          <w:szCs w:val="20"/>
        </w:rPr>
        <w:t>empleará,</w:t>
      </w:r>
      <w:r w:rsidRPr="007B4F05">
        <w:rPr>
          <w:rFonts w:ascii="Arial" w:hAnsi="Arial" w:cs="Arial"/>
          <w:spacing w:val="-9"/>
          <w:sz w:val="20"/>
          <w:szCs w:val="20"/>
        </w:rPr>
        <w:t xml:space="preserve"> </w:t>
      </w:r>
      <w:r w:rsidRPr="007B4F05">
        <w:rPr>
          <w:rFonts w:ascii="Arial" w:hAnsi="Arial" w:cs="Arial"/>
          <w:sz w:val="20"/>
          <w:szCs w:val="20"/>
        </w:rPr>
        <w:t>invertirá</w:t>
      </w:r>
      <w:r w:rsidRPr="007B4F05">
        <w:rPr>
          <w:rFonts w:ascii="Arial" w:hAnsi="Arial" w:cs="Arial"/>
          <w:spacing w:val="-7"/>
          <w:sz w:val="20"/>
          <w:szCs w:val="20"/>
        </w:rPr>
        <w:t xml:space="preserve"> </w:t>
      </w:r>
      <w:r w:rsidRPr="007B4F05">
        <w:rPr>
          <w:rFonts w:ascii="Arial" w:hAnsi="Arial" w:cs="Arial"/>
          <w:sz w:val="20"/>
          <w:szCs w:val="20"/>
        </w:rPr>
        <w:t>o</w:t>
      </w:r>
      <w:r w:rsidRPr="007B4F05">
        <w:rPr>
          <w:rFonts w:ascii="Arial" w:hAnsi="Arial" w:cs="Arial"/>
          <w:spacing w:val="-12"/>
          <w:sz w:val="20"/>
          <w:szCs w:val="20"/>
        </w:rPr>
        <w:t xml:space="preserve"> </w:t>
      </w:r>
      <w:r w:rsidRPr="007B4F05">
        <w:rPr>
          <w:rFonts w:ascii="Arial" w:hAnsi="Arial" w:cs="Arial"/>
          <w:sz w:val="20"/>
          <w:szCs w:val="20"/>
        </w:rPr>
        <w:t>utilizará en la ejecución del contrato, en caso de serle adjudicado.</w:t>
      </w:r>
    </w:p>
    <w:p w:rsidR="001E5254" w:rsidRPr="007B4F05" w:rsidRDefault="001E5254" w:rsidP="002B13FD">
      <w:pPr>
        <w:widowControl w:val="0"/>
        <w:numPr>
          <w:ilvl w:val="0"/>
          <w:numId w:val="17"/>
        </w:numPr>
        <w:autoSpaceDE w:val="0"/>
        <w:autoSpaceDN w:val="0"/>
        <w:adjustRightInd w:val="0"/>
        <w:spacing w:after="0" w:line="240" w:lineRule="auto"/>
        <w:ind w:left="567" w:hanging="425"/>
        <w:jc w:val="both"/>
        <w:rPr>
          <w:rFonts w:ascii="Arial" w:hAnsi="Arial" w:cs="Arial"/>
          <w:sz w:val="20"/>
          <w:szCs w:val="20"/>
        </w:rPr>
      </w:pPr>
      <w:r w:rsidRPr="007B4F05">
        <w:rPr>
          <w:rFonts w:ascii="Arial" w:hAnsi="Arial" w:cs="Arial"/>
          <w:sz w:val="20"/>
          <w:szCs w:val="20"/>
        </w:rPr>
        <w:t>Declaración de que el capital y patrimonio que empleará, invertirá o utilizará en la ejecución del contrato, en caso de serle adjudicado, no proviene de ninguna actividad ilícita de las contempladas en el Código Penal Colombiano, o en cualquier norma concordante que lo complemente, modifique o adicione.</w:t>
      </w:r>
    </w:p>
    <w:p w:rsidR="001E5254" w:rsidRPr="007B4F05" w:rsidRDefault="001E5254" w:rsidP="002B13FD">
      <w:pPr>
        <w:widowControl w:val="0"/>
        <w:numPr>
          <w:ilvl w:val="0"/>
          <w:numId w:val="17"/>
        </w:numPr>
        <w:autoSpaceDE w:val="0"/>
        <w:autoSpaceDN w:val="0"/>
        <w:adjustRightInd w:val="0"/>
        <w:spacing w:after="0" w:line="240" w:lineRule="auto"/>
        <w:ind w:left="567" w:hanging="425"/>
        <w:jc w:val="both"/>
        <w:rPr>
          <w:rFonts w:ascii="Arial" w:hAnsi="Arial" w:cs="Arial"/>
          <w:sz w:val="20"/>
          <w:szCs w:val="20"/>
        </w:rPr>
      </w:pPr>
      <w:r w:rsidRPr="007B4F05">
        <w:rPr>
          <w:rFonts w:ascii="Arial" w:hAnsi="Arial" w:cs="Arial"/>
          <w:sz w:val="20"/>
          <w:szCs w:val="20"/>
        </w:rPr>
        <w:t>El</w:t>
      </w:r>
      <w:r w:rsidRPr="007B4F05">
        <w:rPr>
          <w:rFonts w:ascii="Arial" w:hAnsi="Arial" w:cs="Arial"/>
          <w:spacing w:val="-6"/>
          <w:sz w:val="20"/>
          <w:szCs w:val="20"/>
        </w:rPr>
        <w:t xml:space="preserve"> </w:t>
      </w:r>
      <w:r w:rsidRPr="007B4F05">
        <w:rPr>
          <w:rFonts w:ascii="Arial" w:hAnsi="Arial" w:cs="Arial"/>
          <w:sz w:val="20"/>
          <w:szCs w:val="20"/>
        </w:rPr>
        <w:t>compromiso</w:t>
      </w:r>
      <w:r w:rsidRPr="007B4F05">
        <w:rPr>
          <w:rFonts w:ascii="Arial" w:hAnsi="Arial" w:cs="Arial"/>
          <w:spacing w:val="-11"/>
          <w:sz w:val="20"/>
          <w:szCs w:val="20"/>
        </w:rPr>
        <w:t xml:space="preserve"> </w:t>
      </w:r>
      <w:r w:rsidRPr="007B4F05">
        <w:rPr>
          <w:rFonts w:ascii="Arial" w:hAnsi="Arial" w:cs="Arial"/>
          <w:sz w:val="20"/>
          <w:szCs w:val="20"/>
        </w:rPr>
        <w:t>de</w:t>
      </w:r>
      <w:r w:rsidRPr="007B4F05">
        <w:rPr>
          <w:rFonts w:ascii="Arial" w:hAnsi="Arial" w:cs="Arial"/>
          <w:spacing w:val="-11"/>
          <w:sz w:val="20"/>
          <w:szCs w:val="20"/>
        </w:rPr>
        <w:t xml:space="preserve"> </w:t>
      </w:r>
      <w:r w:rsidRPr="007B4F05">
        <w:rPr>
          <w:rFonts w:ascii="Arial" w:hAnsi="Arial" w:cs="Arial"/>
          <w:sz w:val="20"/>
          <w:szCs w:val="20"/>
        </w:rPr>
        <w:t>que</w:t>
      </w:r>
      <w:r w:rsidRPr="007B4F05">
        <w:rPr>
          <w:rFonts w:ascii="Arial" w:hAnsi="Arial" w:cs="Arial"/>
          <w:spacing w:val="-11"/>
          <w:sz w:val="20"/>
          <w:szCs w:val="20"/>
        </w:rPr>
        <w:t xml:space="preserve"> </w:t>
      </w:r>
      <w:r w:rsidRPr="007B4F05">
        <w:rPr>
          <w:rFonts w:ascii="Arial" w:hAnsi="Arial" w:cs="Arial"/>
          <w:sz w:val="20"/>
          <w:szCs w:val="20"/>
        </w:rPr>
        <w:t>no</w:t>
      </w:r>
      <w:r w:rsidRPr="007B4F05">
        <w:rPr>
          <w:rFonts w:ascii="Arial" w:hAnsi="Arial" w:cs="Arial"/>
          <w:spacing w:val="-11"/>
          <w:sz w:val="20"/>
          <w:szCs w:val="20"/>
        </w:rPr>
        <w:t xml:space="preserve"> </w:t>
      </w:r>
      <w:r w:rsidRPr="007B4F05">
        <w:rPr>
          <w:rFonts w:ascii="Arial" w:hAnsi="Arial" w:cs="Arial"/>
          <w:sz w:val="20"/>
          <w:szCs w:val="20"/>
        </w:rPr>
        <w:t>admitirá</w:t>
      </w:r>
      <w:r w:rsidRPr="007B4F05">
        <w:rPr>
          <w:rFonts w:ascii="Arial" w:hAnsi="Arial" w:cs="Arial"/>
          <w:spacing w:val="-11"/>
          <w:sz w:val="20"/>
          <w:szCs w:val="20"/>
        </w:rPr>
        <w:t xml:space="preserve"> </w:t>
      </w:r>
      <w:r w:rsidRPr="007B4F05">
        <w:rPr>
          <w:rFonts w:ascii="Arial" w:hAnsi="Arial" w:cs="Arial"/>
          <w:sz w:val="20"/>
          <w:szCs w:val="20"/>
        </w:rPr>
        <w:t>que</w:t>
      </w:r>
      <w:r w:rsidRPr="007B4F05">
        <w:rPr>
          <w:rFonts w:ascii="Arial" w:hAnsi="Arial" w:cs="Arial"/>
          <w:spacing w:val="-11"/>
          <w:sz w:val="20"/>
          <w:szCs w:val="20"/>
        </w:rPr>
        <w:t xml:space="preserve"> </w:t>
      </w:r>
      <w:r w:rsidRPr="007B4F05">
        <w:rPr>
          <w:rFonts w:ascii="Arial" w:hAnsi="Arial" w:cs="Arial"/>
          <w:sz w:val="20"/>
          <w:szCs w:val="20"/>
        </w:rPr>
        <w:t>terceros</w:t>
      </w:r>
      <w:r w:rsidRPr="007B4F05">
        <w:rPr>
          <w:rFonts w:ascii="Arial" w:hAnsi="Arial" w:cs="Arial"/>
          <w:spacing w:val="-14"/>
          <w:sz w:val="20"/>
          <w:szCs w:val="20"/>
        </w:rPr>
        <w:t xml:space="preserve"> </w:t>
      </w:r>
      <w:r w:rsidRPr="007B4F05">
        <w:rPr>
          <w:rFonts w:ascii="Arial" w:hAnsi="Arial" w:cs="Arial"/>
          <w:sz w:val="20"/>
          <w:szCs w:val="20"/>
        </w:rPr>
        <w:t>efectúen</w:t>
      </w:r>
      <w:r w:rsidRPr="007B4F05">
        <w:rPr>
          <w:rFonts w:ascii="Arial" w:hAnsi="Arial" w:cs="Arial"/>
          <w:spacing w:val="-11"/>
          <w:sz w:val="20"/>
          <w:szCs w:val="20"/>
        </w:rPr>
        <w:t xml:space="preserve"> </w:t>
      </w:r>
      <w:r w:rsidRPr="007B4F05">
        <w:rPr>
          <w:rFonts w:ascii="Arial" w:hAnsi="Arial" w:cs="Arial"/>
          <w:sz w:val="20"/>
          <w:szCs w:val="20"/>
        </w:rPr>
        <w:t>depósitos</w:t>
      </w:r>
      <w:r w:rsidRPr="007B4F05">
        <w:rPr>
          <w:rFonts w:ascii="Arial" w:hAnsi="Arial" w:cs="Arial"/>
          <w:spacing w:val="-14"/>
          <w:sz w:val="20"/>
          <w:szCs w:val="20"/>
        </w:rPr>
        <w:t xml:space="preserve"> </w:t>
      </w:r>
      <w:r w:rsidRPr="007B4F05">
        <w:rPr>
          <w:rFonts w:ascii="Arial" w:hAnsi="Arial" w:cs="Arial"/>
          <w:sz w:val="20"/>
          <w:szCs w:val="20"/>
        </w:rPr>
        <w:t>a</w:t>
      </w:r>
      <w:r w:rsidRPr="007B4F05">
        <w:rPr>
          <w:rFonts w:ascii="Arial" w:hAnsi="Arial" w:cs="Arial"/>
          <w:spacing w:val="-11"/>
          <w:sz w:val="20"/>
          <w:szCs w:val="20"/>
        </w:rPr>
        <w:t xml:space="preserve"> </w:t>
      </w:r>
      <w:r w:rsidRPr="007B4F05">
        <w:rPr>
          <w:rFonts w:ascii="Arial" w:hAnsi="Arial" w:cs="Arial"/>
          <w:sz w:val="20"/>
          <w:szCs w:val="20"/>
        </w:rPr>
        <w:t>sus</w:t>
      </w:r>
      <w:r w:rsidRPr="007B4F05">
        <w:rPr>
          <w:rFonts w:ascii="Arial" w:hAnsi="Arial" w:cs="Arial"/>
          <w:spacing w:val="-14"/>
          <w:sz w:val="20"/>
          <w:szCs w:val="20"/>
        </w:rPr>
        <w:t xml:space="preserve"> </w:t>
      </w:r>
      <w:r w:rsidRPr="007B4F05">
        <w:rPr>
          <w:rFonts w:ascii="Arial" w:hAnsi="Arial" w:cs="Arial"/>
          <w:sz w:val="20"/>
          <w:szCs w:val="20"/>
        </w:rPr>
        <w:t>cuentas</w:t>
      </w:r>
      <w:r w:rsidRPr="007B4F05">
        <w:rPr>
          <w:rFonts w:ascii="Arial" w:hAnsi="Arial" w:cs="Arial"/>
          <w:spacing w:val="-14"/>
          <w:sz w:val="20"/>
          <w:szCs w:val="20"/>
        </w:rPr>
        <w:t xml:space="preserve"> </w:t>
      </w:r>
      <w:r w:rsidRPr="007B4F05">
        <w:rPr>
          <w:rFonts w:ascii="Arial" w:hAnsi="Arial" w:cs="Arial"/>
          <w:sz w:val="20"/>
          <w:szCs w:val="20"/>
        </w:rPr>
        <w:t>como contratista del Estado, con fondos provenientes de actividades ilícitas, contempladas en el Código Penal Colombiano, o en cualquier norma concordante que lo complemente, modifique o adicione.</w:t>
      </w:r>
    </w:p>
    <w:p w:rsidR="001E5254" w:rsidRPr="007B4F05" w:rsidRDefault="001E5254" w:rsidP="002B13FD">
      <w:pPr>
        <w:widowControl w:val="0"/>
        <w:numPr>
          <w:ilvl w:val="0"/>
          <w:numId w:val="17"/>
        </w:numPr>
        <w:autoSpaceDE w:val="0"/>
        <w:autoSpaceDN w:val="0"/>
        <w:adjustRightInd w:val="0"/>
        <w:spacing w:after="0" w:line="240" w:lineRule="auto"/>
        <w:ind w:left="567" w:hanging="425"/>
        <w:jc w:val="both"/>
        <w:rPr>
          <w:rFonts w:ascii="Arial" w:hAnsi="Arial" w:cs="Arial"/>
          <w:sz w:val="20"/>
          <w:szCs w:val="20"/>
        </w:rPr>
      </w:pPr>
      <w:r w:rsidRPr="007B4F05">
        <w:rPr>
          <w:rFonts w:ascii="Arial" w:hAnsi="Arial" w:cs="Arial"/>
          <w:sz w:val="20"/>
          <w:szCs w:val="20"/>
        </w:rPr>
        <w:t>Que, durante la ejecución del contrato, en caso de serle adjudicado, no efectuará transacciones destinadas a actividades ilícitas en favor de personas relacionadas con las mismas.</w:t>
      </w:r>
    </w:p>
    <w:p w:rsidR="00796DC3" w:rsidRPr="007B4F05" w:rsidRDefault="001E5254" w:rsidP="002B13FD">
      <w:pPr>
        <w:widowControl w:val="0"/>
        <w:numPr>
          <w:ilvl w:val="0"/>
          <w:numId w:val="17"/>
        </w:numPr>
        <w:autoSpaceDE w:val="0"/>
        <w:autoSpaceDN w:val="0"/>
        <w:adjustRightInd w:val="0"/>
        <w:spacing w:after="0" w:line="240" w:lineRule="auto"/>
        <w:ind w:left="567" w:hanging="425"/>
        <w:jc w:val="both"/>
        <w:rPr>
          <w:rFonts w:ascii="Arial" w:hAnsi="Arial" w:cs="Arial"/>
          <w:sz w:val="20"/>
          <w:szCs w:val="20"/>
        </w:rPr>
      </w:pPr>
      <w:r w:rsidRPr="007B4F05">
        <w:rPr>
          <w:rFonts w:ascii="Arial" w:hAnsi="Arial" w:cs="Arial"/>
          <w:sz w:val="20"/>
          <w:szCs w:val="20"/>
        </w:rPr>
        <w:t>Que cualquier violación al presente compromiso, dará lugar a la terminación del contrato, en caso de que le sea adjudicado.</w:t>
      </w:r>
    </w:p>
    <w:p w:rsidR="003B23B3" w:rsidRPr="007B4F05" w:rsidRDefault="003B23B3" w:rsidP="002B13FD">
      <w:pPr>
        <w:widowControl w:val="0"/>
        <w:autoSpaceDE w:val="0"/>
        <w:autoSpaceDN w:val="0"/>
        <w:adjustRightInd w:val="0"/>
        <w:spacing w:after="0" w:line="240" w:lineRule="auto"/>
        <w:ind w:left="720"/>
        <w:jc w:val="both"/>
        <w:rPr>
          <w:rFonts w:ascii="Arial" w:hAnsi="Arial" w:cs="Arial"/>
          <w:sz w:val="20"/>
          <w:szCs w:val="20"/>
        </w:rPr>
      </w:pPr>
    </w:p>
    <w:p w:rsidR="001E5254" w:rsidRDefault="001E5254" w:rsidP="002B13FD">
      <w:pPr>
        <w:adjustRightInd w:val="0"/>
        <w:spacing w:after="0" w:line="240" w:lineRule="auto"/>
        <w:jc w:val="both"/>
        <w:rPr>
          <w:rFonts w:ascii="Arial" w:hAnsi="Arial" w:cs="Arial"/>
          <w:color w:val="0070C0"/>
          <w:sz w:val="20"/>
          <w:szCs w:val="20"/>
        </w:rPr>
      </w:pPr>
      <w:r w:rsidRPr="007B4F05">
        <w:rPr>
          <w:rFonts w:ascii="Arial" w:hAnsi="Arial" w:cs="Arial"/>
          <w:sz w:val="20"/>
          <w:szCs w:val="20"/>
        </w:rPr>
        <w:t>En caso de proponentes plurales, cada uno de sus miembros deberá suscribir junto con del representante</w:t>
      </w:r>
      <w:r w:rsidRPr="007B4F05">
        <w:rPr>
          <w:rFonts w:ascii="Arial" w:hAnsi="Arial" w:cs="Arial"/>
          <w:spacing w:val="-1"/>
          <w:sz w:val="20"/>
          <w:szCs w:val="20"/>
        </w:rPr>
        <w:t xml:space="preserve"> </w:t>
      </w:r>
      <w:r w:rsidRPr="007B4F05">
        <w:rPr>
          <w:rFonts w:ascii="Arial" w:hAnsi="Arial" w:cs="Arial"/>
          <w:sz w:val="20"/>
          <w:szCs w:val="20"/>
        </w:rPr>
        <w:t>legal,</w:t>
      </w:r>
      <w:r w:rsidRPr="007B4F05">
        <w:rPr>
          <w:rFonts w:ascii="Arial" w:hAnsi="Arial" w:cs="Arial"/>
          <w:spacing w:val="-3"/>
          <w:sz w:val="20"/>
          <w:szCs w:val="20"/>
        </w:rPr>
        <w:t xml:space="preserve"> </w:t>
      </w:r>
      <w:r w:rsidRPr="007B4F05">
        <w:rPr>
          <w:rFonts w:ascii="Arial" w:hAnsi="Arial" w:cs="Arial"/>
          <w:sz w:val="20"/>
          <w:szCs w:val="20"/>
        </w:rPr>
        <w:t>el</w:t>
      </w:r>
      <w:r w:rsidRPr="007B4F05">
        <w:rPr>
          <w:rFonts w:ascii="Arial" w:hAnsi="Arial" w:cs="Arial"/>
          <w:spacing w:val="-1"/>
          <w:sz w:val="20"/>
          <w:szCs w:val="20"/>
        </w:rPr>
        <w:t xml:space="preserve"> </w:t>
      </w:r>
      <w:r w:rsidRPr="007B4F05">
        <w:rPr>
          <w:rFonts w:ascii="Arial" w:hAnsi="Arial" w:cs="Arial"/>
          <w:sz w:val="20"/>
          <w:szCs w:val="20"/>
        </w:rPr>
        <w:t>documento</w:t>
      </w:r>
      <w:r w:rsidRPr="007B4F05">
        <w:rPr>
          <w:rFonts w:ascii="Arial" w:hAnsi="Arial" w:cs="Arial"/>
          <w:spacing w:val="-6"/>
          <w:sz w:val="20"/>
          <w:szCs w:val="20"/>
        </w:rPr>
        <w:t xml:space="preserve"> </w:t>
      </w:r>
      <w:r w:rsidRPr="007B4F05">
        <w:rPr>
          <w:rFonts w:ascii="Arial" w:hAnsi="Arial" w:cs="Arial"/>
          <w:sz w:val="20"/>
          <w:szCs w:val="20"/>
        </w:rPr>
        <w:t>de</w:t>
      </w:r>
      <w:r w:rsidRPr="007B4F05">
        <w:rPr>
          <w:rFonts w:ascii="Arial" w:hAnsi="Arial" w:cs="Arial"/>
          <w:spacing w:val="-1"/>
          <w:sz w:val="20"/>
          <w:szCs w:val="20"/>
        </w:rPr>
        <w:t xml:space="preserve"> </w:t>
      </w:r>
      <w:r w:rsidRPr="007B4F05">
        <w:rPr>
          <w:rFonts w:ascii="Arial" w:hAnsi="Arial" w:cs="Arial"/>
          <w:sz w:val="20"/>
          <w:szCs w:val="20"/>
        </w:rPr>
        <w:t>carta</w:t>
      </w:r>
      <w:r w:rsidRPr="007B4F05">
        <w:rPr>
          <w:rFonts w:ascii="Arial" w:hAnsi="Arial" w:cs="Arial"/>
          <w:spacing w:val="-6"/>
          <w:sz w:val="20"/>
          <w:szCs w:val="20"/>
        </w:rPr>
        <w:t xml:space="preserve"> </w:t>
      </w:r>
      <w:r w:rsidRPr="007B4F05">
        <w:rPr>
          <w:rFonts w:ascii="Arial" w:hAnsi="Arial" w:cs="Arial"/>
          <w:sz w:val="20"/>
          <w:szCs w:val="20"/>
        </w:rPr>
        <w:t>de</w:t>
      </w:r>
      <w:r w:rsidRPr="007B4F05">
        <w:rPr>
          <w:rFonts w:ascii="Arial" w:hAnsi="Arial" w:cs="Arial"/>
          <w:spacing w:val="-1"/>
          <w:sz w:val="20"/>
          <w:szCs w:val="20"/>
        </w:rPr>
        <w:t xml:space="preserve"> </w:t>
      </w:r>
      <w:r w:rsidRPr="007B4F05">
        <w:rPr>
          <w:rFonts w:ascii="Arial" w:hAnsi="Arial" w:cs="Arial"/>
          <w:sz w:val="20"/>
          <w:szCs w:val="20"/>
        </w:rPr>
        <w:t>presentación</w:t>
      </w:r>
      <w:r w:rsidRPr="007B4F05">
        <w:rPr>
          <w:rFonts w:ascii="Arial" w:hAnsi="Arial" w:cs="Arial"/>
          <w:spacing w:val="-1"/>
          <w:sz w:val="20"/>
          <w:szCs w:val="20"/>
        </w:rPr>
        <w:t xml:space="preserve"> </w:t>
      </w:r>
      <w:r w:rsidRPr="007B4F05">
        <w:rPr>
          <w:rFonts w:ascii="Arial" w:hAnsi="Arial" w:cs="Arial"/>
          <w:sz w:val="20"/>
          <w:szCs w:val="20"/>
        </w:rPr>
        <w:t>de</w:t>
      </w:r>
      <w:r w:rsidRPr="007B4F05">
        <w:rPr>
          <w:rFonts w:ascii="Arial" w:hAnsi="Arial" w:cs="Arial"/>
          <w:spacing w:val="-6"/>
          <w:sz w:val="20"/>
          <w:szCs w:val="20"/>
        </w:rPr>
        <w:t xml:space="preserve"> </w:t>
      </w:r>
      <w:r w:rsidRPr="007B4F05">
        <w:rPr>
          <w:rFonts w:ascii="Arial" w:hAnsi="Arial" w:cs="Arial"/>
          <w:sz w:val="20"/>
          <w:szCs w:val="20"/>
        </w:rPr>
        <w:t>la</w:t>
      </w:r>
      <w:r w:rsidRPr="007B4F05">
        <w:rPr>
          <w:rFonts w:ascii="Arial" w:hAnsi="Arial" w:cs="Arial"/>
          <w:spacing w:val="-6"/>
          <w:sz w:val="20"/>
          <w:szCs w:val="20"/>
        </w:rPr>
        <w:t xml:space="preserve"> </w:t>
      </w:r>
      <w:r w:rsidRPr="007B4F05">
        <w:rPr>
          <w:rFonts w:ascii="Arial" w:hAnsi="Arial" w:cs="Arial"/>
          <w:sz w:val="20"/>
          <w:szCs w:val="20"/>
        </w:rPr>
        <w:t>oferta,</w:t>
      </w:r>
      <w:r w:rsidRPr="007B4F05">
        <w:rPr>
          <w:rFonts w:ascii="Arial" w:hAnsi="Arial" w:cs="Arial"/>
          <w:spacing w:val="-3"/>
          <w:sz w:val="20"/>
          <w:szCs w:val="20"/>
        </w:rPr>
        <w:t xml:space="preserve"> </w:t>
      </w:r>
      <w:r w:rsidRPr="007B4F05">
        <w:rPr>
          <w:rFonts w:ascii="Arial" w:hAnsi="Arial" w:cs="Arial"/>
          <w:sz w:val="20"/>
          <w:szCs w:val="20"/>
        </w:rPr>
        <w:t>lo</w:t>
      </w:r>
      <w:r w:rsidRPr="007B4F05">
        <w:rPr>
          <w:rFonts w:ascii="Arial" w:hAnsi="Arial" w:cs="Arial"/>
          <w:spacing w:val="-6"/>
          <w:sz w:val="20"/>
          <w:szCs w:val="20"/>
        </w:rPr>
        <w:t xml:space="preserve"> </w:t>
      </w:r>
      <w:r w:rsidRPr="007B4F05">
        <w:rPr>
          <w:rFonts w:ascii="Arial" w:hAnsi="Arial" w:cs="Arial"/>
          <w:sz w:val="20"/>
          <w:szCs w:val="20"/>
        </w:rPr>
        <w:t>anterior con</w:t>
      </w:r>
      <w:r w:rsidRPr="007B4F05">
        <w:rPr>
          <w:rFonts w:ascii="Arial" w:hAnsi="Arial" w:cs="Arial"/>
          <w:spacing w:val="-6"/>
          <w:sz w:val="20"/>
          <w:szCs w:val="20"/>
        </w:rPr>
        <w:t xml:space="preserve"> </w:t>
      </w:r>
      <w:r w:rsidRPr="007B4F05">
        <w:rPr>
          <w:rFonts w:ascii="Arial" w:hAnsi="Arial" w:cs="Arial"/>
          <w:sz w:val="20"/>
          <w:szCs w:val="20"/>
        </w:rPr>
        <w:t>el</w:t>
      </w:r>
      <w:r w:rsidRPr="007B4F05">
        <w:rPr>
          <w:rFonts w:ascii="Arial" w:hAnsi="Arial" w:cs="Arial"/>
          <w:spacing w:val="-6"/>
          <w:sz w:val="20"/>
          <w:szCs w:val="20"/>
        </w:rPr>
        <w:t xml:space="preserve"> </w:t>
      </w:r>
      <w:r w:rsidRPr="007B4F05">
        <w:rPr>
          <w:rFonts w:ascii="Arial" w:hAnsi="Arial" w:cs="Arial"/>
          <w:sz w:val="20"/>
          <w:szCs w:val="20"/>
        </w:rPr>
        <w:t>fin</w:t>
      </w:r>
      <w:r w:rsidRPr="007B4F05">
        <w:rPr>
          <w:rFonts w:ascii="Arial" w:hAnsi="Arial" w:cs="Arial"/>
          <w:spacing w:val="-6"/>
          <w:sz w:val="20"/>
          <w:szCs w:val="20"/>
        </w:rPr>
        <w:t xml:space="preserve"> </w:t>
      </w:r>
      <w:r w:rsidRPr="007B4F05">
        <w:rPr>
          <w:rFonts w:ascii="Arial" w:hAnsi="Arial" w:cs="Arial"/>
          <w:sz w:val="20"/>
          <w:szCs w:val="20"/>
        </w:rPr>
        <w:t>de</w:t>
      </w:r>
      <w:r w:rsidRPr="007B4F05">
        <w:rPr>
          <w:rFonts w:ascii="Arial" w:hAnsi="Arial" w:cs="Arial"/>
          <w:spacing w:val="-1"/>
          <w:sz w:val="20"/>
          <w:szCs w:val="20"/>
        </w:rPr>
        <w:t xml:space="preserve"> </w:t>
      </w:r>
      <w:r w:rsidRPr="007B4F05">
        <w:rPr>
          <w:rFonts w:ascii="Arial" w:hAnsi="Arial" w:cs="Arial"/>
          <w:sz w:val="20"/>
          <w:szCs w:val="20"/>
        </w:rPr>
        <w:t>que cada uno de los integrantes manifieste las anteriores declaraciones</w:t>
      </w:r>
      <w:r w:rsidRPr="006F39A3">
        <w:rPr>
          <w:rFonts w:ascii="Arial" w:hAnsi="Arial" w:cs="Arial"/>
          <w:color w:val="0070C0"/>
          <w:sz w:val="20"/>
          <w:szCs w:val="20"/>
        </w:rPr>
        <w:t>.</w:t>
      </w:r>
    </w:p>
    <w:p w:rsidR="002B13FD" w:rsidRPr="006F39A3" w:rsidRDefault="002B13FD" w:rsidP="002B13FD">
      <w:pPr>
        <w:adjustRightInd w:val="0"/>
        <w:spacing w:after="0" w:line="240" w:lineRule="auto"/>
        <w:jc w:val="both"/>
        <w:rPr>
          <w:rFonts w:ascii="Arial" w:hAnsi="Arial" w:cs="Arial"/>
          <w:color w:val="0070C0"/>
          <w:sz w:val="20"/>
          <w:szCs w:val="20"/>
        </w:rPr>
      </w:pPr>
    </w:p>
    <w:bookmarkEnd w:id="17"/>
    <w:p w:rsidR="001E5254" w:rsidRDefault="001E5254" w:rsidP="002B13FD">
      <w:pPr>
        <w:adjustRightInd w:val="0"/>
        <w:spacing w:after="0" w:line="240" w:lineRule="auto"/>
        <w:jc w:val="both"/>
        <w:rPr>
          <w:rFonts w:ascii="Arial" w:hAnsi="Arial" w:cs="Arial"/>
          <w:spacing w:val="-1"/>
          <w:sz w:val="20"/>
          <w:szCs w:val="20"/>
        </w:rPr>
      </w:pPr>
      <w:r w:rsidRPr="006F39A3">
        <w:rPr>
          <w:rFonts w:ascii="Arial" w:hAnsi="Arial" w:cs="Arial"/>
          <w:spacing w:val="-1"/>
          <w:sz w:val="20"/>
          <w:szCs w:val="20"/>
        </w:rPr>
        <w:t>La oferta debe tener una validez como mínimo de un (1) mes, contado a partir de la fecha de cierre.</w:t>
      </w:r>
    </w:p>
    <w:p w:rsidR="002B13FD" w:rsidRPr="006F39A3" w:rsidRDefault="002B13FD" w:rsidP="002B13FD">
      <w:pPr>
        <w:adjustRightInd w:val="0"/>
        <w:spacing w:after="0" w:line="240" w:lineRule="auto"/>
        <w:jc w:val="both"/>
        <w:rPr>
          <w:rFonts w:ascii="Arial" w:hAnsi="Arial" w:cs="Arial"/>
          <w:spacing w:val="-1"/>
          <w:sz w:val="20"/>
          <w:szCs w:val="20"/>
        </w:rPr>
      </w:pPr>
    </w:p>
    <w:p w:rsidR="001E5254" w:rsidRPr="00F31703" w:rsidRDefault="001E5254" w:rsidP="002B13FD">
      <w:pPr>
        <w:widowControl w:val="0"/>
        <w:numPr>
          <w:ilvl w:val="2"/>
          <w:numId w:val="23"/>
        </w:numPr>
        <w:autoSpaceDE w:val="0"/>
        <w:autoSpaceDN w:val="0"/>
        <w:spacing w:after="0" w:line="240" w:lineRule="auto"/>
        <w:rPr>
          <w:rFonts w:ascii="Arial" w:hAnsi="Arial" w:cs="Arial"/>
          <w:b/>
          <w:spacing w:val="-1"/>
          <w:sz w:val="20"/>
          <w:szCs w:val="20"/>
        </w:rPr>
      </w:pPr>
      <w:bookmarkStart w:id="18" w:name="_Hlk203404207"/>
      <w:r w:rsidRPr="00F31703">
        <w:rPr>
          <w:rFonts w:ascii="Arial" w:hAnsi="Arial" w:cs="Arial"/>
          <w:b/>
          <w:spacing w:val="-1"/>
          <w:sz w:val="20"/>
          <w:szCs w:val="20"/>
        </w:rPr>
        <w:t>EXISTENCIA Y REPRESENTACIÓN LEGAL</w:t>
      </w:r>
    </w:p>
    <w:p w:rsidR="003B23B3" w:rsidRPr="00F31703" w:rsidRDefault="003B23B3" w:rsidP="002B13FD">
      <w:pPr>
        <w:widowControl w:val="0"/>
        <w:autoSpaceDE w:val="0"/>
        <w:autoSpaceDN w:val="0"/>
        <w:spacing w:after="0" w:line="240" w:lineRule="auto"/>
        <w:ind w:left="720"/>
        <w:rPr>
          <w:rFonts w:ascii="Arial" w:hAnsi="Arial" w:cs="Arial"/>
          <w:b/>
          <w:spacing w:val="-1"/>
          <w:sz w:val="20"/>
          <w:szCs w:val="20"/>
        </w:rPr>
      </w:pPr>
    </w:p>
    <w:p w:rsidR="001E5254" w:rsidRPr="00F31703" w:rsidRDefault="001E5254" w:rsidP="002B13FD">
      <w:pPr>
        <w:pStyle w:val="Prrafodelista"/>
        <w:numPr>
          <w:ilvl w:val="3"/>
          <w:numId w:val="23"/>
        </w:numPr>
        <w:tabs>
          <w:tab w:val="left" w:pos="1336"/>
        </w:tabs>
        <w:jc w:val="both"/>
        <w:rPr>
          <w:b/>
          <w:lang w:val="es-CO"/>
        </w:rPr>
      </w:pPr>
      <w:r w:rsidRPr="00F31703">
        <w:rPr>
          <w:b/>
          <w:lang w:val="es-CO"/>
        </w:rPr>
        <w:t>Personas</w:t>
      </w:r>
      <w:r w:rsidRPr="00F31703">
        <w:rPr>
          <w:b/>
          <w:spacing w:val="-6"/>
          <w:lang w:val="es-CO"/>
        </w:rPr>
        <w:t xml:space="preserve"> </w:t>
      </w:r>
      <w:r w:rsidRPr="00F31703">
        <w:rPr>
          <w:b/>
          <w:spacing w:val="-2"/>
          <w:lang w:val="es-CO"/>
        </w:rPr>
        <w:t>Naturales:</w:t>
      </w:r>
    </w:p>
    <w:p w:rsidR="001E5254" w:rsidRPr="00F31703" w:rsidRDefault="001E5254" w:rsidP="002B13FD">
      <w:pPr>
        <w:pStyle w:val="Prrafodelista"/>
        <w:tabs>
          <w:tab w:val="left" w:pos="1336"/>
        </w:tabs>
        <w:ind w:left="0" w:firstLine="0"/>
        <w:jc w:val="both"/>
        <w:rPr>
          <w:b/>
          <w:lang w:val="es-CO"/>
        </w:rPr>
      </w:pPr>
    </w:p>
    <w:p w:rsidR="001E5254" w:rsidRPr="00F31703" w:rsidRDefault="001E5254" w:rsidP="002B13FD">
      <w:pPr>
        <w:pStyle w:val="Prrafodelista"/>
        <w:tabs>
          <w:tab w:val="left" w:pos="1336"/>
        </w:tabs>
        <w:ind w:left="0" w:firstLine="0"/>
        <w:jc w:val="both"/>
        <w:rPr>
          <w:lang w:val="es-CO"/>
        </w:rPr>
      </w:pPr>
      <w:r w:rsidRPr="00F31703">
        <w:rPr>
          <w:lang w:val="es-CO"/>
        </w:rPr>
        <w:t>El proponente, persona natural nacional, deberá acreditar su existencia mediante de la copia legible de su cédula de ciudadanía.</w:t>
      </w:r>
    </w:p>
    <w:p w:rsidR="001E5254" w:rsidRPr="00F31703" w:rsidRDefault="001E5254" w:rsidP="002B13FD">
      <w:pPr>
        <w:pStyle w:val="Prrafodelista"/>
        <w:tabs>
          <w:tab w:val="left" w:pos="1336"/>
        </w:tabs>
        <w:ind w:left="0" w:firstLine="0"/>
        <w:jc w:val="both"/>
        <w:rPr>
          <w:bCs/>
          <w:lang w:val="es-CO"/>
        </w:rPr>
      </w:pPr>
    </w:p>
    <w:p w:rsidR="001E5254" w:rsidRPr="00F31703" w:rsidRDefault="001E5254" w:rsidP="002B13FD">
      <w:pPr>
        <w:pStyle w:val="Prrafodelista"/>
        <w:tabs>
          <w:tab w:val="left" w:pos="1336"/>
        </w:tabs>
        <w:ind w:left="0" w:firstLine="0"/>
        <w:jc w:val="both"/>
        <w:rPr>
          <w:bCs/>
          <w:lang w:val="es-CO"/>
        </w:rPr>
      </w:pPr>
      <w:r w:rsidRPr="00F31703">
        <w:rPr>
          <w:bCs/>
          <w:lang w:val="es-CO"/>
        </w:rPr>
        <w:t>Si</w:t>
      </w:r>
      <w:r w:rsidRPr="00F31703">
        <w:rPr>
          <w:bCs/>
          <w:spacing w:val="-4"/>
          <w:lang w:val="es-CO"/>
        </w:rPr>
        <w:t xml:space="preserve"> </w:t>
      </w:r>
      <w:r w:rsidRPr="00F31703">
        <w:rPr>
          <w:bCs/>
          <w:lang w:val="es-CO"/>
        </w:rPr>
        <w:t>el</w:t>
      </w:r>
      <w:r w:rsidRPr="00F31703">
        <w:rPr>
          <w:bCs/>
          <w:spacing w:val="-9"/>
          <w:lang w:val="es-CO"/>
        </w:rPr>
        <w:t xml:space="preserve"> </w:t>
      </w:r>
      <w:r w:rsidRPr="00F31703">
        <w:rPr>
          <w:bCs/>
          <w:lang w:val="es-CO"/>
        </w:rPr>
        <w:t>proponente</w:t>
      </w:r>
      <w:r w:rsidRPr="00F31703">
        <w:rPr>
          <w:bCs/>
          <w:spacing w:val="-12"/>
          <w:lang w:val="es-CO"/>
        </w:rPr>
        <w:t xml:space="preserve"> </w:t>
      </w:r>
      <w:r w:rsidRPr="00F31703">
        <w:rPr>
          <w:bCs/>
          <w:lang w:val="es-CO"/>
        </w:rPr>
        <w:t>es</w:t>
      </w:r>
      <w:r w:rsidRPr="00F31703">
        <w:rPr>
          <w:bCs/>
          <w:spacing w:val="-12"/>
          <w:lang w:val="es-CO"/>
        </w:rPr>
        <w:t xml:space="preserve"> </w:t>
      </w:r>
      <w:r w:rsidRPr="00F31703">
        <w:rPr>
          <w:bCs/>
          <w:lang w:val="es-CO"/>
        </w:rPr>
        <w:t>persona</w:t>
      </w:r>
      <w:r w:rsidRPr="00F31703">
        <w:rPr>
          <w:bCs/>
          <w:spacing w:val="-12"/>
          <w:lang w:val="es-CO"/>
        </w:rPr>
        <w:t xml:space="preserve"> </w:t>
      </w:r>
      <w:r w:rsidRPr="00F31703">
        <w:rPr>
          <w:bCs/>
          <w:lang w:val="es-CO"/>
        </w:rPr>
        <w:t>natural</w:t>
      </w:r>
      <w:r w:rsidRPr="00F31703">
        <w:rPr>
          <w:bCs/>
          <w:spacing w:val="-5"/>
          <w:lang w:val="es-CO"/>
        </w:rPr>
        <w:t xml:space="preserve"> </w:t>
      </w:r>
      <w:r w:rsidRPr="00F31703">
        <w:rPr>
          <w:bCs/>
          <w:lang w:val="es-CO"/>
        </w:rPr>
        <w:t>-</w:t>
      </w:r>
      <w:r w:rsidRPr="00F31703">
        <w:rPr>
          <w:bCs/>
          <w:spacing w:val="-5"/>
          <w:lang w:val="es-CO"/>
        </w:rPr>
        <w:t xml:space="preserve"> </w:t>
      </w:r>
      <w:r w:rsidRPr="00F31703">
        <w:rPr>
          <w:bCs/>
          <w:lang w:val="es-CO"/>
        </w:rPr>
        <w:t>comerciante</w:t>
      </w:r>
      <w:r w:rsidRPr="00F31703">
        <w:rPr>
          <w:bCs/>
          <w:spacing w:val="-12"/>
          <w:lang w:val="es-CO"/>
        </w:rPr>
        <w:t xml:space="preserve"> </w:t>
      </w:r>
      <w:r w:rsidRPr="00F31703">
        <w:rPr>
          <w:bCs/>
          <w:lang w:val="es-CO"/>
        </w:rPr>
        <w:t>deberá</w:t>
      </w:r>
      <w:r w:rsidRPr="00F31703">
        <w:rPr>
          <w:bCs/>
          <w:spacing w:val="-7"/>
          <w:lang w:val="es-CO"/>
        </w:rPr>
        <w:t xml:space="preserve"> </w:t>
      </w:r>
      <w:r w:rsidRPr="00F31703">
        <w:rPr>
          <w:bCs/>
          <w:lang w:val="es-CO"/>
        </w:rPr>
        <w:t>allegar</w:t>
      </w:r>
      <w:r w:rsidRPr="00F31703">
        <w:rPr>
          <w:bCs/>
          <w:spacing w:val="-7"/>
          <w:lang w:val="es-CO"/>
        </w:rPr>
        <w:t xml:space="preserve"> </w:t>
      </w:r>
      <w:r w:rsidRPr="00F31703">
        <w:rPr>
          <w:bCs/>
          <w:lang w:val="es-CO"/>
        </w:rPr>
        <w:t>el</w:t>
      </w:r>
      <w:r w:rsidRPr="00F31703">
        <w:rPr>
          <w:bCs/>
          <w:spacing w:val="-8"/>
          <w:lang w:val="es-CO"/>
        </w:rPr>
        <w:t xml:space="preserve"> </w:t>
      </w:r>
      <w:r w:rsidRPr="00F31703">
        <w:rPr>
          <w:bCs/>
          <w:lang w:val="es-CO"/>
        </w:rPr>
        <w:t>Certificado</w:t>
      </w:r>
      <w:r w:rsidRPr="00F31703">
        <w:rPr>
          <w:bCs/>
          <w:spacing w:val="-8"/>
          <w:lang w:val="es-CO"/>
        </w:rPr>
        <w:t xml:space="preserve"> </w:t>
      </w:r>
      <w:r w:rsidRPr="00F31703">
        <w:rPr>
          <w:bCs/>
          <w:lang w:val="es-CO"/>
        </w:rPr>
        <w:t>de</w:t>
      </w:r>
      <w:r w:rsidRPr="00F31703">
        <w:rPr>
          <w:bCs/>
          <w:spacing w:val="-12"/>
          <w:lang w:val="es-CO"/>
        </w:rPr>
        <w:t xml:space="preserve"> </w:t>
      </w:r>
      <w:r w:rsidRPr="00F31703">
        <w:rPr>
          <w:bCs/>
          <w:lang w:val="es-CO"/>
        </w:rPr>
        <w:t>registro</w:t>
      </w:r>
      <w:r w:rsidRPr="00F31703">
        <w:rPr>
          <w:bCs/>
          <w:spacing w:val="-8"/>
          <w:lang w:val="es-CO"/>
        </w:rPr>
        <w:t xml:space="preserve"> </w:t>
      </w:r>
      <w:r w:rsidRPr="00F31703">
        <w:rPr>
          <w:bCs/>
          <w:lang w:val="es-CO"/>
        </w:rPr>
        <w:t>y/o Matricula Mercantil vigente expedido dentro de los 30 días calendario anteriores al cierre.</w:t>
      </w:r>
    </w:p>
    <w:p w:rsidR="00F31703" w:rsidRPr="00F31703" w:rsidRDefault="00F31703" w:rsidP="002B13FD">
      <w:pPr>
        <w:pStyle w:val="Prrafodelista"/>
        <w:tabs>
          <w:tab w:val="left" w:pos="1336"/>
        </w:tabs>
        <w:ind w:left="0" w:firstLine="0"/>
        <w:jc w:val="both"/>
        <w:rPr>
          <w:bCs/>
          <w:lang w:val="es-CO"/>
        </w:rPr>
      </w:pPr>
    </w:p>
    <w:p w:rsidR="001E5254" w:rsidRPr="00F31703" w:rsidRDefault="001E5254" w:rsidP="002B13FD">
      <w:pPr>
        <w:pStyle w:val="Prrafodelista"/>
        <w:numPr>
          <w:ilvl w:val="3"/>
          <w:numId w:val="23"/>
        </w:numPr>
        <w:tabs>
          <w:tab w:val="left" w:pos="1336"/>
        </w:tabs>
        <w:jc w:val="both"/>
        <w:rPr>
          <w:b/>
          <w:lang w:val="es-CO"/>
        </w:rPr>
      </w:pPr>
      <w:r w:rsidRPr="00F31703">
        <w:rPr>
          <w:b/>
          <w:lang w:val="es-CO"/>
        </w:rPr>
        <w:t>Personas Jurídicas:</w:t>
      </w:r>
    </w:p>
    <w:p w:rsidR="001E5254" w:rsidRPr="00F31703" w:rsidRDefault="001E5254" w:rsidP="002B13FD">
      <w:pPr>
        <w:pStyle w:val="Prrafodelista"/>
        <w:tabs>
          <w:tab w:val="left" w:pos="1336"/>
        </w:tabs>
        <w:ind w:left="0" w:firstLine="0"/>
        <w:jc w:val="both"/>
        <w:rPr>
          <w:b/>
          <w:lang w:val="es-CO"/>
        </w:rPr>
      </w:pPr>
    </w:p>
    <w:p w:rsidR="001E5254" w:rsidRPr="00F31703" w:rsidRDefault="001E5254" w:rsidP="002B13FD">
      <w:pPr>
        <w:pStyle w:val="Prrafodelista"/>
        <w:tabs>
          <w:tab w:val="left" w:pos="1336"/>
        </w:tabs>
        <w:ind w:left="0" w:firstLine="0"/>
        <w:jc w:val="both"/>
        <w:rPr>
          <w:lang w:val="es-CO"/>
        </w:rPr>
      </w:pPr>
      <w:r w:rsidRPr="00F31703">
        <w:rPr>
          <w:lang w:val="es-CO"/>
        </w:rPr>
        <w:t>El oferente deberá aportar copia del Certificado de Existencia y Representación Legal que acredite que el proponente se encuentra debidamente constituido y registrado ante la Cámara de Comercio, y fotocopia de la cédula de ciudadanía del representante legal.</w:t>
      </w:r>
    </w:p>
    <w:p w:rsidR="001E5254" w:rsidRPr="006F39A3" w:rsidRDefault="001E5254" w:rsidP="002B13FD">
      <w:pPr>
        <w:pStyle w:val="Prrafodelista"/>
        <w:tabs>
          <w:tab w:val="left" w:pos="1336"/>
        </w:tabs>
        <w:ind w:left="0" w:firstLine="0"/>
        <w:jc w:val="both"/>
        <w:rPr>
          <w:color w:val="0070C0"/>
          <w:lang w:val="es-CO"/>
        </w:rPr>
      </w:pPr>
    </w:p>
    <w:p w:rsidR="001E5254" w:rsidRPr="006F39A3" w:rsidRDefault="001E5254" w:rsidP="002B13FD">
      <w:pPr>
        <w:pStyle w:val="Prrafodelista"/>
        <w:tabs>
          <w:tab w:val="left" w:pos="1336"/>
        </w:tabs>
        <w:ind w:left="0" w:firstLine="0"/>
        <w:jc w:val="both"/>
        <w:rPr>
          <w:lang w:val="es-CO"/>
        </w:rPr>
      </w:pPr>
      <w:r w:rsidRPr="006F39A3">
        <w:rPr>
          <w:spacing w:val="1"/>
          <w:lang w:val="es-CO"/>
        </w:rPr>
        <w:t>El ce</w:t>
      </w:r>
      <w:r w:rsidRPr="006F39A3">
        <w:rPr>
          <w:lang w:val="es-CO"/>
        </w:rPr>
        <w:t>r</w:t>
      </w:r>
      <w:r w:rsidRPr="006F39A3">
        <w:rPr>
          <w:spacing w:val="1"/>
          <w:lang w:val="es-CO"/>
        </w:rPr>
        <w:t>t</w:t>
      </w:r>
      <w:r w:rsidRPr="006F39A3">
        <w:rPr>
          <w:lang w:val="es-CO"/>
        </w:rPr>
        <w:t>i</w:t>
      </w:r>
      <w:r w:rsidRPr="006F39A3">
        <w:rPr>
          <w:spacing w:val="-1"/>
          <w:lang w:val="es-CO"/>
        </w:rPr>
        <w:t>f</w:t>
      </w:r>
      <w:r w:rsidRPr="006F39A3">
        <w:rPr>
          <w:lang w:val="es-CO"/>
        </w:rPr>
        <w:t>i</w:t>
      </w:r>
      <w:r w:rsidRPr="006F39A3">
        <w:rPr>
          <w:spacing w:val="-1"/>
          <w:lang w:val="es-CO"/>
        </w:rPr>
        <w:t>c</w:t>
      </w:r>
      <w:r w:rsidRPr="006F39A3">
        <w:rPr>
          <w:spacing w:val="1"/>
          <w:lang w:val="es-CO"/>
        </w:rPr>
        <w:t>a</w:t>
      </w:r>
      <w:r w:rsidRPr="006F39A3">
        <w:rPr>
          <w:lang w:val="es-CO"/>
        </w:rPr>
        <w:t xml:space="preserve">do de </w:t>
      </w:r>
      <w:r w:rsidRPr="006F39A3">
        <w:rPr>
          <w:spacing w:val="1"/>
          <w:lang w:val="es-CO"/>
        </w:rPr>
        <w:t>e</w:t>
      </w:r>
      <w:r w:rsidRPr="006F39A3">
        <w:rPr>
          <w:lang w:val="es-CO"/>
        </w:rPr>
        <w:t>xist</w:t>
      </w:r>
      <w:r w:rsidRPr="006F39A3">
        <w:rPr>
          <w:spacing w:val="1"/>
          <w:lang w:val="es-CO"/>
        </w:rPr>
        <w:t>e</w:t>
      </w:r>
      <w:r w:rsidRPr="006F39A3">
        <w:rPr>
          <w:lang w:val="es-CO"/>
        </w:rPr>
        <w:t>n</w:t>
      </w:r>
      <w:r w:rsidRPr="006F39A3">
        <w:rPr>
          <w:spacing w:val="-1"/>
          <w:lang w:val="es-CO"/>
        </w:rPr>
        <w:t>c</w:t>
      </w:r>
      <w:r w:rsidRPr="006F39A3">
        <w:rPr>
          <w:lang w:val="es-CO"/>
        </w:rPr>
        <w:t>ia y r</w:t>
      </w:r>
      <w:r w:rsidRPr="006F39A3">
        <w:rPr>
          <w:spacing w:val="1"/>
          <w:lang w:val="es-CO"/>
        </w:rPr>
        <w:t>e</w:t>
      </w:r>
      <w:r w:rsidRPr="006F39A3">
        <w:rPr>
          <w:lang w:val="es-CO"/>
        </w:rPr>
        <w:t>pr</w:t>
      </w:r>
      <w:r w:rsidRPr="006F39A3">
        <w:rPr>
          <w:spacing w:val="1"/>
          <w:lang w:val="es-CO"/>
        </w:rPr>
        <w:t>e</w:t>
      </w:r>
      <w:r w:rsidRPr="006F39A3">
        <w:rPr>
          <w:lang w:val="es-CO"/>
        </w:rPr>
        <w:t>s</w:t>
      </w:r>
      <w:r w:rsidRPr="006F39A3">
        <w:rPr>
          <w:spacing w:val="1"/>
          <w:lang w:val="es-CO"/>
        </w:rPr>
        <w:t>e</w:t>
      </w:r>
      <w:r w:rsidRPr="006F39A3">
        <w:rPr>
          <w:lang w:val="es-CO"/>
        </w:rPr>
        <w:t>n</w:t>
      </w:r>
      <w:r w:rsidRPr="006F39A3">
        <w:rPr>
          <w:spacing w:val="1"/>
          <w:lang w:val="es-CO"/>
        </w:rPr>
        <w:t>ta</w:t>
      </w:r>
      <w:r w:rsidRPr="006F39A3">
        <w:rPr>
          <w:spacing w:val="-1"/>
          <w:lang w:val="es-CO"/>
        </w:rPr>
        <w:t>c</w:t>
      </w:r>
      <w:r w:rsidRPr="006F39A3">
        <w:rPr>
          <w:lang w:val="es-CO"/>
        </w:rPr>
        <w:t>ión l</w:t>
      </w:r>
      <w:r w:rsidRPr="006F39A3">
        <w:rPr>
          <w:spacing w:val="1"/>
          <w:lang w:val="es-CO"/>
        </w:rPr>
        <w:t>e</w:t>
      </w:r>
      <w:r w:rsidRPr="006F39A3">
        <w:rPr>
          <w:lang w:val="es-CO"/>
        </w:rPr>
        <w:t>g</w:t>
      </w:r>
      <w:r w:rsidRPr="006F39A3">
        <w:rPr>
          <w:spacing w:val="1"/>
          <w:lang w:val="es-CO"/>
        </w:rPr>
        <w:t>a</w:t>
      </w:r>
      <w:r w:rsidRPr="006F39A3">
        <w:rPr>
          <w:lang w:val="es-CO"/>
        </w:rPr>
        <w:t xml:space="preserve">l deberá encontrarse </w:t>
      </w:r>
      <w:r w:rsidRPr="006F39A3">
        <w:rPr>
          <w:b/>
          <w:lang w:val="es-CO"/>
        </w:rPr>
        <w:t>expedido dentro de los 30 días calendario anteriores al cierre</w:t>
      </w:r>
      <w:r w:rsidRPr="006F39A3">
        <w:rPr>
          <w:lang w:val="es-CO"/>
        </w:rPr>
        <w:t xml:space="preserve"> del presente proceso de selección por la </w:t>
      </w:r>
      <w:r w:rsidRPr="006F39A3">
        <w:rPr>
          <w:spacing w:val="1"/>
          <w:lang w:val="es-CO"/>
        </w:rPr>
        <w:t>Cáma</w:t>
      </w:r>
      <w:r w:rsidRPr="006F39A3">
        <w:rPr>
          <w:lang w:val="es-CO"/>
        </w:rPr>
        <w:t xml:space="preserve">ra de </w:t>
      </w:r>
      <w:r w:rsidRPr="006F39A3">
        <w:rPr>
          <w:spacing w:val="1"/>
          <w:lang w:val="es-CO"/>
        </w:rPr>
        <w:t>C</w:t>
      </w:r>
      <w:r w:rsidRPr="006F39A3">
        <w:rPr>
          <w:lang w:val="es-CO"/>
        </w:rPr>
        <w:t>o</w:t>
      </w:r>
      <w:r w:rsidRPr="006F39A3">
        <w:rPr>
          <w:spacing w:val="1"/>
          <w:lang w:val="es-CO"/>
        </w:rPr>
        <w:t>me</w:t>
      </w:r>
      <w:r w:rsidRPr="006F39A3">
        <w:rPr>
          <w:lang w:val="es-CO"/>
        </w:rPr>
        <w:t>r</w:t>
      </w:r>
      <w:r w:rsidRPr="006F39A3">
        <w:rPr>
          <w:spacing w:val="-1"/>
          <w:lang w:val="es-CO"/>
        </w:rPr>
        <w:t>c</w:t>
      </w:r>
      <w:r w:rsidRPr="006F39A3">
        <w:rPr>
          <w:lang w:val="es-CO"/>
        </w:rPr>
        <w:t>io respectiva</w:t>
      </w:r>
      <w:r w:rsidRPr="006F39A3">
        <w:rPr>
          <w:spacing w:val="1"/>
          <w:lang w:val="es-CO"/>
        </w:rPr>
        <w:t xml:space="preserve">, </w:t>
      </w:r>
      <w:r w:rsidRPr="006F39A3">
        <w:rPr>
          <w:lang w:val="es-CO"/>
        </w:rPr>
        <w:t>donde conste el objeto social y las actividades de la persona jurídica, dentro de las cuales debe comprenderse el objeto de la presente invitación; el término de duración de la persona jurídica, las facultades para contratar del representante legal o de la persona competente para ello. El término de duración deberá por lo menos ser igual al término del Contrato y un (1) año más. Si la información del certificado es insuficiente, el proponente deberá anexar los documentos idóneos para la verificación.</w:t>
      </w:r>
    </w:p>
    <w:p w:rsidR="001E5254" w:rsidRPr="006F39A3" w:rsidRDefault="001E5254" w:rsidP="002B13FD">
      <w:pPr>
        <w:pStyle w:val="Prrafodelista"/>
        <w:tabs>
          <w:tab w:val="left" w:pos="1336"/>
        </w:tabs>
        <w:ind w:left="0" w:firstLine="0"/>
        <w:jc w:val="both"/>
        <w:rPr>
          <w:b/>
          <w:color w:val="0070C0"/>
          <w:lang w:val="es-CO"/>
        </w:rPr>
      </w:pPr>
    </w:p>
    <w:p w:rsidR="001E5254" w:rsidRPr="00F31703" w:rsidRDefault="001E5254" w:rsidP="002B13FD">
      <w:pPr>
        <w:pStyle w:val="Prrafodelista"/>
        <w:numPr>
          <w:ilvl w:val="3"/>
          <w:numId w:val="23"/>
        </w:numPr>
        <w:tabs>
          <w:tab w:val="left" w:pos="1336"/>
        </w:tabs>
        <w:jc w:val="both"/>
        <w:rPr>
          <w:b/>
          <w:lang w:val="es-CO"/>
        </w:rPr>
      </w:pPr>
      <w:r w:rsidRPr="00F31703">
        <w:rPr>
          <w:b/>
          <w:lang w:val="es-CO"/>
        </w:rPr>
        <w:t>Personas Jurídicas Extranjeras:</w:t>
      </w:r>
    </w:p>
    <w:p w:rsidR="001E5254" w:rsidRPr="006F39A3" w:rsidRDefault="001E5254" w:rsidP="002B13FD">
      <w:pPr>
        <w:pStyle w:val="Prrafodelista"/>
        <w:tabs>
          <w:tab w:val="left" w:pos="1336"/>
        </w:tabs>
        <w:ind w:left="0" w:firstLine="0"/>
        <w:jc w:val="both"/>
        <w:rPr>
          <w:b/>
          <w:color w:val="0070C0"/>
          <w:lang w:val="es-CO"/>
        </w:rPr>
      </w:pPr>
    </w:p>
    <w:p w:rsidR="001E5254" w:rsidRPr="006F39A3" w:rsidRDefault="001E5254" w:rsidP="002B13FD">
      <w:pPr>
        <w:adjustRightInd w:val="0"/>
        <w:spacing w:after="0" w:line="240" w:lineRule="auto"/>
        <w:contextualSpacing/>
        <w:jc w:val="both"/>
        <w:rPr>
          <w:rFonts w:ascii="Arial" w:hAnsi="Arial" w:cs="Arial"/>
          <w:sz w:val="20"/>
          <w:szCs w:val="20"/>
          <w:lang w:eastAsia="es-ES"/>
        </w:rPr>
      </w:pPr>
      <w:r w:rsidRPr="006F39A3">
        <w:rPr>
          <w:rFonts w:ascii="Arial" w:hAnsi="Arial" w:cs="Arial"/>
          <w:sz w:val="20"/>
          <w:szCs w:val="20"/>
          <w:lang w:eastAsia="es-ES"/>
        </w:rPr>
        <w:t xml:space="preserve">Las personas jurídicas extranjeras deben acreditar su existencia y representación legal con el documento idóneo expedido por la autoridad competente en el país de su domicilio dentro de los tres (3) meses anteriores a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 </w:t>
      </w:r>
    </w:p>
    <w:p w:rsidR="001E5254" w:rsidRPr="006F39A3" w:rsidRDefault="001E5254" w:rsidP="002B13FD">
      <w:pPr>
        <w:adjustRightInd w:val="0"/>
        <w:spacing w:after="0" w:line="240" w:lineRule="auto"/>
        <w:contextualSpacing/>
        <w:jc w:val="both"/>
        <w:rPr>
          <w:rFonts w:ascii="Arial" w:hAnsi="Arial" w:cs="Arial"/>
          <w:sz w:val="20"/>
          <w:szCs w:val="20"/>
          <w:lang w:eastAsia="es-ES"/>
        </w:rPr>
      </w:pPr>
    </w:p>
    <w:p w:rsidR="001E5254" w:rsidRPr="006F39A3" w:rsidRDefault="001E5254" w:rsidP="002B13FD">
      <w:pPr>
        <w:adjustRightInd w:val="0"/>
        <w:spacing w:after="0" w:line="240" w:lineRule="auto"/>
        <w:contextualSpacing/>
        <w:jc w:val="both"/>
        <w:rPr>
          <w:rFonts w:ascii="Arial" w:hAnsi="Arial" w:cs="Arial"/>
          <w:sz w:val="20"/>
          <w:szCs w:val="20"/>
          <w:lang w:eastAsia="es-ES"/>
        </w:rPr>
      </w:pPr>
      <w:r w:rsidRPr="006F39A3">
        <w:rPr>
          <w:rFonts w:ascii="Arial" w:hAnsi="Arial" w:cs="Arial"/>
          <w:sz w:val="20"/>
          <w:szCs w:val="20"/>
          <w:lang w:eastAsia="es-ES"/>
        </w:rPr>
        <w:t xml:space="preserve">Si una parte de la información solicitada no se encuentra incorporada en el certificado mencionado, o si este tipo de certificados no existieren, de acuerdo con las leyes que rijan estos aspectos en el país de origen, la información deberá presentarse en documento independiente emitido por un ejecutivo autorizado de la sociedad o por una autoridad competente, según sea el caso, y en ese mismo documento deberá declararse que, según las leyes de ese país, la información solicitada no puede aportarse en los precisos términos. Este documento debe presentarse ante la autoridad encargada de dar fe pública en el país de origen. </w:t>
      </w:r>
    </w:p>
    <w:p w:rsidR="003B23B3" w:rsidRDefault="003B23B3" w:rsidP="002B13FD">
      <w:pPr>
        <w:adjustRightInd w:val="0"/>
        <w:spacing w:after="0" w:line="240" w:lineRule="auto"/>
        <w:contextualSpacing/>
        <w:jc w:val="both"/>
        <w:rPr>
          <w:rFonts w:ascii="Arial" w:hAnsi="Arial" w:cs="Arial"/>
          <w:sz w:val="20"/>
          <w:szCs w:val="20"/>
          <w:lang w:eastAsia="es-ES"/>
        </w:rPr>
      </w:pPr>
    </w:p>
    <w:p w:rsidR="001E5254" w:rsidRPr="006F39A3" w:rsidRDefault="001E5254" w:rsidP="002B13FD">
      <w:pPr>
        <w:adjustRightInd w:val="0"/>
        <w:spacing w:after="0" w:line="240" w:lineRule="auto"/>
        <w:contextualSpacing/>
        <w:jc w:val="both"/>
        <w:rPr>
          <w:rFonts w:ascii="Arial" w:hAnsi="Arial" w:cs="Arial"/>
          <w:sz w:val="20"/>
          <w:szCs w:val="20"/>
          <w:lang w:eastAsia="es-ES"/>
        </w:rPr>
      </w:pPr>
      <w:r w:rsidRPr="006F39A3">
        <w:rPr>
          <w:rFonts w:ascii="Arial" w:hAnsi="Arial" w:cs="Arial"/>
          <w:sz w:val="20"/>
          <w:szCs w:val="20"/>
          <w:lang w:eastAsia="es-ES"/>
        </w:rPr>
        <w:t xml:space="preserve">Si la sociedad extranjera participa en el proceso mediante apoderado, la autorización del órgano social respectivo deberá incluir la facultad para nombrar apoderado. En todos los casos, deberán cumplirse todos y cada uno de los requisitos legales relacionados con la legalización, consularización y traducción de documentos otorgados en el extranjero, exigidos para la validez en Colombia de documentos expedidos en el exterior y que puedan obrar como prueba conforme a lo dispuesto en el artículo 480 del Código de Comercio. </w:t>
      </w:r>
    </w:p>
    <w:p w:rsidR="003B23B3" w:rsidRDefault="003B23B3" w:rsidP="002B13FD">
      <w:pPr>
        <w:adjustRightInd w:val="0"/>
        <w:spacing w:after="0" w:line="240" w:lineRule="auto"/>
        <w:contextualSpacing/>
        <w:jc w:val="both"/>
        <w:rPr>
          <w:rFonts w:ascii="Arial" w:hAnsi="Arial" w:cs="Arial"/>
          <w:sz w:val="20"/>
          <w:szCs w:val="20"/>
          <w:lang w:eastAsia="es-ES"/>
        </w:rPr>
      </w:pPr>
    </w:p>
    <w:p w:rsidR="001E5254" w:rsidRDefault="001E5254" w:rsidP="002B13FD">
      <w:pPr>
        <w:adjustRightInd w:val="0"/>
        <w:spacing w:after="0" w:line="240" w:lineRule="auto"/>
        <w:contextualSpacing/>
        <w:jc w:val="both"/>
        <w:rPr>
          <w:rFonts w:ascii="Arial" w:hAnsi="Arial" w:cs="Arial"/>
          <w:sz w:val="20"/>
          <w:szCs w:val="20"/>
          <w:lang w:eastAsia="es-ES"/>
        </w:rPr>
      </w:pPr>
      <w:r w:rsidRPr="006F39A3">
        <w:rPr>
          <w:rFonts w:ascii="Arial" w:hAnsi="Arial" w:cs="Arial"/>
          <w:sz w:val="20"/>
          <w:szCs w:val="20"/>
          <w:lang w:eastAsia="es-ES"/>
        </w:rPr>
        <w:t>En caso de existir limitaciones estatutarias frente a las facultades del representante legal, las respectivas autorizaciones para desarrollar el presente proceso de selección, y todas las actividades relacionadas directa o indirectamente.</w:t>
      </w:r>
    </w:p>
    <w:p w:rsidR="002B13FD" w:rsidRPr="006F39A3" w:rsidRDefault="002B13FD" w:rsidP="002B13FD">
      <w:pPr>
        <w:adjustRightInd w:val="0"/>
        <w:spacing w:after="0" w:line="240" w:lineRule="auto"/>
        <w:contextualSpacing/>
        <w:jc w:val="both"/>
        <w:rPr>
          <w:rFonts w:ascii="Arial" w:hAnsi="Arial" w:cs="Arial"/>
          <w:sz w:val="20"/>
          <w:szCs w:val="20"/>
          <w:lang w:eastAsia="es-ES"/>
        </w:rPr>
      </w:pPr>
    </w:p>
    <w:p w:rsidR="001E5254" w:rsidRPr="00F31703" w:rsidRDefault="001E5254" w:rsidP="002B13FD">
      <w:pPr>
        <w:pStyle w:val="Prrafodelista"/>
        <w:numPr>
          <w:ilvl w:val="3"/>
          <w:numId w:val="23"/>
        </w:numPr>
        <w:tabs>
          <w:tab w:val="left" w:pos="1336"/>
        </w:tabs>
        <w:jc w:val="both"/>
        <w:rPr>
          <w:b/>
          <w:lang w:val="es-CO"/>
        </w:rPr>
      </w:pPr>
      <w:r w:rsidRPr="00F31703">
        <w:rPr>
          <w:b/>
          <w:lang w:val="es-CO" w:eastAsia="es-ES"/>
        </w:rPr>
        <w:t>Sucursales en Colombia:</w:t>
      </w:r>
    </w:p>
    <w:p w:rsidR="001E5254" w:rsidRPr="006F39A3" w:rsidRDefault="001E5254" w:rsidP="002B13FD">
      <w:pPr>
        <w:pStyle w:val="Prrafodelista"/>
        <w:tabs>
          <w:tab w:val="left" w:pos="1336"/>
        </w:tabs>
        <w:ind w:left="0" w:firstLine="0"/>
        <w:jc w:val="both"/>
        <w:rPr>
          <w:b/>
          <w:color w:val="0070C0"/>
          <w:lang w:val="es-CO"/>
        </w:rPr>
      </w:pPr>
    </w:p>
    <w:p w:rsidR="001E5254" w:rsidRDefault="001E5254" w:rsidP="002B13FD">
      <w:pPr>
        <w:adjustRightInd w:val="0"/>
        <w:spacing w:after="0" w:line="240" w:lineRule="auto"/>
        <w:contextualSpacing/>
        <w:jc w:val="both"/>
        <w:rPr>
          <w:rFonts w:ascii="Arial" w:hAnsi="Arial" w:cs="Arial"/>
          <w:sz w:val="20"/>
          <w:szCs w:val="20"/>
          <w:lang w:eastAsia="es-ES"/>
        </w:rPr>
      </w:pPr>
      <w:r w:rsidRPr="006F39A3">
        <w:rPr>
          <w:rFonts w:ascii="Arial" w:hAnsi="Arial" w:cs="Arial"/>
          <w:sz w:val="20"/>
          <w:szCs w:val="20"/>
          <w:lang w:eastAsia="es-ES"/>
        </w:rPr>
        <w:t xml:space="preserve">Si la oferta fuera suscrita por una persona jurídica extranjera a través de la sucursal que se encuentre abierta en Colombia y/o por el representante de ésta, deberá acreditarse la capacidad legal de la sucursal y/o de su representante mediante la presentación del original del certificado de existencia y representación legal expedido por la Cámara de Comercio respectiva, en los términos previstos en el artículo 20 del Código de Comercio en la cual se encuentre establecida la sucursal de la ciudad de la República de Colombia. </w:t>
      </w:r>
    </w:p>
    <w:p w:rsidR="002B13FD" w:rsidRPr="006F39A3" w:rsidRDefault="002B13FD" w:rsidP="002B13FD">
      <w:pPr>
        <w:adjustRightInd w:val="0"/>
        <w:spacing w:after="0" w:line="240" w:lineRule="auto"/>
        <w:contextualSpacing/>
        <w:jc w:val="both"/>
        <w:rPr>
          <w:rFonts w:ascii="Arial" w:hAnsi="Arial" w:cs="Arial"/>
          <w:b/>
          <w:sz w:val="20"/>
          <w:szCs w:val="20"/>
          <w:lang w:eastAsia="es-ES"/>
        </w:rPr>
      </w:pPr>
    </w:p>
    <w:p w:rsidR="001E5254" w:rsidRDefault="001E5254" w:rsidP="002B13FD">
      <w:pPr>
        <w:adjustRightInd w:val="0"/>
        <w:spacing w:after="0" w:line="240" w:lineRule="auto"/>
        <w:contextualSpacing/>
        <w:jc w:val="both"/>
        <w:rPr>
          <w:rFonts w:ascii="Arial" w:hAnsi="Arial" w:cs="Arial"/>
          <w:sz w:val="20"/>
          <w:szCs w:val="20"/>
          <w:lang w:eastAsia="es-ES"/>
        </w:rPr>
      </w:pPr>
      <w:r w:rsidRPr="006F39A3">
        <w:rPr>
          <w:rFonts w:ascii="Arial" w:hAnsi="Arial" w:cs="Arial"/>
          <w:sz w:val="20"/>
          <w:szCs w:val="20"/>
          <w:lang w:eastAsia="es-ES"/>
        </w:rPr>
        <w:t>Las personas jurídicas extranjeras que no tengan establecida sucursal en Colombia deberán acreditar su existencia y representación legal de conformidad con las normas vigentes sobre la materia en su país de origen. Asimismo, deberán acreditar un apoderado domiciliado en Colombia, debidamente facultado para presentar la propuesta y celebrar el contrato.</w:t>
      </w:r>
    </w:p>
    <w:p w:rsidR="002B13FD" w:rsidRPr="006F39A3" w:rsidRDefault="002B13FD" w:rsidP="002B13FD">
      <w:pPr>
        <w:adjustRightInd w:val="0"/>
        <w:spacing w:after="0" w:line="240" w:lineRule="auto"/>
        <w:contextualSpacing/>
        <w:jc w:val="both"/>
        <w:rPr>
          <w:rFonts w:ascii="Arial" w:hAnsi="Arial" w:cs="Arial"/>
          <w:sz w:val="20"/>
          <w:szCs w:val="20"/>
          <w:lang w:eastAsia="es-ES"/>
        </w:rPr>
      </w:pPr>
    </w:p>
    <w:p w:rsidR="001E5254" w:rsidRPr="00F31703" w:rsidRDefault="001E5254" w:rsidP="002B13FD">
      <w:pPr>
        <w:pStyle w:val="Prrafodelista"/>
        <w:numPr>
          <w:ilvl w:val="3"/>
          <w:numId w:val="23"/>
        </w:numPr>
        <w:tabs>
          <w:tab w:val="left" w:pos="1336"/>
        </w:tabs>
        <w:jc w:val="both"/>
        <w:rPr>
          <w:b/>
          <w:lang w:val="es-CO"/>
        </w:rPr>
      </w:pPr>
      <w:r w:rsidRPr="00F31703">
        <w:rPr>
          <w:b/>
          <w:lang w:val="es-CO"/>
        </w:rPr>
        <w:t xml:space="preserve">Proponentes Plurales: </w:t>
      </w:r>
    </w:p>
    <w:p w:rsidR="001E5254" w:rsidRPr="006F39A3" w:rsidRDefault="001E5254" w:rsidP="002B13FD">
      <w:pPr>
        <w:pStyle w:val="Prrafodelista"/>
        <w:tabs>
          <w:tab w:val="left" w:pos="1336"/>
        </w:tabs>
        <w:ind w:left="0" w:firstLine="0"/>
        <w:jc w:val="both"/>
        <w:rPr>
          <w:b/>
          <w:color w:val="0070C0"/>
          <w:lang w:val="es-CO"/>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 xml:space="preserve">En caso que el proponente sea consorcio o unión temporal, deberá presentar el documento de constitución, en el que se especifique como mínimo: </w:t>
      </w:r>
    </w:p>
    <w:p w:rsidR="002B13FD" w:rsidRPr="006F39A3" w:rsidRDefault="002B13FD" w:rsidP="002B13FD">
      <w:pPr>
        <w:adjustRightInd w:val="0"/>
        <w:spacing w:after="0" w:line="240" w:lineRule="auto"/>
        <w:jc w:val="both"/>
        <w:rPr>
          <w:rFonts w:ascii="Arial" w:hAnsi="Arial" w:cs="Arial"/>
          <w:sz w:val="20"/>
          <w:szCs w:val="20"/>
        </w:rPr>
      </w:pP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 xml:space="preserve">El objeto. </w:t>
      </w: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Si su participación es a título de consorcio o unión temporal.</w:t>
      </w: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La designación de un representante.</w:t>
      </w: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Señalar la duración del mismo, el cual no podrá ser inferior a la duración del contrato y un año más.</w:t>
      </w: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Las reglas básicas que regulan las relaciones entre los miembros del consorcio o la unión temporal</w:t>
      </w: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 xml:space="preserve">El porcentaje de participación de cada uno de sus integrantes. </w:t>
      </w:r>
    </w:p>
    <w:p w:rsidR="001E5254" w:rsidRPr="006F39A3" w:rsidRDefault="001E5254" w:rsidP="002B13FD">
      <w:pPr>
        <w:widowControl w:val="0"/>
        <w:numPr>
          <w:ilvl w:val="0"/>
          <w:numId w:val="18"/>
        </w:numPr>
        <w:autoSpaceDE w:val="0"/>
        <w:autoSpaceDN w:val="0"/>
        <w:adjustRightInd w:val="0"/>
        <w:spacing w:after="0" w:line="240" w:lineRule="auto"/>
        <w:ind w:left="567" w:hanging="425"/>
        <w:contextualSpacing/>
        <w:jc w:val="both"/>
        <w:rPr>
          <w:rFonts w:ascii="Arial" w:hAnsi="Arial" w:cs="Arial"/>
          <w:sz w:val="20"/>
          <w:szCs w:val="20"/>
          <w:lang w:eastAsia="es-ES"/>
        </w:rPr>
      </w:pPr>
      <w:r w:rsidRPr="006F39A3">
        <w:rPr>
          <w:rFonts w:ascii="Arial" w:hAnsi="Arial" w:cs="Arial"/>
          <w:sz w:val="20"/>
          <w:szCs w:val="20"/>
          <w:lang w:eastAsia="es-ES"/>
        </w:rPr>
        <w:t>Para efectos de facturación en el documento de conformación del consocio o unión temporal deberá especificarse: (i) Si la facturación se hace en representación del consorcio o la unión temporal por parte de uno de sus integrantes, debe informar el número de NIT de quien facturará. (ii) Si la facturación se hace en forma separada por cada uno de los integrantes del consorcio o la unión temporal, se debe informar el número del NIT de cada uno y su participación en el valor del contrato, y (iii) Si la facturación se hace por el consorcio o unión temporal con su propio NIT, debe indicar que en el evento de adjudicación del contrato se diligenciará el NIT para la suscripción correspondiente. (ver formatos de la invitación pública).</w:t>
      </w:r>
    </w:p>
    <w:p w:rsidR="001E5254" w:rsidRPr="006F39A3" w:rsidRDefault="001E5254" w:rsidP="002B13FD">
      <w:pPr>
        <w:adjustRightInd w:val="0"/>
        <w:spacing w:after="0" w:line="240" w:lineRule="auto"/>
        <w:ind w:left="1003"/>
        <w:contextualSpacing/>
        <w:jc w:val="both"/>
        <w:rPr>
          <w:rFonts w:ascii="Arial" w:hAnsi="Arial" w:cs="Arial"/>
          <w:b/>
          <w:sz w:val="20"/>
          <w:szCs w:val="20"/>
          <w:lang w:eastAsia="es-ES"/>
        </w:rPr>
      </w:pPr>
    </w:p>
    <w:p w:rsidR="001E5254" w:rsidRDefault="001E5254" w:rsidP="002B13FD">
      <w:pPr>
        <w:adjustRightInd w:val="0"/>
        <w:spacing w:after="0" w:line="240" w:lineRule="auto"/>
        <w:jc w:val="both"/>
        <w:rPr>
          <w:rFonts w:ascii="Arial" w:hAnsi="Arial" w:cs="Arial"/>
          <w:b/>
          <w:sz w:val="20"/>
          <w:szCs w:val="20"/>
        </w:rPr>
      </w:pPr>
      <w:r w:rsidRPr="006F39A3">
        <w:rPr>
          <w:rFonts w:ascii="Arial" w:hAnsi="Arial" w:cs="Arial"/>
          <w:b/>
          <w:sz w:val="20"/>
          <w:szCs w:val="20"/>
        </w:rPr>
        <w:t>NOTA No. 1:</w:t>
      </w:r>
      <w:r w:rsidRPr="006F39A3">
        <w:rPr>
          <w:rFonts w:ascii="Arial" w:hAnsi="Arial" w:cs="Arial"/>
          <w:sz w:val="20"/>
          <w:szCs w:val="20"/>
        </w:rPr>
        <w:t xml:space="preserve"> Los proveedores que deseen presentarse como proponentes plurales deberán estar debidamente registrados como Consorcio o Unión Temporal en la plataforma SECOP II. No serán admitidas las propuestas presentadas por el usuario de alguno de los integrantes del oferente plural, so pena de rechazo de la oferta. Ver Guía rápida para la creación de proponentes plurales en SECOP II, consultar la página web de Colombia Compra Eficiente.</w:t>
      </w:r>
      <w:r w:rsidRPr="006F39A3">
        <w:rPr>
          <w:rFonts w:ascii="Arial" w:hAnsi="Arial" w:cs="Arial"/>
          <w:b/>
          <w:sz w:val="20"/>
          <w:szCs w:val="20"/>
        </w:rPr>
        <w:t xml:space="preserve">  </w:t>
      </w:r>
    </w:p>
    <w:p w:rsidR="002B13FD" w:rsidRPr="006F39A3" w:rsidRDefault="002B13FD" w:rsidP="002B13FD">
      <w:pPr>
        <w:adjustRightInd w:val="0"/>
        <w:spacing w:after="0" w:line="240" w:lineRule="auto"/>
        <w:jc w:val="both"/>
        <w:rPr>
          <w:rFonts w:ascii="Arial" w:hAnsi="Arial" w:cs="Arial"/>
          <w:b/>
          <w:sz w:val="20"/>
          <w:szCs w:val="20"/>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b/>
          <w:sz w:val="20"/>
          <w:szCs w:val="20"/>
        </w:rPr>
        <w:t>NOTA No. 2:</w:t>
      </w:r>
      <w:r w:rsidRPr="006F39A3">
        <w:rPr>
          <w:rFonts w:ascii="Arial" w:hAnsi="Arial" w:cs="Arial"/>
          <w:sz w:val="20"/>
          <w:szCs w:val="20"/>
        </w:rPr>
        <w:t xml:space="preserve"> Los proveedores que se presenten bajo la modalidad de consorcio y/o unión temporal, no podrán presentarse, además, de manera individual. </w:t>
      </w:r>
    </w:p>
    <w:p w:rsidR="002B13FD" w:rsidRPr="006F39A3" w:rsidRDefault="002B13FD" w:rsidP="002B13FD">
      <w:pPr>
        <w:adjustRightInd w:val="0"/>
        <w:spacing w:after="0" w:line="240" w:lineRule="auto"/>
        <w:jc w:val="both"/>
        <w:rPr>
          <w:rFonts w:ascii="Arial" w:hAnsi="Arial" w:cs="Arial"/>
          <w:sz w:val="20"/>
          <w:szCs w:val="20"/>
        </w:rPr>
      </w:pPr>
    </w:p>
    <w:p w:rsidR="001E5254" w:rsidRDefault="001E5254" w:rsidP="002B13FD">
      <w:pPr>
        <w:adjustRightInd w:val="0"/>
        <w:spacing w:after="0" w:line="240" w:lineRule="auto"/>
        <w:jc w:val="both"/>
        <w:rPr>
          <w:rFonts w:ascii="Arial" w:hAnsi="Arial" w:cs="Arial"/>
          <w:sz w:val="20"/>
          <w:szCs w:val="20"/>
        </w:rPr>
      </w:pPr>
      <w:r w:rsidRPr="00B44B63">
        <w:rPr>
          <w:rFonts w:ascii="Arial" w:hAnsi="Arial" w:cs="Arial"/>
          <w:b/>
          <w:sz w:val="20"/>
          <w:szCs w:val="20"/>
        </w:rPr>
        <w:t xml:space="preserve">NOTA 3:  </w:t>
      </w:r>
      <w:r w:rsidRPr="00B44B63">
        <w:rPr>
          <w:rFonts w:ascii="Arial" w:hAnsi="Arial" w:cs="Arial"/>
          <w:sz w:val="20"/>
          <w:szCs w:val="20"/>
        </w:rPr>
        <w:t>Los proveedores que se presenten bajo la modalidad de consorcio y/o unión temporal deberán constituirse como tal en plataforma para participar en el proceso de contratación específico,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 so pena de rechazo.</w:t>
      </w:r>
    </w:p>
    <w:p w:rsidR="002B13FD" w:rsidRPr="00B44B63" w:rsidRDefault="002B13FD" w:rsidP="002B13FD">
      <w:pPr>
        <w:adjustRightInd w:val="0"/>
        <w:spacing w:after="0" w:line="240" w:lineRule="auto"/>
        <w:jc w:val="both"/>
        <w:rPr>
          <w:rFonts w:ascii="Arial" w:hAnsi="Arial" w:cs="Arial"/>
          <w:sz w:val="20"/>
          <w:szCs w:val="20"/>
        </w:rPr>
      </w:pPr>
    </w:p>
    <w:p w:rsidR="003B23B3" w:rsidRPr="00B44B63" w:rsidRDefault="001E5254" w:rsidP="002B13FD">
      <w:pPr>
        <w:pStyle w:val="Prrafodelista"/>
        <w:numPr>
          <w:ilvl w:val="3"/>
          <w:numId w:val="23"/>
        </w:numPr>
        <w:tabs>
          <w:tab w:val="left" w:pos="1336"/>
        </w:tabs>
        <w:jc w:val="both"/>
        <w:rPr>
          <w:b/>
          <w:lang w:val="es-CO"/>
        </w:rPr>
      </w:pPr>
      <w:r w:rsidRPr="00B44B63">
        <w:rPr>
          <w:b/>
          <w:lang w:val="es-CO" w:eastAsia="es-ES"/>
        </w:rPr>
        <w:t xml:space="preserve">Apoderado: </w:t>
      </w:r>
    </w:p>
    <w:p w:rsidR="003B23B3" w:rsidRPr="003B23B3" w:rsidRDefault="003B23B3" w:rsidP="002B13FD">
      <w:pPr>
        <w:pStyle w:val="Prrafodelista"/>
        <w:tabs>
          <w:tab w:val="left" w:pos="1336"/>
        </w:tabs>
        <w:ind w:left="720" w:firstLine="0"/>
        <w:jc w:val="both"/>
        <w:rPr>
          <w:b/>
          <w:color w:val="0070C0"/>
          <w:lang w:val="es-CO"/>
        </w:rPr>
      </w:pPr>
    </w:p>
    <w:p w:rsidR="001E5254" w:rsidRDefault="001E5254" w:rsidP="002B13FD">
      <w:pPr>
        <w:adjustRightInd w:val="0"/>
        <w:spacing w:after="0" w:line="240" w:lineRule="auto"/>
        <w:jc w:val="both"/>
        <w:rPr>
          <w:rFonts w:ascii="Arial" w:hAnsi="Arial" w:cs="Arial"/>
          <w:sz w:val="20"/>
          <w:szCs w:val="20"/>
          <w:lang w:eastAsia="es-ES"/>
        </w:rPr>
      </w:pPr>
      <w:r w:rsidRPr="006F39A3">
        <w:rPr>
          <w:rFonts w:ascii="Arial" w:hAnsi="Arial" w:cs="Arial"/>
          <w:sz w:val="20"/>
          <w:szCs w:val="20"/>
          <w:lang w:eastAsia="es-ES"/>
        </w:rPr>
        <w:t>Los proponentes podrán presentar sus ofertas y actuar directamente o por intermedio de apoderado. En este evento, el correspondiente poder especial se deberá aportar con la propuesta, debidamente otorgado, en forma clara y expresa, con las facultades para actuar.</w:t>
      </w:r>
    </w:p>
    <w:p w:rsidR="002B13FD" w:rsidRPr="006F39A3" w:rsidRDefault="002B13FD" w:rsidP="002B13FD">
      <w:pPr>
        <w:adjustRightInd w:val="0"/>
        <w:spacing w:after="0" w:line="240" w:lineRule="auto"/>
        <w:jc w:val="both"/>
        <w:rPr>
          <w:rFonts w:ascii="Arial" w:hAnsi="Arial" w:cs="Arial"/>
          <w:sz w:val="20"/>
          <w:szCs w:val="20"/>
          <w:lang w:eastAsia="es-ES"/>
        </w:rPr>
      </w:pPr>
    </w:p>
    <w:p w:rsidR="001E5254" w:rsidRDefault="001E5254" w:rsidP="002B13FD">
      <w:pPr>
        <w:adjustRightInd w:val="0"/>
        <w:spacing w:after="0" w:line="240" w:lineRule="auto"/>
        <w:jc w:val="both"/>
        <w:rPr>
          <w:rFonts w:ascii="Arial" w:hAnsi="Arial" w:cs="Arial"/>
          <w:sz w:val="20"/>
          <w:szCs w:val="20"/>
          <w:lang w:eastAsia="es-ES"/>
        </w:rPr>
      </w:pPr>
      <w:r w:rsidRPr="006F39A3">
        <w:rPr>
          <w:rFonts w:ascii="Arial" w:hAnsi="Arial" w:cs="Arial"/>
          <w:sz w:val="20"/>
          <w:szCs w:val="20"/>
          <w:lang w:eastAsia="es-ES"/>
        </w:rPr>
        <w:t>El apoderado podrá ser una persona natural o jurídica, pero en todo caso deberá tener domicilio permanente, para efectos de este proceso, en la república de Colombia, y deberá estar facultado para representar conjuntamente al proponente y a todos los integrantes de la estructura plural, a efectos de adelantar en su nombre de manera específica la presentación de la oferta y podrá además estar facultado para: (i) Notificarse (ii) Dar respuesta a los requerimientos y aclaraciones que solicite el Departamento en el curso del presente proceso, (iii) Recibir las comunicaciones y notificaciones a que haya lugar, incluyendo la aceptación de la comunicación de la oferta; (iv) Presentar observaciones y subsanaciones. Los poderes otorgados deberán cumplir con los requisitos exigidos en el Código General del Proceso para la constitución de apoderados, así como con los aspectos referidos a la autenticación, consularización o apostille y traducción, establecidos por la legislación colombiana.</w:t>
      </w:r>
    </w:p>
    <w:p w:rsidR="002B13FD" w:rsidRPr="006F39A3" w:rsidRDefault="002B13FD" w:rsidP="002B13FD">
      <w:pPr>
        <w:adjustRightInd w:val="0"/>
        <w:spacing w:after="0" w:line="240" w:lineRule="auto"/>
        <w:jc w:val="both"/>
        <w:rPr>
          <w:rFonts w:ascii="Arial" w:hAnsi="Arial" w:cs="Arial"/>
          <w:sz w:val="20"/>
          <w:szCs w:val="20"/>
          <w:lang w:eastAsia="es-ES"/>
        </w:rPr>
      </w:pPr>
    </w:p>
    <w:p w:rsidR="001E5254" w:rsidRDefault="001E5254" w:rsidP="002B13FD">
      <w:pPr>
        <w:adjustRightInd w:val="0"/>
        <w:spacing w:after="0" w:line="240" w:lineRule="auto"/>
        <w:jc w:val="both"/>
        <w:rPr>
          <w:rFonts w:ascii="Arial" w:hAnsi="Arial" w:cs="Arial"/>
          <w:sz w:val="20"/>
          <w:szCs w:val="20"/>
          <w:lang w:eastAsia="es-ES"/>
        </w:rPr>
      </w:pPr>
      <w:r w:rsidRPr="006F39A3">
        <w:rPr>
          <w:rFonts w:ascii="Arial" w:hAnsi="Arial" w:cs="Arial"/>
          <w:b/>
          <w:sz w:val="20"/>
          <w:szCs w:val="20"/>
          <w:lang w:eastAsia="es-ES"/>
        </w:rPr>
        <w:t>Parágrafo:</w:t>
      </w:r>
      <w:r w:rsidRPr="006F39A3">
        <w:rPr>
          <w:rFonts w:ascii="Arial" w:hAnsi="Arial" w:cs="Arial"/>
          <w:sz w:val="20"/>
          <w:szCs w:val="20"/>
          <w:lang w:eastAsia="es-ES"/>
        </w:rPr>
        <w:t xml:space="preserve"> </w:t>
      </w:r>
      <w:r w:rsidRPr="006F39A3">
        <w:rPr>
          <w:rFonts w:ascii="Arial" w:hAnsi="Arial" w:cs="Arial"/>
          <w:color w:val="000000"/>
          <w:sz w:val="20"/>
          <w:szCs w:val="20"/>
        </w:rPr>
        <w:t>Para efectos de este numeral, se entiende por presentación de oferta el acto de suscripción de la carta de presentación de la oferta, el acto de creación de la misma en el área de trabajo del proceso de contratación creado por la entidad y el envío de la oferta a través de la plataforma del Sistema Electrónico de Contratación Pública – SECOP II</w:t>
      </w:r>
      <w:r w:rsidRPr="006F39A3">
        <w:rPr>
          <w:rFonts w:ascii="Arial" w:hAnsi="Arial" w:cs="Arial"/>
          <w:sz w:val="20"/>
          <w:szCs w:val="20"/>
          <w:lang w:eastAsia="es-ES"/>
        </w:rPr>
        <w:t>.</w:t>
      </w:r>
    </w:p>
    <w:p w:rsidR="002B13FD" w:rsidRPr="006F39A3" w:rsidRDefault="002B13FD" w:rsidP="002B13FD">
      <w:pPr>
        <w:adjustRightInd w:val="0"/>
        <w:spacing w:after="0" w:line="240" w:lineRule="auto"/>
        <w:jc w:val="both"/>
        <w:rPr>
          <w:rFonts w:ascii="Arial" w:hAnsi="Arial" w:cs="Arial"/>
          <w:sz w:val="20"/>
          <w:szCs w:val="20"/>
          <w:lang w:eastAsia="es-ES"/>
        </w:rPr>
      </w:pPr>
    </w:p>
    <w:p w:rsidR="001E5254" w:rsidRPr="006F39A3" w:rsidRDefault="001E5254" w:rsidP="002B13FD">
      <w:pPr>
        <w:adjustRightInd w:val="0"/>
        <w:spacing w:after="0" w:line="240" w:lineRule="auto"/>
        <w:jc w:val="both"/>
        <w:rPr>
          <w:rFonts w:ascii="Arial" w:hAnsi="Arial" w:cs="Arial"/>
          <w:sz w:val="20"/>
          <w:szCs w:val="20"/>
          <w:lang w:eastAsia="es-ES"/>
        </w:rPr>
      </w:pPr>
      <w:r w:rsidRPr="006F39A3">
        <w:rPr>
          <w:rFonts w:ascii="Arial" w:hAnsi="Arial" w:cs="Arial"/>
          <w:b/>
          <w:sz w:val="20"/>
          <w:szCs w:val="20"/>
          <w:lang w:eastAsia="es-ES"/>
        </w:rPr>
        <w:t>Nota 1:</w:t>
      </w:r>
      <w:r w:rsidRPr="006F39A3">
        <w:rPr>
          <w:rFonts w:ascii="Arial" w:hAnsi="Arial" w:cs="Arial"/>
          <w:sz w:val="20"/>
          <w:szCs w:val="20"/>
          <w:lang w:eastAsia="es-ES"/>
        </w:rPr>
        <w:t xml:space="preserve"> En todo caso, se advierte que los proponentes únicamente podrán presentar propuesta a través de su usuario como proveedor (personas naturales o jurídicas) registrado en SECOP II.  </w:t>
      </w:r>
    </w:p>
    <w:p w:rsidR="001E5254" w:rsidRPr="006F39A3" w:rsidRDefault="001E5254" w:rsidP="002B13FD">
      <w:pPr>
        <w:pStyle w:val="Estilo1gn"/>
        <w:jc w:val="both"/>
        <w:rPr>
          <w:lang w:val="es-CO"/>
        </w:rPr>
      </w:pPr>
      <w:bookmarkStart w:id="19" w:name="_Hlk203404334"/>
      <w:bookmarkEnd w:id="18"/>
    </w:p>
    <w:p w:rsidR="001E5254" w:rsidRPr="004C5225" w:rsidRDefault="001E5254" w:rsidP="002B13FD">
      <w:pPr>
        <w:pStyle w:val="Estilo1gn"/>
        <w:numPr>
          <w:ilvl w:val="2"/>
          <w:numId w:val="23"/>
        </w:numPr>
        <w:jc w:val="both"/>
        <w:rPr>
          <w:lang w:val="es-CO"/>
        </w:rPr>
      </w:pPr>
      <w:r w:rsidRPr="004C5225">
        <w:rPr>
          <w:b/>
          <w:lang w:val="es-CO"/>
        </w:rPr>
        <w:t xml:space="preserve">CUMPLIMIENTO DE LAS OBLIGACIONES DERIVADAS DEL RÉGIMEN LEGAL DE SEGURIDAD SOCIAL Y CON LOS APORTES PARAFISCALES. </w:t>
      </w:r>
    </w:p>
    <w:p w:rsidR="001E5254" w:rsidRPr="006F39A3" w:rsidRDefault="001E5254" w:rsidP="002B13FD">
      <w:pPr>
        <w:pStyle w:val="Estilo1gn"/>
        <w:ind w:left="720"/>
        <w:jc w:val="both"/>
        <w:rPr>
          <w:lang w:val="es-CO"/>
        </w:rPr>
      </w:pPr>
    </w:p>
    <w:p w:rsidR="001E5254" w:rsidRPr="006F39A3" w:rsidRDefault="001E5254" w:rsidP="002B13FD">
      <w:pPr>
        <w:pStyle w:val="Estilo1gn"/>
        <w:jc w:val="both"/>
        <w:rPr>
          <w:lang w:val="es-CO"/>
        </w:rPr>
      </w:pPr>
      <w:r w:rsidRPr="006F39A3">
        <w:rPr>
          <w:lang w:val="es-CO"/>
        </w:rPr>
        <w:t xml:space="preserve">De conformidad con lo establecido en el artículo 50 de la Ley 789 de 2002 y el artículo 23 de la Ley 1150 de 2007, a la fecha de la presentación de la propuesta, el proponente sea persona natural con personal vinculado laboralmente, o persona jurídica, deberá aportar certificaciones del cumplimiento de sus obligaciones con los sistemas de salud, riesgos profesionales, pensiones y aportes a las Cajas de Compensación Familiar, Instituto Colombiano de Bienestar Familiar y Servicio Nacional de Aprendizaje, cuando a ello haya lugar.  </w:t>
      </w:r>
    </w:p>
    <w:p w:rsidR="001E5254" w:rsidRPr="006F39A3" w:rsidRDefault="001E5254" w:rsidP="002B13FD">
      <w:pPr>
        <w:pStyle w:val="Estilo1gn"/>
        <w:jc w:val="both"/>
        <w:rPr>
          <w:lang w:val="es-CO"/>
        </w:rPr>
      </w:pPr>
    </w:p>
    <w:p w:rsidR="001E5254" w:rsidRDefault="001E5254" w:rsidP="002B13FD">
      <w:pPr>
        <w:spacing w:after="0" w:line="240" w:lineRule="auto"/>
        <w:jc w:val="both"/>
        <w:rPr>
          <w:rFonts w:ascii="Arial" w:hAnsi="Arial" w:cs="Arial"/>
          <w:spacing w:val="-2"/>
          <w:sz w:val="20"/>
          <w:szCs w:val="20"/>
        </w:rPr>
      </w:pPr>
      <w:r w:rsidRPr="004C5225">
        <w:rPr>
          <w:rFonts w:ascii="Arial" w:hAnsi="Arial" w:cs="Arial"/>
          <w:sz w:val="20"/>
          <w:szCs w:val="20"/>
        </w:rPr>
        <w:t>Para</w:t>
      </w:r>
      <w:r w:rsidRPr="004C5225">
        <w:rPr>
          <w:rFonts w:ascii="Arial" w:hAnsi="Arial" w:cs="Arial"/>
          <w:spacing w:val="-7"/>
          <w:sz w:val="20"/>
          <w:szCs w:val="20"/>
        </w:rPr>
        <w:t xml:space="preserve"> </w:t>
      </w:r>
      <w:r w:rsidRPr="004C5225">
        <w:rPr>
          <w:rFonts w:ascii="Arial" w:hAnsi="Arial" w:cs="Arial"/>
          <w:sz w:val="20"/>
          <w:szCs w:val="20"/>
        </w:rPr>
        <w:t>el</w:t>
      </w:r>
      <w:r w:rsidRPr="004C5225">
        <w:rPr>
          <w:rFonts w:ascii="Arial" w:hAnsi="Arial" w:cs="Arial"/>
          <w:spacing w:val="-4"/>
          <w:sz w:val="20"/>
          <w:szCs w:val="20"/>
        </w:rPr>
        <w:t xml:space="preserve"> </w:t>
      </w:r>
      <w:r w:rsidRPr="004C5225">
        <w:rPr>
          <w:rFonts w:ascii="Arial" w:hAnsi="Arial" w:cs="Arial"/>
          <w:sz w:val="20"/>
          <w:szCs w:val="20"/>
        </w:rPr>
        <w:t>caso</w:t>
      </w:r>
      <w:r w:rsidRPr="004C5225">
        <w:rPr>
          <w:rFonts w:ascii="Arial" w:hAnsi="Arial" w:cs="Arial"/>
          <w:spacing w:val="-5"/>
          <w:sz w:val="20"/>
          <w:szCs w:val="20"/>
        </w:rPr>
        <w:t xml:space="preserve"> </w:t>
      </w:r>
      <w:r w:rsidRPr="004C5225">
        <w:rPr>
          <w:rFonts w:ascii="Arial" w:hAnsi="Arial" w:cs="Arial"/>
          <w:sz w:val="20"/>
          <w:szCs w:val="20"/>
        </w:rPr>
        <w:t>de</w:t>
      </w:r>
      <w:r w:rsidRPr="004C5225">
        <w:rPr>
          <w:rFonts w:ascii="Arial" w:hAnsi="Arial" w:cs="Arial"/>
          <w:spacing w:val="-3"/>
          <w:sz w:val="20"/>
          <w:szCs w:val="20"/>
        </w:rPr>
        <w:t xml:space="preserve"> </w:t>
      </w:r>
      <w:r w:rsidRPr="004C5225">
        <w:rPr>
          <w:rFonts w:ascii="Arial" w:hAnsi="Arial" w:cs="Arial"/>
          <w:b/>
          <w:sz w:val="20"/>
          <w:szCs w:val="20"/>
        </w:rPr>
        <w:t>personas</w:t>
      </w:r>
      <w:r w:rsidRPr="004C5225">
        <w:rPr>
          <w:rFonts w:ascii="Arial" w:hAnsi="Arial" w:cs="Arial"/>
          <w:b/>
          <w:spacing w:val="-9"/>
          <w:sz w:val="20"/>
          <w:szCs w:val="20"/>
        </w:rPr>
        <w:t xml:space="preserve"> </w:t>
      </w:r>
      <w:r w:rsidRPr="004C5225">
        <w:rPr>
          <w:rFonts w:ascii="Arial" w:hAnsi="Arial" w:cs="Arial"/>
          <w:b/>
          <w:sz w:val="20"/>
          <w:szCs w:val="20"/>
        </w:rPr>
        <w:t>naturales,</w:t>
      </w:r>
      <w:r w:rsidRPr="004C5225">
        <w:rPr>
          <w:rFonts w:ascii="Arial" w:hAnsi="Arial" w:cs="Arial"/>
          <w:b/>
          <w:spacing w:val="-6"/>
          <w:sz w:val="20"/>
          <w:szCs w:val="20"/>
        </w:rPr>
        <w:t xml:space="preserve"> </w:t>
      </w:r>
      <w:r w:rsidRPr="004C5225">
        <w:rPr>
          <w:rFonts w:ascii="Arial" w:hAnsi="Arial" w:cs="Arial"/>
          <w:sz w:val="20"/>
          <w:szCs w:val="20"/>
        </w:rPr>
        <w:t>éstas</w:t>
      </w:r>
      <w:r w:rsidRPr="004C5225">
        <w:rPr>
          <w:rFonts w:ascii="Arial" w:hAnsi="Arial" w:cs="Arial"/>
          <w:spacing w:val="-7"/>
          <w:sz w:val="20"/>
          <w:szCs w:val="20"/>
        </w:rPr>
        <w:t xml:space="preserve"> </w:t>
      </w:r>
      <w:r w:rsidRPr="004C5225">
        <w:rPr>
          <w:rFonts w:ascii="Arial" w:hAnsi="Arial" w:cs="Arial"/>
          <w:sz w:val="20"/>
          <w:szCs w:val="20"/>
        </w:rPr>
        <w:t>deberán</w:t>
      </w:r>
      <w:r w:rsidRPr="004C5225">
        <w:rPr>
          <w:rFonts w:ascii="Arial" w:hAnsi="Arial" w:cs="Arial"/>
          <w:spacing w:val="-4"/>
          <w:sz w:val="20"/>
          <w:szCs w:val="20"/>
        </w:rPr>
        <w:t xml:space="preserve"> </w:t>
      </w:r>
      <w:r w:rsidRPr="004C5225">
        <w:rPr>
          <w:rFonts w:ascii="Arial" w:hAnsi="Arial" w:cs="Arial"/>
          <w:sz w:val="20"/>
          <w:szCs w:val="20"/>
        </w:rPr>
        <w:t>acreditar</w:t>
      </w:r>
      <w:r w:rsidRPr="004C5225">
        <w:rPr>
          <w:rFonts w:ascii="Arial" w:hAnsi="Arial" w:cs="Arial"/>
          <w:spacing w:val="-8"/>
          <w:sz w:val="20"/>
          <w:szCs w:val="20"/>
        </w:rPr>
        <w:t xml:space="preserve"> </w:t>
      </w:r>
      <w:r w:rsidRPr="004C5225">
        <w:rPr>
          <w:rFonts w:ascii="Arial" w:hAnsi="Arial" w:cs="Arial"/>
          <w:sz w:val="20"/>
          <w:szCs w:val="20"/>
        </w:rPr>
        <w:t>el</w:t>
      </w:r>
      <w:r w:rsidRPr="004C5225">
        <w:rPr>
          <w:rFonts w:ascii="Arial" w:hAnsi="Arial" w:cs="Arial"/>
          <w:spacing w:val="-4"/>
          <w:sz w:val="20"/>
          <w:szCs w:val="20"/>
        </w:rPr>
        <w:t xml:space="preserve"> </w:t>
      </w:r>
      <w:r w:rsidRPr="004C5225">
        <w:rPr>
          <w:rFonts w:ascii="Arial" w:hAnsi="Arial" w:cs="Arial"/>
          <w:sz w:val="20"/>
          <w:szCs w:val="20"/>
        </w:rPr>
        <w:t>requisito</w:t>
      </w:r>
      <w:r w:rsidRPr="004C5225">
        <w:rPr>
          <w:rFonts w:ascii="Arial" w:hAnsi="Arial" w:cs="Arial"/>
          <w:spacing w:val="-4"/>
          <w:sz w:val="20"/>
          <w:szCs w:val="20"/>
        </w:rPr>
        <w:t xml:space="preserve"> </w:t>
      </w:r>
      <w:r w:rsidRPr="004C5225">
        <w:rPr>
          <w:rFonts w:ascii="Arial" w:hAnsi="Arial" w:cs="Arial"/>
          <w:sz w:val="20"/>
          <w:szCs w:val="20"/>
        </w:rPr>
        <w:t>de</w:t>
      </w:r>
      <w:r w:rsidRPr="004C5225">
        <w:rPr>
          <w:rFonts w:ascii="Arial" w:hAnsi="Arial" w:cs="Arial"/>
          <w:spacing w:val="-9"/>
          <w:sz w:val="20"/>
          <w:szCs w:val="20"/>
        </w:rPr>
        <w:t xml:space="preserve"> </w:t>
      </w:r>
      <w:r w:rsidRPr="004C5225">
        <w:rPr>
          <w:rFonts w:ascii="Arial" w:hAnsi="Arial" w:cs="Arial"/>
          <w:sz w:val="20"/>
          <w:szCs w:val="20"/>
        </w:rPr>
        <w:t>la</w:t>
      </w:r>
      <w:r w:rsidRPr="004C5225">
        <w:rPr>
          <w:rFonts w:ascii="Arial" w:hAnsi="Arial" w:cs="Arial"/>
          <w:spacing w:val="-9"/>
          <w:sz w:val="20"/>
          <w:szCs w:val="20"/>
        </w:rPr>
        <w:t xml:space="preserve"> </w:t>
      </w:r>
      <w:r w:rsidRPr="004C5225">
        <w:rPr>
          <w:rFonts w:ascii="Arial" w:hAnsi="Arial" w:cs="Arial"/>
          <w:sz w:val="20"/>
          <w:szCs w:val="20"/>
        </w:rPr>
        <w:t>siguiente</w:t>
      </w:r>
      <w:r w:rsidRPr="004C5225">
        <w:rPr>
          <w:rFonts w:ascii="Arial" w:hAnsi="Arial" w:cs="Arial"/>
          <w:spacing w:val="-9"/>
          <w:sz w:val="20"/>
          <w:szCs w:val="20"/>
        </w:rPr>
        <w:t xml:space="preserve"> </w:t>
      </w:r>
      <w:r w:rsidRPr="004C5225">
        <w:rPr>
          <w:rFonts w:ascii="Arial" w:hAnsi="Arial" w:cs="Arial"/>
          <w:spacing w:val="-2"/>
          <w:sz w:val="20"/>
          <w:szCs w:val="20"/>
        </w:rPr>
        <w:t>manera:</w:t>
      </w:r>
    </w:p>
    <w:p w:rsidR="00270767" w:rsidRPr="004C5225" w:rsidRDefault="00270767" w:rsidP="002B13FD">
      <w:pPr>
        <w:spacing w:after="0" w:line="240" w:lineRule="auto"/>
        <w:jc w:val="both"/>
        <w:rPr>
          <w:rFonts w:ascii="Arial" w:hAnsi="Arial" w:cs="Arial"/>
          <w:spacing w:val="-2"/>
          <w:sz w:val="20"/>
          <w:szCs w:val="20"/>
        </w:rPr>
      </w:pPr>
    </w:p>
    <w:p w:rsidR="001E5254" w:rsidRPr="004C5225" w:rsidRDefault="001E5254" w:rsidP="002B13FD">
      <w:pPr>
        <w:widowControl w:val="0"/>
        <w:numPr>
          <w:ilvl w:val="0"/>
          <w:numId w:val="30"/>
        </w:numPr>
        <w:autoSpaceDE w:val="0"/>
        <w:autoSpaceDN w:val="0"/>
        <w:spacing w:after="0" w:line="240" w:lineRule="auto"/>
        <w:ind w:left="567" w:hanging="425"/>
        <w:jc w:val="both"/>
        <w:rPr>
          <w:rFonts w:ascii="Arial" w:hAnsi="Arial" w:cs="Arial"/>
          <w:spacing w:val="-2"/>
          <w:sz w:val="20"/>
          <w:szCs w:val="20"/>
        </w:rPr>
      </w:pPr>
      <w:r w:rsidRPr="004C5225">
        <w:rPr>
          <w:rFonts w:ascii="Arial" w:hAnsi="Arial" w:cs="Arial"/>
          <w:sz w:val="20"/>
          <w:szCs w:val="20"/>
        </w:rPr>
        <w:t>La</w:t>
      </w:r>
      <w:r w:rsidRPr="004C5225">
        <w:rPr>
          <w:rFonts w:ascii="Arial" w:hAnsi="Arial" w:cs="Arial"/>
          <w:spacing w:val="-6"/>
          <w:sz w:val="20"/>
          <w:szCs w:val="20"/>
        </w:rPr>
        <w:t xml:space="preserve"> </w:t>
      </w:r>
      <w:r w:rsidRPr="004C5225">
        <w:rPr>
          <w:rFonts w:ascii="Arial" w:hAnsi="Arial" w:cs="Arial"/>
          <w:sz w:val="20"/>
          <w:szCs w:val="20"/>
        </w:rPr>
        <w:t>certificación</w:t>
      </w:r>
      <w:r w:rsidRPr="004C5225">
        <w:rPr>
          <w:rFonts w:ascii="Arial" w:hAnsi="Arial" w:cs="Arial"/>
          <w:spacing w:val="-10"/>
          <w:sz w:val="20"/>
          <w:szCs w:val="20"/>
        </w:rPr>
        <w:t xml:space="preserve"> </w:t>
      </w:r>
      <w:r w:rsidRPr="004C5225">
        <w:rPr>
          <w:rFonts w:ascii="Arial" w:hAnsi="Arial" w:cs="Arial"/>
          <w:sz w:val="20"/>
          <w:szCs w:val="20"/>
        </w:rPr>
        <w:t>deberá</w:t>
      </w:r>
      <w:r w:rsidRPr="004C5225">
        <w:rPr>
          <w:rFonts w:ascii="Arial" w:hAnsi="Arial" w:cs="Arial"/>
          <w:spacing w:val="-6"/>
          <w:sz w:val="20"/>
          <w:szCs w:val="20"/>
        </w:rPr>
        <w:t xml:space="preserve"> </w:t>
      </w:r>
      <w:r w:rsidRPr="004C5225">
        <w:rPr>
          <w:rFonts w:ascii="Arial" w:hAnsi="Arial" w:cs="Arial"/>
          <w:sz w:val="20"/>
          <w:szCs w:val="20"/>
        </w:rPr>
        <w:t>ser</w:t>
      </w:r>
      <w:r w:rsidRPr="004C5225">
        <w:rPr>
          <w:rFonts w:ascii="Arial" w:hAnsi="Arial" w:cs="Arial"/>
          <w:spacing w:val="-5"/>
          <w:sz w:val="20"/>
          <w:szCs w:val="20"/>
        </w:rPr>
        <w:t xml:space="preserve"> </w:t>
      </w:r>
      <w:r w:rsidRPr="004C5225">
        <w:rPr>
          <w:rFonts w:ascii="Arial" w:hAnsi="Arial" w:cs="Arial"/>
          <w:sz w:val="20"/>
          <w:szCs w:val="20"/>
        </w:rPr>
        <w:t>emitida</w:t>
      </w:r>
      <w:r w:rsidRPr="004C5225">
        <w:rPr>
          <w:rFonts w:ascii="Arial" w:hAnsi="Arial" w:cs="Arial"/>
          <w:spacing w:val="-6"/>
          <w:sz w:val="20"/>
          <w:szCs w:val="20"/>
        </w:rPr>
        <w:t xml:space="preserve"> </w:t>
      </w:r>
      <w:r w:rsidRPr="004C5225">
        <w:rPr>
          <w:rFonts w:ascii="Arial" w:hAnsi="Arial" w:cs="Arial"/>
          <w:sz w:val="20"/>
          <w:szCs w:val="20"/>
        </w:rPr>
        <w:t>por</w:t>
      </w:r>
      <w:r w:rsidRPr="004C5225">
        <w:rPr>
          <w:rFonts w:ascii="Arial" w:hAnsi="Arial" w:cs="Arial"/>
          <w:spacing w:val="-5"/>
          <w:sz w:val="20"/>
          <w:szCs w:val="20"/>
        </w:rPr>
        <w:t xml:space="preserve"> </w:t>
      </w:r>
      <w:r w:rsidRPr="004C5225">
        <w:rPr>
          <w:rFonts w:ascii="Arial" w:hAnsi="Arial" w:cs="Arial"/>
          <w:sz w:val="20"/>
          <w:szCs w:val="20"/>
        </w:rPr>
        <w:t>el</w:t>
      </w:r>
      <w:r w:rsidRPr="004C5225">
        <w:rPr>
          <w:rFonts w:ascii="Arial" w:hAnsi="Arial" w:cs="Arial"/>
          <w:spacing w:val="-5"/>
          <w:sz w:val="20"/>
          <w:szCs w:val="20"/>
        </w:rPr>
        <w:t xml:space="preserve"> </w:t>
      </w:r>
      <w:r w:rsidRPr="004C5225">
        <w:rPr>
          <w:rFonts w:ascii="Arial" w:hAnsi="Arial" w:cs="Arial"/>
          <w:spacing w:val="-2"/>
          <w:sz w:val="20"/>
          <w:szCs w:val="20"/>
        </w:rPr>
        <w:t>mismo.</w:t>
      </w:r>
    </w:p>
    <w:p w:rsidR="0087697F" w:rsidRDefault="001E5254" w:rsidP="002B13FD">
      <w:pPr>
        <w:widowControl w:val="0"/>
        <w:numPr>
          <w:ilvl w:val="0"/>
          <w:numId w:val="30"/>
        </w:numPr>
        <w:autoSpaceDE w:val="0"/>
        <w:autoSpaceDN w:val="0"/>
        <w:spacing w:after="0" w:line="240" w:lineRule="auto"/>
        <w:ind w:left="567" w:hanging="425"/>
        <w:jc w:val="both"/>
        <w:rPr>
          <w:rFonts w:ascii="Arial" w:hAnsi="Arial" w:cs="Arial"/>
          <w:spacing w:val="-2"/>
          <w:sz w:val="20"/>
          <w:szCs w:val="20"/>
        </w:rPr>
      </w:pPr>
      <w:r w:rsidRPr="004C5225">
        <w:rPr>
          <w:rFonts w:ascii="Arial" w:hAnsi="Arial" w:cs="Arial"/>
          <w:sz w:val="20"/>
          <w:szCs w:val="20"/>
        </w:rPr>
        <w:t>Las personas naturales que no tengan personal a cargo únicamente deberán certificar que se encuentran al día con el pago de los aportes a los sistemas de seguridad social.</w:t>
      </w:r>
    </w:p>
    <w:p w:rsidR="0087697F" w:rsidRPr="0087697F" w:rsidRDefault="0087697F" w:rsidP="002B13FD">
      <w:pPr>
        <w:widowControl w:val="0"/>
        <w:autoSpaceDE w:val="0"/>
        <w:autoSpaceDN w:val="0"/>
        <w:spacing w:after="0" w:line="240" w:lineRule="auto"/>
        <w:ind w:left="567"/>
        <w:jc w:val="both"/>
        <w:rPr>
          <w:rFonts w:ascii="Arial" w:hAnsi="Arial" w:cs="Arial"/>
          <w:spacing w:val="-2"/>
          <w:sz w:val="20"/>
          <w:szCs w:val="20"/>
        </w:rPr>
      </w:pPr>
    </w:p>
    <w:p w:rsidR="001E5254" w:rsidRDefault="001E5254" w:rsidP="002B13FD">
      <w:pPr>
        <w:spacing w:after="0" w:line="240" w:lineRule="auto"/>
        <w:jc w:val="both"/>
        <w:rPr>
          <w:rFonts w:ascii="Arial" w:hAnsi="Arial" w:cs="Arial"/>
          <w:spacing w:val="-2"/>
          <w:sz w:val="20"/>
          <w:szCs w:val="20"/>
        </w:rPr>
      </w:pPr>
      <w:r w:rsidRPr="004C5225">
        <w:rPr>
          <w:rFonts w:ascii="Arial" w:hAnsi="Arial" w:cs="Arial"/>
          <w:sz w:val="20"/>
          <w:szCs w:val="20"/>
        </w:rPr>
        <w:t>Para</w:t>
      </w:r>
      <w:r w:rsidRPr="004C5225">
        <w:rPr>
          <w:rFonts w:ascii="Arial" w:hAnsi="Arial" w:cs="Arial"/>
          <w:spacing w:val="-8"/>
          <w:sz w:val="20"/>
          <w:szCs w:val="20"/>
        </w:rPr>
        <w:t xml:space="preserve"> </w:t>
      </w:r>
      <w:r w:rsidRPr="004C5225">
        <w:rPr>
          <w:rFonts w:ascii="Arial" w:hAnsi="Arial" w:cs="Arial"/>
          <w:sz w:val="20"/>
          <w:szCs w:val="20"/>
        </w:rPr>
        <w:t>el</w:t>
      </w:r>
      <w:r w:rsidRPr="004C5225">
        <w:rPr>
          <w:rFonts w:ascii="Arial" w:hAnsi="Arial" w:cs="Arial"/>
          <w:spacing w:val="-6"/>
          <w:sz w:val="20"/>
          <w:szCs w:val="20"/>
        </w:rPr>
        <w:t xml:space="preserve"> </w:t>
      </w:r>
      <w:r w:rsidRPr="004C5225">
        <w:rPr>
          <w:rFonts w:ascii="Arial" w:hAnsi="Arial" w:cs="Arial"/>
          <w:sz w:val="20"/>
          <w:szCs w:val="20"/>
        </w:rPr>
        <w:t>caso</w:t>
      </w:r>
      <w:r w:rsidRPr="004C5225">
        <w:rPr>
          <w:rFonts w:ascii="Arial" w:hAnsi="Arial" w:cs="Arial"/>
          <w:spacing w:val="-5"/>
          <w:sz w:val="20"/>
          <w:szCs w:val="20"/>
        </w:rPr>
        <w:t xml:space="preserve"> </w:t>
      </w:r>
      <w:r w:rsidRPr="004C5225">
        <w:rPr>
          <w:rFonts w:ascii="Arial" w:hAnsi="Arial" w:cs="Arial"/>
          <w:sz w:val="20"/>
          <w:szCs w:val="20"/>
        </w:rPr>
        <w:t>de</w:t>
      </w:r>
      <w:r w:rsidRPr="004C5225">
        <w:rPr>
          <w:rFonts w:ascii="Arial" w:hAnsi="Arial" w:cs="Arial"/>
          <w:spacing w:val="-5"/>
          <w:sz w:val="20"/>
          <w:szCs w:val="20"/>
        </w:rPr>
        <w:t xml:space="preserve"> </w:t>
      </w:r>
      <w:r w:rsidRPr="004C5225">
        <w:rPr>
          <w:rFonts w:ascii="Arial" w:hAnsi="Arial" w:cs="Arial"/>
          <w:b/>
          <w:sz w:val="20"/>
          <w:szCs w:val="20"/>
        </w:rPr>
        <w:t>personas</w:t>
      </w:r>
      <w:r w:rsidRPr="004C5225">
        <w:rPr>
          <w:rFonts w:ascii="Arial" w:hAnsi="Arial" w:cs="Arial"/>
          <w:b/>
          <w:spacing w:val="-10"/>
          <w:sz w:val="20"/>
          <w:szCs w:val="20"/>
        </w:rPr>
        <w:t xml:space="preserve"> </w:t>
      </w:r>
      <w:r w:rsidRPr="004C5225">
        <w:rPr>
          <w:rFonts w:ascii="Arial" w:hAnsi="Arial" w:cs="Arial"/>
          <w:b/>
          <w:sz w:val="20"/>
          <w:szCs w:val="20"/>
        </w:rPr>
        <w:t>jurídicas,</w:t>
      </w:r>
      <w:r w:rsidRPr="004C5225">
        <w:rPr>
          <w:rFonts w:ascii="Arial" w:hAnsi="Arial" w:cs="Arial"/>
          <w:b/>
          <w:spacing w:val="-5"/>
          <w:sz w:val="20"/>
          <w:szCs w:val="20"/>
        </w:rPr>
        <w:t xml:space="preserve"> </w:t>
      </w:r>
      <w:r w:rsidRPr="004C5225">
        <w:rPr>
          <w:rFonts w:ascii="Arial" w:hAnsi="Arial" w:cs="Arial"/>
          <w:sz w:val="20"/>
          <w:szCs w:val="20"/>
        </w:rPr>
        <w:t>éstas</w:t>
      </w:r>
      <w:r w:rsidRPr="004C5225">
        <w:rPr>
          <w:rFonts w:ascii="Arial" w:hAnsi="Arial" w:cs="Arial"/>
          <w:spacing w:val="-8"/>
          <w:sz w:val="20"/>
          <w:szCs w:val="20"/>
        </w:rPr>
        <w:t xml:space="preserve"> </w:t>
      </w:r>
      <w:r w:rsidRPr="004C5225">
        <w:rPr>
          <w:rFonts w:ascii="Arial" w:hAnsi="Arial" w:cs="Arial"/>
          <w:sz w:val="20"/>
          <w:szCs w:val="20"/>
        </w:rPr>
        <w:t>deberán</w:t>
      </w:r>
      <w:r w:rsidRPr="004C5225">
        <w:rPr>
          <w:rFonts w:ascii="Arial" w:hAnsi="Arial" w:cs="Arial"/>
          <w:spacing w:val="-6"/>
          <w:sz w:val="20"/>
          <w:szCs w:val="20"/>
        </w:rPr>
        <w:t xml:space="preserve"> </w:t>
      </w:r>
      <w:r w:rsidRPr="004C5225">
        <w:rPr>
          <w:rFonts w:ascii="Arial" w:hAnsi="Arial" w:cs="Arial"/>
          <w:sz w:val="20"/>
          <w:szCs w:val="20"/>
        </w:rPr>
        <w:t>acreditar</w:t>
      </w:r>
      <w:r w:rsidRPr="004C5225">
        <w:rPr>
          <w:rFonts w:ascii="Arial" w:hAnsi="Arial" w:cs="Arial"/>
          <w:spacing w:val="-5"/>
          <w:sz w:val="20"/>
          <w:szCs w:val="20"/>
        </w:rPr>
        <w:t xml:space="preserve"> </w:t>
      </w:r>
      <w:r w:rsidRPr="004C5225">
        <w:rPr>
          <w:rFonts w:ascii="Arial" w:hAnsi="Arial" w:cs="Arial"/>
          <w:sz w:val="20"/>
          <w:szCs w:val="20"/>
        </w:rPr>
        <w:t>el</w:t>
      </w:r>
      <w:r w:rsidRPr="004C5225">
        <w:rPr>
          <w:rFonts w:ascii="Arial" w:hAnsi="Arial" w:cs="Arial"/>
          <w:spacing w:val="-1"/>
          <w:sz w:val="20"/>
          <w:szCs w:val="20"/>
        </w:rPr>
        <w:t xml:space="preserve"> </w:t>
      </w:r>
      <w:r w:rsidRPr="004C5225">
        <w:rPr>
          <w:rFonts w:ascii="Arial" w:hAnsi="Arial" w:cs="Arial"/>
          <w:sz w:val="20"/>
          <w:szCs w:val="20"/>
        </w:rPr>
        <w:t>requisito</w:t>
      </w:r>
      <w:r w:rsidRPr="004C5225">
        <w:rPr>
          <w:rFonts w:ascii="Arial" w:hAnsi="Arial" w:cs="Arial"/>
          <w:spacing w:val="-6"/>
          <w:sz w:val="20"/>
          <w:szCs w:val="20"/>
        </w:rPr>
        <w:t xml:space="preserve"> </w:t>
      </w:r>
      <w:r w:rsidRPr="004C5225">
        <w:rPr>
          <w:rFonts w:ascii="Arial" w:hAnsi="Arial" w:cs="Arial"/>
          <w:sz w:val="20"/>
          <w:szCs w:val="20"/>
        </w:rPr>
        <w:t>de</w:t>
      </w:r>
      <w:r w:rsidRPr="004C5225">
        <w:rPr>
          <w:rFonts w:ascii="Arial" w:hAnsi="Arial" w:cs="Arial"/>
          <w:spacing w:val="-10"/>
          <w:sz w:val="20"/>
          <w:szCs w:val="20"/>
        </w:rPr>
        <w:t xml:space="preserve"> </w:t>
      </w:r>
      <w:r w:rsidRPr="004C5225">
        <w:rPr>
          <w:rFonts w:ascii="Arial" w:hAnsi="Arial" w:cs="Arial"/>
          <w:sz w:val="20"/>
          <w:szCs w:val="20"/>
        </w:rPr>
        <w:t>la</w:t>
      </w:r>
      <w:r w:rsidRPr="004C5225">
        <w:rPr>
          <w:rFonts w:ascii="Arial" w:hAnsi="Arial" w:cs="Arial"/>
          <w:spacing w:val="-5"/>
          <w:sz w:val="20"/>
          <w:szCs w:val="20"/>
        </w:rPr>
        <w:t xml:space="preserve"> </w:t>
      </w:r>
      <w:r w:rsidRPr="004C5225">
        <w:rPr>
          <w:rFonts w:ascii="Arial" w:hAnsi="Arial" w:cs="Arial"/>
          <w:sz w:val="20"/>
          <w:szCs w:val="20"/>
        </w:rPr>
        <w:t>siguiente</w:t>
      </w:r>
      <w:r w:rsidRPr="004C5225">
        <w:rPr>
          <w:rFonts w:ascii="Arial" w:hAnsi="Arial" w:cs="Arial"/>
          <w:spacing w:val="-10"/>
          <w:sz w:val="20"/>
          <w:szCs w:val="20"/>
        </w:rPr>
        <w:t xml:space="preserve"> </w:t>
      </w:r>
      <w:r w:rsidRPr="004C5225">
        <w:rPr>
          <w:rFonts w:ascii="Arial" w:hAnsi="Arial" w:cs="Arial"/>
          <w:spacing w:val="-2"/>
          <w:sz w:val="20"/>
          <w:szCs w:val="20"/>
        </w:rPr>
        <w:t>manera:</w:t>
      </w:r>
    </w:p>
    <w:p w:rsidR="00270767" w:rsidRPr="004C5225" w:rsidRDefault="00270767" w:rsidP="002B13FD">
      <w:pPr>
        <w:spacing w:after="0" w:line="240" w:lineRule="auto"/>
        <w:jc w:val="both"/>
        <w:rPr>
          <w:rFonts w:ascii="Arial" w:hAnsi="Arial" w:cs="Arial"/>
          <w:spacing w:val="-2"/>
          <w:sz w:val="20"/>
          <w:szCs w:val="20"/>
        </w:rPr>
      </w:pPr>
    </w:p>
    <w:p w:rsidR="001E5254" w:rsidRPr="004C5225" w:rsidRDefault="001E5254" w:rsidP="002B13FD">
      <w:pPr>
        <w:widowControl w:val="0"/>
        <w:numPr>
          <w:ilvl w:val="0"/>
          <w:numId w:val="31"/>
        </w:numPr>
        <w:autoSpaceDE w:val="0"/>
        <w:autoSpaceDN w:val="0"/>
        <w:spacing w:after="0" w:line="240" w:lineRule="auto"/>
        <w:ind w:left="567" w:hanging="425"/>
        <w:jc w:val="both"/>
        <w:rPr>
          <w:rFonts w:ascii="Arial" w:hAnsi="Arial" w:cs="Arial"/>
          <w:sz w:val="20"/>
          <w:szCs w:val="20"/>
        </w:rPr>
      </w:pPr>
      <w:r w:rsidRPr="004C5225">
        <w:rPr>
          <w:rFonts w:ascii="Arial" w:hAnsi="Arial" w:cs="Arial"/>
          <w:sz w:val="20"/>
          <w:szCs w:val="20"/>
        </w:rPr>
        <w:t>La</w:t>
      </w:r>
      <w:r w:rsidRPr="004C5225">
        <w:rPr>
          <w:rFonts w:ascii="Arial" w:hAnsi="Arial" w:cs="Arial"/>
          <w:spacing w:val="-4"/>
          <w:sz w:val="20"/>
          <w:szCs w:val="20"/>
        </w:rPr>
        <w:t xml:space="preserve"> </w:t>
      </w:r>
      <w:r w:rsidRPr="004C5225">
        <w:rPr>
          <w:rFonts w:ascii="Arial" w:hAnsi="Arial" w:cs="Arial"/>
          <w:sz w:val="20"/>
          <w:szCs w:val="20"/>
        </w:rPr>
        <w:t>certificación</w:t>
      </w:r>
      <w:r w:rsidRPr="004C5225">
        <w:rPr>
          <w:rFonts w:ascii="Arial" w:hAnsi="Arial" w:cs="Arial"/>
          <w:spacing w:val="-4"/>
          <w:sz w:val="20"/>
          <w:szCs w:val="20"/>
        </w:rPr>
        <w:t xml:space="preserve"> </w:t>
      </w:r>
      <w:r w:rsidRPr="004C5225">
        <w:rPr>
          <w:rFonts w:ascii="Arial" w:hAnsi="Arial" w:cs="Arial"/>
          <w:sz w:val="20"/>
          <w:szCs w:val="20"/>
        </w:rPr>
        <w:t>deberá</w:t>
      </w:r>
      <w:r w:rsidRPr="004C5225">
        <w:rPr>
          <w:rFonts w:ascii="Arial" w:hAnsi="Arial" w:cs="Arial"/>
          <w:spacing w:val="-9"/>
          <w:sz w:val="20"/>
          <w:szCs w:val="20"/>
        </w:rPr>
        <w:t xml:space="preserve"> </w:t>
      </w:r>
      <w:r w:rsidRPr="004C5225">
        <w:rPr>
          <w:rFonts w:ascii="Arial" w:hAnsi="Arial" w:cs="Arial"/>
          <w:sz w:val="20"/>
          <w:szCs w:val="20"/>
        </w:rPr>
        <w:t>ser</w:t>
      </w:r>
      <w:r w:rsidRPr="004C5225">
        <w:rPr>
          <w:rFonts w:ascii="Arial" w:hAnsi="Arial" w:cs="Arial"/>
          <w:spacing w:val="-3"/>
          <w:sz w:val="20"/>
          <w:szCs w:val="20"/>
        </w:rPr>
        <w:t xml:space="preserve"> </w:t>
      </w:r>
      <w:r w:rsidRPr="004C5225">
        <w:rPr>
          <w:rFonts w:ascii="Arial" w:hAnsi="Arial" w:cs="Arial"/>
          <w:sz w:val="20"/>
          <w:szCs w:val="20"/>
        </w:rPr>
        <w:t>expedida</w:t>
      </w:r>
      <w:r w:rsidRPr="004C5225">
        <w:rPr>
          <w:rFonts w:ascii="Arial" w:hAnsi="Arial" w:cs="Arial"/>
          <w:spacing w:val="-4"/>
          <w:sz w:val="20"/>
          <w:szCs w:val="20"/>
        </w:rPr>
        <w:t xml:space="preserve"> </w:t>
      </w:r>
      <w:r w:rsidRPr="004C5225">
        <w:rPr>
          <w:rFonts w:ascii="Arial" w:hAnsi="Arial" w:cs="Arial"/>
          <w:sz w:val="20"/>
          <w:szCs w:val="20"/>
        </w:rPr>
        <w:t>por</w:t>
      </w:r>
      <w:r w:rsidRPr="004C5225">
        <w:rPr>
          <w:rFonts w:ascii="Arial" w:hAnsi="Arial" w:cs="Arial"/>
          <w:spacing w:val="-7"/>
          <w:sz w:val="20"/>
          <w:szCs w:val="20"/>
        </w:rPr>
        <w:t xml:space="preserve"> </w:t>
      </w:r>
      <w:r w:rsidRPr="004C5225">
        <w:rPr>
          <w:rFonts w:ascii="Arial" w:hAnsi="Arial" w:cs="Arial"/>
          <w:sz w:val="20"/>
          <w:szCs w:val="20"/>
        </w:rPr>
        <w:t>el</w:t>
      </w:r>
      <w:r w:rsidRPr="004C5225">
        <w:rPr>
          <w:rFonts w:ascii="Arial" w:hAnsi="Arial" w:cs="Arial"/>
          <w:spacing w:val="-4"/>
          <w:sz w:val="20"/>
          <w:szCs w:val="20"/>
        </w:rPr>
        <w:t xml:space="preserve"> </w:t>
      </w:r>
      <w:r w:rsidRPr="004C5225">
        <w:rPr>
          <w:rFonts w:ascii="Arial" w:hAnsi="Arial" w:cs="Arial"/>
          <w:sz w:val="20"/>
          <w:szCs w:val="20"/>
        </w:rPr>
        <w:t>revisor</w:t>
      </w:r>
      <w:r w:rsidRPr="004C5225">
        <w:rPr>
          <w:rFonts w:ascii="Arial" w:hAnsi="Arial" w:cs="Arial"/>
          <w:spacing w:val="-7"/>
          <w:sz w:val="20"/>
          <w:szCs w:val="20"/>
        </w:rPr>
        <w:t xml:space="preserve"> </w:t>
      </w:r>
      <w:r w:rsidRPr="004C5225">
        <w:rPr>
          <w:rFonts w:ascii="Arial" w:hAnsi="Arial" w:cs="Arial"/>
          <w:sz w:val="20"/>
          <w:szCs w:val="20"/>
        </w:rPr>
        <w:t>fiscal,</w:t>
      </w:r>
      <w:r w:rsidRPr="004C5225">
        <w:rPr>
          <w:rFonts w:ascii="Arial" w:hAnsi="Arial" w:cs="Arial"/>
          <w:spacing w:val="-6"/>
          <w:sz w:val="20"/>
          <w:szCs w:val="20"/>
        </w:rPr>
        <w:t xml:space="preserve"> </w:t>
      </w:r>
      <w:r w:rsidRPr="004C5225">
        <w:rPr>
          <w:rFonts w:ascii="Arial" w:hAnsi="Arial" w:cs="Arial"/>
          <w:sz w:val="20"/>
          <w:szCs w:val="20"/>
        </w:rPr>
        <w:t>cuando</w:t>
      </w:r>
      <w:r w:rsidRPr="004C5225">
        <w:rPr>
          <w:rFonts w:ascii="Arial" w:hAnsi="Arial" w:cs="Arial"/>
          <w:spacing w:val="-4"/>
          <w:sz w:val="20"/>
          <w:szCs w:val="20"/>
        </w:rPr>
        <w:t xml:space="preserve"> </w:t>
      </w:r>
      <w:r w:rsidRPr="004C5225">
        <w:rPr>
          <w:rFonts w:ascii="Arial" w:hAnsi="Arial" w:cs="Arial"/>
          <w:sz w:val="20"/>
          <w:szCs w:val="20"/>
        </w:rPr>
        <w:t>este</w:t>
      </w:r>
      <w:r w:rsidRPr="004C5225">
        <w:rPr>
          <w:rFonts w:ascii="Arial" w:hAnsi="Arial" w:cs="Arial"/>
          <w:spacing w:val="-4"/>
          <w:sz w:val="20"/>
          <w:szCs w:val="20"/>
        </w:rPr>
        <w:t xml:space="preserve"> </w:t>
      </w:r>
      <w:r w:rsidRPr="004C5225">
        <w:rPr>
          <w:rFonts w:ascii="Arial" w:hAnsi="Arial" w:cs="Arial"/>
          <w:sz w:val="20"/>
          <w:szCs w:val="20"/>
        </w:rPr>
        <w:t>exista</w:t>
      </w:r>
      <w:r w:rsidRPr="004C5225">
        <w:rPr>
          <w:rFonts w:ascii="Arial" w:hAnsi="Arial" w:cs="Arial"/>
          <w:spacing w:val="-4"/>
          <w:sz w:val="20"/>
          <w:szCs w:val="20"/>
        </w:rPr>
        <w:t xml:space="preserve"> </w:t>
      </w:r>
      <w:r w:rsidRPr="004C5225">
        <w:rPr>
          <w:rFonts w:ascii="Arial" w:hAnsi="Arial" w:cs="Arial"/>
          <w:sz w:val="20"/>
          <w:szCs w:val="20"/>
        </w:rPr>
        <w:t>de</w:t>
      </w:r>
      <w:r w:rsidRPr="004C5225">
        <w:rPr>
          <w:rFonts w:ascii="Arial" w:hAnsi="Arial" w:cs="Arial"/>
          <w:spacing w:val="-9"/>
          <w:sz w:val="20"/>
          <w:szCs w:val="20"/>
        </w:rPr>
        <w:t xml:space="preserve"> </w:t>
      </w:r>
      <w:r w:rsidRPr="004C5225">
        <w:rPr>
          <w:rFonts w:ascii="Arial" w:hAnsi="Arial" w:cs="Arial"/>
          <w:sz w:val="20"/>
          <w:szCs w:val="20"/>
        </w:rPr>
        <w:t>acuerdo</w:t>
      </w:r>
      <w:r w:rsidRPr="004C5225">
        <w:rPr>
          <w:rFonts w:ascii="Arial" w:hAnsi="Arial" w:cs="Arial"/>
          <w:spacing w:val="-4"/>
          <w:sz w:val="20"/>
          <w:szCs w:val="20"/>
        </w:rPr>
        <w:t xml:space="preserve"> </w:t>
      </w:r>
      <w:r w:rsidRPr="004C5225">
        <w:rPr>
          <w:rFonts w:ascii="Arial" w:hAnsi="Arial" w:cs="Arial"/>
          <w:sz w:val="20"/>
          <w:szCs w:val="20"/>
        </w:rPr>
        <w:t>con los requerimientos de ley, o en su defecto por el representante legal.</w:t>
      </w:r>
    </w:p>
    <w:p w:rsidR="001E5254" w:rsidRPr="004C5225" w:rsidRDefault="001E5254" w:rsidP="002B13FD">
      <w:pPr>
        <w:widowControl w:val="0"/>
        <w:numPr>
          <w:ilvl w:val="0"/>
          <w:numId w:val="31"/>
        </w:numPr>
        <w:autoSpaceDE w:val="0"/>
        <w:autoSpaceDN w:val="0"/>
        <w:spacing w:after="0" w:line="240" w:lineRule="auto"/>
        <w:ind w:left="567" w:hanging="425"/>
        <w:jc w:val="both"/>
        <w:rPr>
          <w:rFonts w:ascii="Arial" w:hAnsi="Arial" w:cs="Arial"/>
          <w:sz w:val="20"/>
          <w:szCs w:val="20"/>
        </w:rPr>
      </w:pPr>
      <w:r w:rsidRPr="004C5225">
        <w:rPr>
          <w:rFonts w:ascii="Arial" w:hAnsi="Arial" w:cs="Arial"/>
          <w:sz w:val="20"/>
          <w:szCs w:val="20"/>
        </w:rPr>
        <w:t>En el evento</w:t>
      </w:r>
      <w:r w:rsidRPr="004C5225">
        <w:rPr>
          <w:rFonts w:ascii="Arial" w:hAnsi="Arial" w:cs="Arial"/>
          <w:spacing w:val="-1"/>
          <w:sz w:val="20"/>
          <w:szCs w:val="20"/>
        </w:rPr>
        <w:t xml:space="preserve"> </w:t>
      </w:r>
      <w:r w:rsidRPr="004C5225">
        <w:rPr>
          <w:rFonts w:ascii="Arial" w:hAnsi="Arial" w:cs="Arial"/>
          <w:sz w:val="20"/>
          <w:szCs w:val="20"/>
        </w:rPr>
        <w:t>en que la persona jurídica no</w:t>
      </w:r>
      <w:r w:rsidRPr="004C5225">
        <w:rPr>
          <w:rFonts w:ascii="Arial" w:hAnsi="Arial" w:cs="Arial"/>
          <w:spacing w:val="-1"/>
          <w:sz w:val="20"/>
          <w:szCs w:val="20"/>
        </w:rPr>
        <w:t xml:space="preserve"> </w:t>
      </w:r>
      <w:r w:rsidRPr="004C5225">
        <w:rPr>
          <w:rFonts w:ascii="Arial" w:hAnsi="Arial" w:cs="Arial"/>
          <w:sz w:val="20"/>
          <w:szCs w:val="20"/>
        </w:rPr>
        <w:t>tenga</w:t>
      </w:r>
      <w:r w:rsidRPr="004C5225">
        <w:rPr>
          <w:rFonts w:ascii="Arial" w:hAnsi="Arial" w:cs="Arial"/>
          <w:spacing w:val="-1"/>
          <w:sz w:val="20"/>
          <w:szCs w:val="20"/>
        </w:rPr>
        <w:t xml:space="preserve"> </w:t>
      </w:r>
      <w:r w:rsidRPr="004C5225">
        <w:rPr>
          <w:rFonts w:ascii="Arial" w:hAnsi="Arial" w:cs="Arial"/>
          <w:sz w:val="20"/>
          <w:szCs w:val="20"/>
        </w:rPr>
        <w:t>más de seis meses de constituida deberá acreditar los pagos a partir de la fecha de su constitución.</w:t>
      </w:r>
    </w:p>
    <w:p w:rsidR="001E5254" w:rsidRPr="004C5225" w:rsidRDefault="001E5254" w:rsidP="002B13FD">
      <w:pPr>
        <w:widowControl w:val="0"/>
        <w:numPr>
          <w:ilvl w:val="0"/>
          <w:numId w:val="31"/>
        </w:numPr>
        <w:autoSpaceDE w:val="0"/>
        <w:autoSpaceDN w:val="0"/>
        <w:spacing w:after="0" w:line="240" w:lineRule="auto"/>
        <w:ind w:left="567" w:hanging="425"/>
        <w:jc w:val="both"/>
        <w:rPr>
          <w:rFonts w:ascii="Arial" w:hAnsi="Arial" w:cs="Arial"/>
          <w:sz w:val="20"/>
          <w:szCs w:val="20"/>
        </w:rPr>
      </w:pPr>
      <w:r w:rsidRPr="004C5225">
        <w:rPr>
          <w:rFonts w:ascii="Arial" w:hAnsi="Arial" w:cs="Arial"/>
          <w:sz w:val="20"/>
          <w:szCs w:val="20"/>
        </w:rPr>
        <w:t>En caso que el proponente, persona jurídica no tenga personal a cargo y por ende no esté obligado a efectuar el pago de aportes parafiscales y seguridad social debe indicar esta circunstancia en la mencionada certificación.</w:t>
      </w:r>
    </w:p>
    <w:p w:rsidR="001E5254" w:rsidRPr="004C5225" w:rsidRDefault="001E5254" w:rsidP="002B13FD">
      <w:pPr>
        <w:pStyle w:val="Estilo1gn"/>
        <w:jc w:val="both"/>
        <w:rPr>
          <w:lang w:val="es-CO"/>
        </w:rPr>
      </w:pPr>
    </w:p>
    <w:p w:rsidR="001E5254" w:rsidRDefault="001E5254" w:rsidP="002B13FD">
      <w:pPr>
        <w:spacing w:after="0" w:line="240" w:lineRule="auto"/>
        <w:jc w:val="both"/>
        <w:rPr>
          <w:rFonts w:ascii="Arial" w:hAnsi="Arial" w:cs="Arial"/>
          <w:b/>
          <w:spacing w:val="-2"/>
          <w:sz w:val="20"/>
          <w:szCs w:val="20"/>
        </w:rPr>
      </w:pPr>
      <w:r w:rsidRPr="004C5225">
        <w:rPr>
          <w:rFonts w:ascii="Arial" w:hAnsi="Arial" w:cs="Arial"/>
          <w:sz w:val="20"/>
          <w:szCs w:val="20"/>
        </w:rPr>
        <w:t>Para</w:t>
      </w:r>
      <w:r w:rsidRPr="004C5225">
        <w:rPr>
          <w:rFonts w:ascii="Arial" w:hAnsi="Arial" w:cs="Arial"/>
          <w:spacing w:val="-4"/>
          <w:sz w:val="20"/>
          <w:szCs w:val="20"/>
        </w:rPr>
        <w:t xml:space="preserve"> </w:t>
      </w:r>
      <w:r w:rsidRPr="004C5225">
        <w:rPr>
          <w:rFonts w:ascii="Arial" w:hAnsi="Arial" w:cs="Arial"/>
          <w:sz w:val="20"/>
          <w:szCs w:val="20"/>
        </w:rPr>
        <w:t>el</w:t>
      </w:r>
      <w:r w:rsidRPr="004C5225">
        <w:rPr>
          <w:rFonts w:ascii="Arial" w:hAnsi="Arial" w:cs="Arial"/>
          <w:spacing w:val="-4"/>
          <w:sz w:val="20"/>
          <w:szCs w:val="20"/>
        </w:rPr>
        <w:t xml:space="preserve"> </w:t>
      </w:r>
      <w:r w:rsidRPr="004C5225">
        <w:rPr>
          <w:rFonts w:ascii="Arial" w:hAnsi="Arial" w:cs="Arial"/>
          <w:sz w:val="20"/>
          <w:szCs w:val="20"/>
        </w:rPr>
        <w:t>caso</w:t>
      </w:r>
      <w:r w:rsidRPr="004C5225">
        <w:rPr>
          <w:rFonts w:ascii="Arial" w:hAnsi="Arial" w:cs="Arial"/>
          <w:spacing w:val="-4"/>
          <w:sz w:val="20"/>
          <w:szCs w:val="20"/>
        </w:rPr>
        <w:t xml:space="preserve"> </w:t>
      </w:r>
      <w:r w:rsidRPr="004C5225">
        <w:rPr>
          <w:rFonts w:ascii="Arial" w:hAnsi="Arial" w:cs="Arial"/>
          <w:sz w:val="20"/>
          <w:szCs w:val="20"/>
        </w:rPr>
        <w:t>de</w:t>
      </w:r>
      <w:r w:rsidRPr="004C5225">
        <w:rPr>
          <w:rFonts w:ascii="Arial" w:hAnsi="Arial" w:cs="Arial"/>
          <w:spacing w:val="-4"/>
          <w:sz w:val="20"/>
          <w:szCs w:val="20"/>
        </w:rPr>
        <w:t xml:space="preserve"> </w:t>
      </w:r>
      <w:r w:rsidRPr="004C5225">
        <w:rPr>
          <w:rFonts w:ascii="Arial" w:hAnsi="Arial" w:cs="Arial"/>
          <w:sz w:val="20"/>
          <w:szCs w:val="20"/>
        </w:rPr>
        <w:t>los</w:t>
      </w:r>
      <w:r w:rsidRPr="004C5225">
        <w:rPr>
          <w:rFonts w:ascii="Arial" w:hAnsi="Arial" w:cs="Arial"/>
          <w:spacing w:val="-5"/>
          <w:sz w:val="20"/>
          <w:szCs w:val="20"/>
        </w:rPr>
        <w:t xml:space="preserve"> </w:t>
      </w:r>
      <w:r w:rsidRPr="004C5225">
        <w:rPr>
          <w:rFonts w:ascii="Arial" w:hAnsi="Arial" w:cs="Arial"/>
          <w:b/>
          <w:sz w:val="20"/>
          <w:szCs w:val="20"/>
        </w:rPr>
        <w:t>consorcios</w:t>
      </w:r>
      <w:r w:rsidRPr="004C5225">
        <w:rPr>
          <w:rFonts w:ascii="Arial" w:hAnsi="Arial" w:cs="Arial"/>
          <w:b/>
          <w:spacing w:val="-9"/>
          <w:sz w:val="20"/>
          <w:szCs w:val="20"/>
        </w:rPr>
        <w:t xml:space="preserve"> </w:t>
      </w:r>
      <w:r w:rsidRPr="004C5225">
        <w:rPr>
          <w:rFonts w:ascii="Arial" w:hAnsi="Arial" w:cs="Arial"/>
          <w:b/>
          <w:sz w:val="20"/>
          <w:szCs w:val="20"/>
        </w:rPr>
        <w:t>o</w:t>
      </w:r>
      <w:r w:rsidRPr="004C5225">
        <w:rPr>
          <w:rFonts w:ascii="Arial" w:hAnsi="Arial" w:cs="Arial"/>
          <w:b/>
          <w:spacing w:val="-6"/>
          <w:sz w:val="20"/>
          <w:szCs w:val="20"/>
        </w:rPr>
        <w:t xml:space="preserve"> </w:t>
      </w:r>
      <w:r w:rsidRPr="004C5225">
        <w:rPr>
          <w:rFonts w:ascii="Arial" w:hAnsi="Arial" w:cs="Arial"/>
          <w:b/>
          <w:sz w:val="20"/>
          <w:szCs w:val="20"/>
        </w:rPr>
        <w:t>uniones</w:t>
      </w:r>
      <w:r w:rsidRPr="004C5225">
        <w:rPr>
          <w:rFonts w:ascii="Arial" w:hAnsi="Arial" w:cs="Arial"/>
          <w:b/>
          <w:spacing w:val="-3"/>
          <w:sz w:val="20"/>
          <w:szCs w:val="20"/>
        </w:rPr>
        <w:t xml:space="preserve"> </w:t>
      </w:r>
      <w:r w:rsidRPr="004C5225">
        <w:rPr>
          <w:rFonts w:ascii="Arial" w:hAnsi="Arial" w:cs="Arial"/>
          <w:b/>
          <w:spacing w:val="-2"/>
          <w:sz w:val="20"/>
          <w:szCs w:val="20"/>
        </w:rPr>
        <w:t>temporales:</w:t>
      </w:r>
    </w:p>
    <w:p w:rsidR="00270767" w:rsidRPr="004C5225" w:rsidRDefault="00270767" w:rsidP="002B13FD">
      <w:pPr>
        <w:spacing w:after="0" w:line="240" w:lineRule="auto"/>
        <w:jc w:val="both"/>
        <w:rPr>
          <w:rFonts w:ascii="Arial" w:hAnsi="Arial" w:cs="Arial"/>
          <w:b/>
          <w:spacing w:val="-2"/>
          <w:sz w:val="20"/>
          <w:szCs w:val="20"/>
        </w:rPr>
      </w:pPr>
    </w:p>
    <w:p w:rsidR="001E5254" w:rsidRPr="004C5225" w:rsidRDefault="001E5254" w:rsidP="002B13FD">
      <w:pPr>
        <w:widowControl w:val="0"/>
        <w:numPr>
          <w:ilvl w:val="0"/>
          <w:numId w:val="32"/>
        </w:numPr>
        <w:autoSpaceDE w:val="0"/>
        <w:autoSpaceDN w:val="0"/>
        <w:spacing w:after="0" w:line="240" w:lineRule="auto"/>
        <w:ind w:left="567" w:hanging="425"/>
        <w:jc w:val="both"/>
        <w:rPr>
          <w:rFonts w:ascii="Arial" w:hAnsi="Arial" w:cs="Arial"/>
          <w:sz w:val="20"/>
          <w:szCs w:val="20"/>
        </w:rPr>
      </w:pPr>
      <w:r w:rsidRPr="004C5225">
        <w:rPr>
          <w:rFonts w:ascii="Arial" w:hAnsi="Arial" w:cs="Arial"/>
          <w:sz w:val="20"/>
          <w:szCs w:val="20"/>
        </w:rPr>
        <w:t>Cada uno de sus integrantes deberá aportar los requisitos aquí exigidos para las personas naturales y/o jurídicas, según corresponda.</w:t>
      </w:r>
    </w:p>
    <w:p w:rsidR="001E5254" w:rsidRPr="006F39A3" w:rsidRDefault="001E5254" w:rsidP="002B13FD">
      <w:pPr>
        <w:pStyle w:val="Estilo1gn"/>
        <w:jc w:val="both"/>
        <w:rPr>
          <w:lang w:val="es-CO"/>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 xml:space="preserve">Adicionalmente el proponente adjudicatario deberá presentar para la suscripción del respectivo contrato ante el Departamento Administrativo de Contratación la acreditación de su afiliación al Sistema de Seguridad Social Integral y para la realización de cada pago derivado del contrato, deberá presentar ante el supervisor del contrato, la acreditación de los pagos correspondientes a dicho sistema. </w:t>
      </w:r>
    </w:p>
    <w:p w:rsidR="002B13FD" w:rsidRPr="006F39A3" w:rsidRDefault="002B13FD" w:rsidP="002B13FD">
      <w:pPr>
        <w:adjustRightInd w:val="0"/>
        <w:spacing w:after="0" w:line="240" w:lineRule="auto"/>
        <w:jc w:val="both"/>
        <w:rPr>
          <w:rFonts w:ascii="Arial" w:hAnsi="Arial" w:cs="Arial"/>
          <w:sz w:val="20"/>
          <w:szCs w:val="20"/>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 xml:space="preserve">Cuando la certificación sea expedida por revisor fiscal o contador público, se deberá aportar: (i) Copia de la cédula de ciudadanía, (ii) Copia de la tarjeta profesional y (iii) Certificado de vigencia del profesional de quien la suscribe. </w:t>
      </w:r>
    </w:p>
    <w:p w:rsidR="002B13FD" w:rsidRPr="006F39A3" w:rsidRDefault="002B13FD" w:rsidP="002B13FD">
      <w:pPr>
        <w:adjustRightInd w:val="0"/>
        <w:spacing w:after="0" w:line="240" w:lineRule="auto"/>
        <w:jc w:val="both"/>
        <w:rPr>
          <w:rFonts w:ascii="Arial" w:hAnsi="Arial" w:cs="Arial"/>
          <w:sz w:val="20"/>
          <w:szCs w:val="20"/>
        </w:rPr>
      </w:pPr>
    </w:p>
    <w:p w:rsidR="001E5254" w:rsidRDefault="001E5254" w:rsidP="002B13FD">
      <w:pPr>
        <w:adjustRightInd w:val="0"/>
        <w:spacing w:after="0" w:line="240" w:lineRule="auto"/>
        <w:jc w:val="both"/>
        <w:rPr>
          <w:rFonts w:ascii="Arial" w:hAnsi="Arial" w:cs="Arial"/>
          <w:sz w:val="20"/>
          <w:szCs w:val="20"/>
          <w:lang w:eastAsia="es-ES"/>
        </w:rPr>
      </w:pPr>
      <w:r w:rsidRPr="006F39A3">
        <w:rPr>
          <w:rFonts w:ascii="Arial" w:hAnsi="Arial" w:cs="Arial"/>
          <w:sz w:val="20"/>
          <w:szCs w:val="20"/>
        </w:rPr>
        <w:t xml:space="preserve">Para acreditar este requisito el </w:t>
      </w:r>
      <w:r w:rsidRPr="004C5225">
        <w:rPr>
          <w:rFonts w:ascii="Arial" w:hAnsi="Arial" w:cs="Arial"/>
          <w:sz w:val="20"/>
          <w:szCs w:val="20"/>
        </w:rPr>
        <w:t>proponente</w:t>
      </w:r>
      <w:r w:rsidRPr="006F39A3">
        <w:rPr>
          <w:rFonts w:ascii="Arial" w:hAnsi="Arial" w:cs="Arial"/>
          <w:sz w:val="20"/>
          <w:szCs w:val="20"/>
        </w:rPr>
        <w:t xml:space="preserve"> podrá diligenciar los formatos respectivos según el caso. (</w:t>
      </w:r>
      <w:r w:rsidRPr="006F39A3">
        <w:rPr>
          <w:rFonts w:ascii="Arial" w:hAnsi="Arial" w:cs="Arial"/>
          <w:b/>
          <w:sz w:val="20"/>
          <w:szCs w:val="20"/>
        </w:rPr>
        <w:t>Ver Formatos 5 y 6</w:t>
      </w:r>
      <w:r w:rsidRPr="006F39A3">
        <w:rPr>
          <w:rFonts w:ascii="Arial" w:hAnsi="Arial" w:cs="Arial"/>
          <w:sz w:val="20"/>
          <w:szCs w:val="20"/>
        </w:rPr>
        <w:t>).</w:t>
      </w:r>
      <w:r w:rsidRPr="006F39A3">
        <w:rPr>
          <w:rFonts w:ascii="Arial" w:hAnsi="Arial" w:cs="Arial"/>
          <w:sz w:val="20"/>
          <w:szCs w:val="20"/>
          <w:lang w:eastAsia="es-ES"/>
        </w:rPr>
        <w:t xml:space="preserve"> </w:t>
      </w:r>
    </w:p>
    <w:p w:rsidR="002B13FD" w:rsidRPr="006F39A3" w:rsidRDefault="002B13FD" w:rsidP="002B13FD">
      <w:pPr>
        <w:adjustRightInd w:val="0"/>
        <w:spacing w:after="0" w:line="240" w:lineRule="auto"/>
        <w:jc w:val="both"/>
        <w:rPr>
          <w:rFonts w:ascii="Arial" w:hAnsi="Arial" w:cs="Arial"/>
          <w:sz w:val="20"/>
          <w:szCs w:val="20"/>
          <w:lang w:eastAsia="es-ES"/>
        </w:rPr>
      </w:pPr>
    </w:p>
    <w:p w:rsidR="001E5254" w:rsidRPr="001A0C8F" w:rsidRDefault="001E5254" w:rsidP="002B13FD">
      <w:pPr>
        <w:widowControl w:val="0"/>
        <w:numPr>
          <w:ilvl w:val="2"/>
          <w:numId w:val="23"/>
        </w:numPr>
        <w:autoSpaceDE w:val="0"/>
        <w:autoSpaceDN w:val="0"/>
        <w:adjustRightInd w:val="0"/>
        <w:spacing w:after="0" w:line="240" w:lineRule="auto"/>
        <w:jc w:val="both"/>
        <w:rPr>
          <w:rFonts w:ascii="Arial" w:hAnsi="Arial" w:cs="Arial"/>
          <w:spacing w:val="-1"/>
          <w:sz w:val="20"/>
          <w:szCs w:val="20"/>
        </w:rPr>
      </w:pPr>
      <w:r w:rsidRPr="006F39A3">
        <w:rPr>
          <w:rFonts w:ascii="Arial" w:hAnsi="Arial" w:cs="Arial"/>
          <w:b/>
          <w:spacing w:val="1"/>
          <w:position w:val="-1"/>
          <w:sz w:val="20"/>
          <w:szCs w:val="20"/>
        </w:rPr>
        <w:t xml:space="preserve">ANTECEDENTES </w:t>
      </w:r>
      <w:r w:rsidRPr="006F39A3">
        <w:rPr>
          <w:rFonts w:ascii="Arial" w:hAnsi="Arial" w:cs="Arial"/>
          <w:b/>
          <w:spacing w:val="-1"/>
          <w:position w:val="-1"/>
          <w:sz w:val="20"/>
          <w:szCs w:val="20"/>
        </w:rPr>
        <w:t>FISCALES:</w:t>
      </w:r>
    </w:p>
    <w:p w:rsidR="001A0C8F" w:rsidRPr="006F39A3" w:rsidRDefault="001A0C8F" w:rsidP="002B13FD">
      <w:pPr>
        <w:widowControl w:val="0"/>
        <w:autoSpaceDE w:val="0"/>
        <w:autoSpaceDN w:val="0"/>
        <w:adjustRightInd w:val="0"/>
        <w:spacing w:after="0" w:line="240" w:lineRule="auto"/>
        <w:ind w:left="720"/>
        <w:jc w:val="both"/>
        <w:rPr>
          <w:rFonts w:ascii="Arial" w:hAnsi="Arial" w:cs="Arial"/>
          <w:spacing w:val="-1"/>
          <w:sz w:val="20"/>
          <w:szCs w:val="20"/>
        </w:rPr>
      </w:pPr>
    </w:p>
    <w:p w:rsidR="001E5254" w:rsidRDefault="001E5254" w:rsidP="002B13FD">
      <w:pPr>
        <w:adjustRightInd w:val="0"/>
        <w:spacing w:after="0" w:line="240" w:lineRule="auto"/>
        <w:jc w:val="both"/>
        <w:rPr>
          <w:rFonts w:ascii="Arial" w:hAnsi="Arial" w:cs="Arial"/>
          <w:sz w:val="20"/>
          <w:szCs w:val="20"/>
          <w:u w:val="single"/>
        </w:rPr>
      </w:pPr>
      <w:r w:rsidRPr="006F39A3">
        <w:rPr>
          <w:rFonts w:ascii="Arial" w:hAnsi="Arial" w:cs="Arial"/>
          <w:spacing w:val="1"/>
          <w:position w:val="-1"/>
          <w:sz w:val="20"/>
          <w:szCs w:val="20"/>
        </w:rPr>
        <w:t>Ce</w:t>
      </w:r>
      <w:r w:rsidRPr="006F39A3">
        <w:rPr>
          <w:rFonts w:ascii="Arial" w:hAnsi="Arial" w:cs="Arial"/>
          <w:position w:val="-1"/>
          <w:sz w:val="20"/>
          <w:szCs w:val="20"/>
        </w:rPr>
        <w:t>r</w:t>
      </w:r>
      <w:r w:rsidRPr="006F39A3">
        <w:rPr>
          <w:rFonts w:ascii="Arial" w:hAnsi="Arial" w:cs="Arial"/>
          <w:spacing w:val="1"/>
          <w:position w:val="-1"/>
          <w:sz w:val="20"/>
          <w:szCs w:val="20"/>
        </w:rPr>
        <w:t>t</w:t>
      </w:r>
      <w:r w:rsidRPr="006F39A3">
        <w:rPr>
          <w:rFonts w:ascii="Arial" w:hAnsi="Arial" w:cs="Arial"/>
          <w:position w:val="-1"/>
          <w:sz w:val="20"/>
          <w:szCs w:val="20"/>
        </w:rPr>
        <w:t>i</w:t>
      </w:r>
      <w:r w:rsidRPr="006F39A3">
        <w:rPr>
          <w:rFonts w:ascii="Arial" w:hAnsi="Arial" w:cs="Arial"/>
          <w:spacing w:val="-1"/>
          <w:position w:val="-1"/>
          <w:sz w:val="20"/>
          <w:szCs w:val="20"/>
        </w:rPr>
        <w:t>f</w:t>
      </w:r>
      <w:r w:rsidRPr="006F39A3">
        <w:rPr>
          <w:rFonts w:ascii="Arial" w:hAnsi="Arial" w:cs="Arial"/>
          <w:position w:val="-1"/>
          <w:sz w:val="20"/>
          <w:szCs w:val="20"/>
        </w:rPr>
        <w:t>i</w:t>
      </w:r>
      <w:r w:rsidRPr="006F39A3">
        <w:rPr>
          <w:rFonts w:ascii="Arial" w:hAnsi="Arial" w:cs="Arial"/>
          <w:spacing w:val="-1"/>
          <w:position w:val="-1"/>
          <w:sz w:val="20"/>
          <w:szCs w:val="20"/>
        </w:rPr>
        <w:t>c</w:t>
      </w:r>
      <w:r w:rsidRPr="006F39A3">
        <w:rPr>
          <w:rFonts w:ascii="Arial" w:hAnsi="Arial" w:cs="Arial"/>
          <w:spacing w:val="1"/>
          <w:position w:val="-1"/>
          <w:sz w:val="20"/>
          <w:szCs w:val="20"/>
        </w:rPr>
        <w:t>a</w:t>
      </w:r>
      <w:r w:rsidRPr="006F39A3">
        <w:rPr>
          <w:rFonts w:ascii="Arial" w:hAnsi="Arial" w:cs="Arial"/>
          <w:position w:val="-1"/>
          <w:sz w:val="20"/>
          <w:szCs w:val="20"/>
        </w:rPr>
        <w:t xml:space="preserve">do de </w:t>
      </w:r>
      <w:r w:rsidRPr="006F39A3">
        <w:rPr>
          <w:rFonts w:ascii="Arial" w:hAnsi="Arial" w:cs="Arial"/>
          <w:b/>
          <w:spacing w:val="1"/>
          <w:position w:val="-1"/>
          <w:sz w:val="20"/>
          <w:szCs w:val="20"/>
        </w:rPr>
        <w:t>A</w:t>
      </w:r>
      <w:r w:rsidRPr="006F39A3">
        <w:rPr>
          <w:rFonts w:ascii="Arial" w:hAnsi="Arial" w:cs="Arial"/>
          <w:b/>
          <w:position w:val="-1"/>
          <w:sz w:val="20"/>
          <w:szCs w:val="20"/>
        </w:rPr>
        <w:t>n</w:t>
      </w:r>
      <w:r w:rsidRPr="006F39A3">
        <w:rPr>
          <w:rFonts w:ascii="Arial" w:hAnsi="Arial" w:cs="Arial"/>
          <w:b/>
          <w:spacing w:val="1"/>
          <w:position w:val="-1"/>
          <w:sz w:val="20"/>
          <w:szCs w:val="20"/>
        </w:rPr>
        <w:t>te</w:t>
      </w:r>
      <w:r w:rsidRPr="006F39A3">
        <w:rPr>
          <w:rFonts w:ascii="Arial" w:hAnsi="Arial" w:cs="Arial"/>
          <w:b/>
          <w:spacing w:val="-1"/>
          <w:position w:val="-1"/>
          <w:sz w:val="20"/>
          <w:szCs w:val="20"/>
        </w:rPr>
        <w:t>c</w:t>
      </w:r>
      <w:r w:rsidRPr="006F39A3">
        <w:rPr>
          <w:rFonts w:ascii="Arial" w:hAnsi="Arial" w:cs="Arial"/>
          <w:b/>
          <w:spacing w:val="1"/>
          <w:position w:val="-1"/>
          <w:sz w:val="20"/>
          <w:szCs w:val="20"/>
        </w:rPr>
        <w:t>e</w:t>
      </w:r>
      <w:r w:rsidRPr="006F39A3">
        <w:rPr>
          <w:rFonts w:ascii="Arial" w:hAnsi="Arial" w:cs="Arial"/>
          <w:b/>
          <w:position w:val="-1"/>
          <w:sz w:val="20"/>
          <w:szCs w:val="20"/>
        </w:rPr>
        <w:t>d</w:t>
      </w:r>
      <w:r w:rsidRPr="006F39A3">
        <w:rPr>
          <w:rFonts w:ascii="Arial" w:hAnsi="Arial" w:cs="Arial"/>
          <w:b/>
          <w:spacing w:val="1"/>
          <w:position w:val="-1"/>
          <w:sz w:val="20"/>
          <w:szCs w:val="20"/>
        </w:rPr>
        <w:t>e</w:t>
      </w:r>
      <w:r w:rsidRPr="006F39A3">
        <w:rPr>
          <w:rFonts w:ascii="Arial" w:hAnsi="Arial" w:cs="Arial"/>
          <w:b/>
          <w:spacing w:val="2"/>
          <w:position w:val="-1"/>
          <w:sz w:val="20"/>
          <w:szCs w:val="20"/>
        </w:rPr>
        <w:t>n</w:t>
      </w:r>
      <w:r w:rsidRPr="006F39A3">
        <w:rPr>
          <w:rFonts w:ascii="Arial" w:hAnsi="Arial" w:cs="Arial"/>
          <w:b/>
          <w:spacing w:val="1"/>
          <w:position w:val="-1"/>
          <w:sz w:val="20"/>
          <w:szCs w:val="20"/>
        </w:rPr>
        <w:t>te</w:t>
      </w:r>
      <w:r w:rsidRPr="006F39A3">
        <w:rPr>
          <w:rFonts w:ascii="Arial" w:hAnsi="Arial" w:cs="Arial"/>
          <w:b/>
          <w:position w:val="-1"/>
          <w:sz w:val="20"/>
          <w:szCs w:val="20"/>
        </w:rPr>
        <w:t xml:space="preserve">s </w:t>
      </w:r>
      <w:r w:rsidRPr="006F39A3">
        <w:rPr>
          <w:rFonts w:ascii="Arial" w:hAnsi="Arial" w:cs="Arial"/>
          <w:b/>
          <w:spacing w:val="-1"/>
          <w:position w:val="-1"/>
          <w:sz w:val="20"/>
          <w:szCs w:val="20"/>
        </w:rPr>
        <w:t>F</w:t>
      </w:r>
      <w:r w:rsidRPr="006F39A3">
        <w:rPr>
          <w:rFonts w:ascii="Arial" w:hAnsi="Arial" w:cs="Arial"/>
          <w:b/>
          <w:position w:val="-1"/>
          <w:sz w:val="20"/>
          <w:szCs w:val="20"/>
        </w:rPr>
        <w:t>is</w:t>
      </w:r>
      <w:r w:rsidRPr="006F39A3">
        <w:rPr>
          <w:rFonts w:ascii="Arial" w:hAnsi="Arial" w:cs="Arial"/>
          <w:b/>
          <w:spacing w:val="-1"/>
          <w:position w:val="-1"/>
          <w:sz w:val="20"/>
          <w:szCs w:val="20"/>
        </w:rPr>
        <w:t>c</w:t>
      </w:r>
      <w:r w:rsidRPr="006F39A3">
        <w:rPr>
          <w:rFonts w:ascii="Arial" w:hAnsi="Arial" w:cs="Arial"/>
          <w:b/>
          <w:spacing w:val="1"/>
          <w:position w:val="-1"/>
          <w:sz w:val="20"/>
          <w:szCs w:val="20"/>
        </w:rPr>
        <w:t>a</w:t>
      </w:r>
      <w:r w:rsidRPr="006F39A3">
        <w:rPr>
          <w:rFonts w:ascii="Arial" w:hAnsi="Arial" w:cs="Arial"/>
          <w:b/>
          <w:position w:val="-1"/>
          <w:sz w:val="20"/>
          <w:szCs w:val="20"/>
        </w:rPr>
        <w:t>l</w:t>
      </w:r>
      <w:r w:rsidRPr="006F39A3">
        <w:rPr>
          <w:rFonts w:ascii="Arial" w:hAnsi="Arial" w:cs="Arial"/>
          <w:b/>
          <w:spacing w:val="1"/>
          <w:position w:val="-1"/>
          <w:sz w:val="20"/>
          <w:szCs w:val="20"/>
        </w:rPr>
        <w:t>e</w:t>
      </w:r>
      <w:r w:rsidRPr="006F39A3">
        <w:rPr>
          <w:rFonts w:ascii="Arial" w:hAnsi="Arial" w:cs="Arial"/>
          <w:b/>
          <w:position w:val="-1"/>
          <w:sz w:val="20"/>
          <w:szCs w:val="20"/>
        </w:rPr>
        <w:t>s</w:t>
      </w:r>
      <w:r w:rsidRPr="006F39A3">
        <w:rPr>
          <w:rFonts w:ascii="Arial" w:hAnsi="Arial" w:cs="Arial"/>
          <w:position w:val="-1"/>
          <w:sz w:val="20"/>
          <w:szCs w:val="20"/>
        </w:rPr>
        <w:t xml:space="preserve"> no s</w:t>
      </w:r>
      <w:r w:rsidRPr="006F39A3">
        <w:rPr>
          <w:rFonts w:ascii="Arial" w:hAnsi="Arial" w:cs="Arial"/>
          <w:spacing w:val="-1"/>
          <w:position w:val="-1"/>
          <w:sz w:val="20"/>
          <w:szCs w:val="20"/>
        </w:rPr>
        <w:t>u</w:t>
      </w:r>
      <w:r w:rsidRPr="006F39A3">
        <w:rPr>
          <w:rFonts w:ascii="Arial" w:hAnsi="Arial" w:cs="Arial"/>
          <w:position w:val="-1"/>
          <w:sz w:val="20"/>
          <w:szCs w:val="20"/>
        </w:rPr>
        <w:t>p</w:t>
      </w:r>
      <w:r w:rsidRPr="006F39A3">
        <w:rPr>
          <w:rFonts w:ascii="Arial" w:hAnsi="Arial" w:cs="Arial"/>
          <w:spacing w:val="1"/>
          <w:position w:val="-1"/>
          <w:sz w:val="20"/>
          <w:szCs w:val="20"/>
        </w:rPr>
        <w:t>e</w:t>
      </w:r>
      <w:r w:rsidRPr="006F39A3">
        <w:rPr>
          <w:rFonts w:ascii="Arial" w:hAnsi="Arial" w:cs="Arial"/>
          <w:position w:val="-1"/>
          <w:sz w:val="20"/>
          <w:szCs w:val="20"/>
        </w:rPr>
        <w:t>r</w:t>
      </w:r>
      <w:r w:rsidRPr="006F39A3">
        <w:rPr>
          <w:rFonts w:ascii="Arial" w:hAnsi="Arial" w:cs="Arial"/>
          <w:spacing w:val="3"/>
          <w:position w:val="-1"/>
          <w:sz w:val="20"/>
          <w:szCs w:val="20"/>
        </w:rPr>
        <w:t>i</w:t>
      </w:r>
      <w:r w:rsidRPr="006F39A3">
        <w:rPr>
          <w:rFonts w:ascii="Arial" w:hAnsi="Arial" w:cs="Arial"/>
          <w:position w:val="-1"/>
          <w:sz w:val="20"/>
          <w:szCs w:val="20"/>
        </w:rPr>
        <w:t xml:space="preserve">or </w:t>
      </w:r>
      <w:r w:rsidRPr="006F39A3">
        <w:rPr>
          <w:rFonts w:ascii="Arial" w:hAnsi="Arial" w:cs="Arial"/>
          <w:spacing w:val="1"/>
          <w:position w:val="-1"/>
          <w:sz w:val="20"/>
          <w:szCs w:val="20"/>
        </w:rPr>
        <w:t>t</w:t>
      </w:r>
      <w:r w:rsidRPr="006F39A3">
        <w:rPr>
          <w:rFonts w:ascii="Arial" w:hAnsi="Arial" w:cs="Arial"/>
          <w:position w:val="-1"/>
          <w:sz w:val="20"/>
          <w:szCs w:val="20"/>
        </w:rPr>
        <w:t>r</w:t>
      </w:r>
      <w:r w:rsidRPr="006F39A3">
        <w:rPr>
          <w:rFonts w:ascii="Arial" w:hAnsi="Arial" w:cs="Arial"/>
          <w:spacing w:val="1"/>
          <w:position w:val="-1"/>
          <w:sz w:val="20"/>
          <w:szCs w:val="20"/>
        </w:rPr>
        <w:t>e</w:t>
      </w:r>
      <w:r w:rsidRPr="006F39A3">
        <w:rPr>
          <w:rFonts w:ascii="Arial" w:hAnsi="Arial" w:cs="Arial"/>
          <w:position w:val="-1"/>
          <w:sz w:val="20"/>
          <w:szCs w:val="20"/>
        </w:rPr>
        <w:t xml:space="preserve">s </w:t>
      </w:r>
      <w:r w:rsidRPr="006F39A3">
        <w:rPr>
          <w:rFonts w:ascii="Arial" w:hAnsi="Arial" w:cs="Arial"/>
          <w:spacing w:val="1"/>
          <w:position w:val="-1"/>
          <w:sz w:val="20"/>
          <w:szCs w:val="20"/>
        </w:rPr>
        <w:t>me</w:t>
      </w:r>
      <w:r w:rsidRPr="006F39A3">
        <w:rPr>
          <w:rFonts w:ascii="Arial" w:hAnsi="Arial" w:cs="Arial"/>
          <w:position w:val="-1"/>
          <w:sz w:val="20"/>
          <w:szCs w:val="20"/>
        </w:rPr>
        <w:t>s</w:t>
      </w:r>
      <w:r w:rsidRPr="006F39A3">
        <w:rPr>
          <w:rFonts w:ascii="Arial" w:hAnsi="Arial" w:cs="Arial"/>
          <w:spacing w:val="1"/>
          <w:position w:val="-1"/>
          <w:sz w:val="20"/>
          <w:szCs w:val="20"/>
        </w:rPr>
        <w:t>e</w:t>
      </w:r>
      <w:r w:rsidRPr="006F39A3">
        <w:rPr>
          <w:rFonts w:ascii="Arial" w:hAnsi="Arial" w:cs="Arial"/>
          <w:position w:val="-1"/>
          <w:sz w:val="20"/>
          <w:szCs w:val="20"/>
        </w:rPr>
        <w:t xml:space="preserve">s, </w:t>
      </w:r>
      <w:r w:rsidRPr="006F39A3">
        <w:rPr>
          <w:rFonts w:ascii="Arial" w:hAnsi="Arial" w:cs="Arial"/>
          <w:spacing w:val="1"/>
          <w:sz w:val="20"/>
          <w:szCs w:val="20"/>
        </w:rPr>
        <w:t>e</w:t>
      </w:r>
      <w:r w:rsidRPr="006F39A3">
        <w:rPr>
          <w:rFonts w:ascii="Arial" w:hAnsi="Arial" w:cs="Arial"/>
          <w:sz w:val="20"/>
          <w:szCs w:val="20"/>
        </w:rPr>
        <w:t>xp</w:t>
      </w:r>
      <w:r w:rsidRPr="006F39A3">
        <w:rPr>
          <w:rFonts w:ascii="Arial" w:hAnsi="Arial" w:cs="Arial"/>
          <w:spacing w:val="1"/>
          <w:sz w:val="20"/>
          <w:szCs w:val="20"/>
        </w:rPr>
        <w:t>e</w:t>
      </w:r>
      <w:r w:rsidRPr="006F39A3">
        <w:rPr>
          <w:rFonts w:ascii="Arial" w:hAnsi="Arial" w:cs="Arial"/>
          <w:sz w:val="20"/>
          <w:szCs w:val="20"/>
        </w:rPr>
        <w:t xml:space="preserve">dido por la </w:t>
      </w:r>
      <w:r w:rsidRPr="006F39A3">
        <w:rPr>
          <w:rFonts w:ascii="Arial" w:hAnsi="Arial" w:cs="Arial"/>
          <w:spacing w:val="1"/>
          <w:sz w:val="20"/>
          <w:szCs w:val="20"/>
        </w:rPr>
        <w:t>C</w:t>
      </w:r>
      <w:r w:rsidRPr="006F39A3">
        <w:rPr>
          <w:rFonts w:ascii="Arial" w:hAnsi="Arial" w:cs="Arial"/>
          <w:spacing w:val="2"/>
          <w:sz w:val="20"/>
          <w:szCs w:val="20"/>
        </w:rPr>
        <w:t>o</w:t>
      </w:r>
      <w:r w:rsidRPr="006F39A3">
        <w:rPr>
          <w:rFonts w:ascii="Arial" w:hAnsi="Arial" w:cs="Arial"/>
          <w:sz w:val="20"/>
          <w:szCs w:val="20"/>
        </w:rPr>
        <w:t>n</w:t>
      </w:r>
      <w:r w:rsidRPr="006F39A3">
        <w:rPr>
          <w:rFonts w:ascii="Arial" w:hAnsi="Arial" w:cs="Arial"/>
          <w:spacing w:val="1"/>
          <w:sz w:val="20"/>
          <w:szCs w:val="20"/>
        </w:rPr>
        <w:t>t</w:t>
      </w:r>
      <w:r w:rsidRPr="006F39A3">
        <w:rPr>
          <w:rFonts w:ascii="Arial" w:hAnsi="Arial" w:cs="Arial"/>
          <w:sz w:val="20"/>
          <w:szCs w:val="20"/>
        </w:rPr>
        <w:t>r</w:t>
      </w:r>
      <w:r w:rsidRPr="006F39A3">
        <w:rPr>
          <w:rFonts w:ascii="Arial" w:hAnsi="Arial" w:cs="Arial"/>
          <w:spacing w:val="1"/>
          <w:sz w:val="20"/>
          <w:szCs w:val="20"/>
        </w:rPr>
        <w:t>a</w:t>
      </w:r>
      <w:r w:rsidRPr="006F39A3">
        <w:rPr>
          <w:rFonts w:ascii="Arial" w:hAnsi="Arial" w:cs="Arial"/>
          <w:sz w:val="20"/>
          <w:szCs w:val="20"/>
        </w:rPr>
        <w:t>lor</w:t>
      </w:r>
      <w:r w:rsidRPr="006F39A3">
        <w:rPr>
          <w:rFonts w:ascii="Arial" w:hAnsi="Arial" w:cs="Arial"/>
          <w:spacing w:val="3"/>
          <w:sz w:val="20"/>
          <w:szCs w:val="20"/>
        </w:rPr>
        <w:t>í</w:t>
      </w:r>
      <w:r w:rsidRPr="006F39A3">
        <w:rPr>
          <w:rFonts w:ascii="Arial" w:hAnsi="Arial" w:cs="Arial"/>
          <w:sz w:val="20"/>
          <w:szCs w:val="20"/>
        </w:rPr>
        <w:t xml:space="preserve">a </w:t>
      </w:r>
      <w:r w:rsidRPr="006F39A3">
        <w:rPr>
          <w:rFonts w:ascii="Arial" w:hAnsi="Arial" w:cs="Arial"/>
          <w:spacing w:val="-1"/>
          <w:sz w:val="20"/>
          <w:szCs w:val="20"/>
        </w:rPr>
        <w:t>G</w:t>
      </w:r>
      <w:r w:rsidRPr="006F39A3">
        <w:rPr>
          <w:rFonts w:ascii="Arial" w:hAnsi="Arial" w:cs="Arial"/>
          <w:spacing w:val="1"/>
          <w:sz w:val="20"/>
          <w:szCs w:val="20"/>
        </w:rPr>
        <w:t>e</w:t>
      </w:r>
      <w:r w:rsidRPr="006F39A3">
        <w:rPr>
          <w:rFonts w:ascii="Arial" w:hAnsi="Arial" w:cs="Arial"/>
          <w:sz w:val="20"/>
          <w:szCs w:val="20"/>
        </w:rPr>
        <w:t>n</w:t>
      </w:r>
      <w:r w:rsidRPr="006F39A3">
        <w:rPr>
          <w:rFonts w:ascii="Arial" w:hAnsi="Arial" w:cs="Arial"/>
          <w:spacing w:val="1"/>
          <w:sz w:val="20"/>
          <w:szCs w:val="20"/>
        </w:rPr>
        <w:t>e</w:t>
      </w:r>
      <w:r w:rsidRPr="006F39A3">
        <w:rPr>
          <w:rFonts w:ascii="Arial" w:hAnsi="Arial" w:cs="Arial"/>
          <w:sz w:val="20"/>
          <w:szCs w:val="20"/>
        </w:rPr>
        <w:t>r</w:t>
      </w:r>
      <w:r w:rsidRPr="006F39A3">
        <w:rPr>
          <w:rFonts w:ascii="Arial" w:hAnsi="Arial" w:cs="Arial"/>
          <w:spacing w:val="1"/>
          <w:sz w:val="20"/>
          <w:szCs w:val="20"/>
        </w:rPr>
        <w:t>a</w:t>
      </w:r>
      <w:r w:rsidRPr="006F39A3">
        <w:rPr>
          <w:rFonts w:ascii="Arial" w:hAnsi="Arial" w:cs="Arial"/>
          <w:sz w:val="20"/>
          <w:szCs w:val="20"/>
        </w:rPr>
        <w:t xml:space="preserve">l de la </w:t>
      </w:r>
      <w:r w:rsidRPr="006F39A3">
        <w:rPr>
          <w:rFonts w:ascii="Arial" w:hAnsi="Arial" w:cs="Arial"/>
          <w:spacing w:val="1"/>
          <w:sz w:val="20"/>
          <w:szCs w:val="20"/>
        </w:rPr>
        <w:t>Re</w:t>
      </w:r>
      <w:r w:rsidRPr="006F39A3">
        <w:rPr>
          <w:rFonts w:ascii="Arial" w:hAnsi="Arial" w:cs="Arial"/>
          <w:sz w:val="20"/>
          <w:szCs w:val="20"/>
        </w:rPr>
        <w:t>públi</w:t>
      </w:r>
      <w:r w:rsidRPr="006F39A3">
        <w:rPr>
          <w:rFonts w:ascii="Arial" w:hAnsi="Arial" w:cs="Arial"/>
          <w:spacing w:val="-1"/>
          <w:sz w:val="20"/>
          <w:szCs w:val="20"/>
        </w:rPr>
        <w:t>c</w:t>
      </w:r>
      <w:r w:rsidRPr="006F39A3">
        <w:rPr>
          <w:rFonts w:ascii="Arial" w:hAnsi="Arial" w:cs="Arial"/>
          <w:sz w:val="20"/>
          <w:szCs w:val="20"/>
        </w:rPr>
        <w:t>a–</w:t>
      </w:r>
      <w:r w:rsidRPr="006F39A3">
        <w:rPr>
          <w:rFonts w:ascii="Arial" w:hAnsi="Arial" w:cs="Arial"/>
          <w:spacing w:val="1"/>
          <w:sz w:val="20"/>
          <w:szCs w:val="20"/>
        </w:rPr>
        <w:t xml:space="preserve"> V</w:t>
      </w:r>
      <w:r w:rsidRPr="006F39A3">
        <w:rPr>
          <w:rFonts w:ascii="Arial" w:hAnsi="Arial" w:cs="Arial"/>
          <w:sz w:val="20"/>
          <w:szCs w:val="20"/>
        </w:rPr>
        <w:t>ig</w:t>
      </w:r>
      <w:r w:rsidRPr="006F39A3">
        <w:rPr>
          <w:rFonts w:ascii="Arial" w:hAnsi="Arial" w:cs="Arial"/>
          <w:spacing w:val="1"/>
          <w:sz w:val="20"/>
          <w:szCs w:val="20"/>
        </w:rPr>
        <w:t>e</w:t>
      </w:r>
      <w:r w:rsidRPr="006F39A3">
        <w:rPr>
          <w:rFonts w:ascii="Arial" w:hAnsi="Arial" w:cs="Arial"/>
          <w:sz w:val="20"/>
          <w:szCs w:val="20"/>
        </w:rPr>
        <w:t>n</w:t>
      </w:r>
      <w:r w:rsidRPr="006F39A3">
        <w:rPr>
          <w:rFonts w:ascii="Arial" w:hAnsi="Arial" w:cs="Arial"/>
          <w:spacing w:val="1"/>
          <w:sz w:val="20"/>
          <w:szCs w:val="20"/>
        </w:rPr>
        <w:t>te</w:t>
      </w:r>
      <w:r w:rsidRPr="006F39A3">
        <w:rPr>
          <w:rFonts w:ascii="Arial" w:hAnsi="Arial" w:cs="Arial"/>
          <w:sz w:val="20"/>
          <w:szCs w:val="20"/>
        </w:rPr>
        <w:t>.</w:t>
      </w:r>
      <w:r w:rsidRPr="006F39A3">
        <w:rPr>
          <w:rFonts w:ascii="Arial" w:hAnsi="Arial" w:cs="Arial"/>
          <w:spacing w:val="1"/>
          <w:sz w:val="20"/>
          <w:szCs w:val="20"/>
        </w:rPr>
        <w:t xml:space="preserve"> E</w:t>
      </w:r>
      <w:r w:rsidRPr="006F39A3">
        <w:rPr>
          <w:rFonts w:ascii="Arial" w:hAnsi="Arial" w:cs="Arial"/>
          <w:sz w:val="20"/>
          <w:szCs w:val="20"/>
        </w:rPr>
        <w:t xml:space="preserve">sta </w:t>
      </w:r>
      <w:r w:rsidRPr="006F39A3">
        <w:rPr>
          <w:rFonts w:ascii="Arial" w:hAnsi="Arial" w:cs="Arial"/>
          <w:spacing w:val="-1"/>
          <w:sz w:val="20"/>
          <w:szCs w:val="20"/>
        </w:rPr>
        <w:t>c</w:t>
      </w:r>
      <w:r w:rsidRPr="006F39A3">
        <w:rPr>
          <w:rFonts w:ascii="Arial" w:hAnsi="Arial" w:cs="Arial"/>
          <w:spacing w:val="1"/>
          <w:sz w:val="20"/>
          <w:szCs w:val="20"/>
        </w:rPr>
        <w:t>e</w:t>
      </w:r>
      <w:r w:rsidRPr="006F39A3">
        <w:rPr>
          <w:rFonts w:ascii="Arial" w:hAnsi="Arial" w:cs="Arial"/>
          <w:sz w:val="20"/>
          <w:szCs w:val="20"/>
        </w:rPr>
        <w:t>r</w:t>
      </w:r>
      <w:r w:rsidRPr="006F39A3">
        <w:rPr>
          <w:rFonts w:ascii="Arial" w:hAnsi="Arial" w:cs="Arial"/>
          <w:spacing w:val="1"/>
          <w:sz w:val="20"/>
          <w:szCs w:val="20"/>
        </w:rPr>
        <w:t>t</w:t>
      </w:r>
      <w:r w:rsidRPr="006F39A3">
        <w:rPr>
          <w:rFonts w:ascii="Arial" w:hAnsi="Arial" w:cs="Arial"/>
          <w:sz w:val="20"/>
          <w:szCs w:val="20"/>
        </w:rPr>
        <w:t>i</w:t>
      </w:r>
      <w:r w:rsidRPr="006F39A3">
        <w:rPr>
          <w:rFonts w:ascii="Arial" w:hAnsi="Arial" w:cs="Arial"/>
          <w:spacing w:val="-1"/>
          <w:sz w:val="20"/>
          <w:szCs w:val="20"/>
        </w:rPr>
        <w:t>f</w:t>
      </w:r>
      <w:r w:rsidRPr="006F39A3">
        <w:rPr>
          <w:rFonts w:ascii="Arial" w:hAnsi="Arial" w:cs="Arial"/>
          <w:sz w:val="20"/>
          <w:szCs w:val="20"/>
        </w:rPr>
        <w:t>i</w:t>
      </w:r>
      <w:r w:rsidRPr="006F39A3">
        <w:rPr>
          <w:rFonts w:ascii="Arial" w:hAnsi="Arial" w:cs="Arial"/>
          <w:spacing w:val="-1"/>
          <w:sz w:val="20"/>
          <w:szCs w:val="20"/>
        </w:rPr>
        <w:t>c</w:t>
      </w:r>
      <w:r w:rsidRPr="006F39A3">
        <w:rPr>
          <w:rFonts w:ascii="Arial" w:hAnsi="Arial" w:cs="Arial"/>
          <w:spacing w:val="4"/>
          <w:sz w:val="20"/>
          <w:szCs w:val="20"/>
        </w:rPr>
        <w:t>a</w:t>
      </w:r>
      <w:r w:rsidRPr="006F39A3">
        <w:rPr>
          <w:rFonts w:ascii="Arial" w:hAnsi="Arial" w:cs="Arial"/>
          <w:spacing w:val="-1"/>
          <w:sz w:val="20"/>
          <w:szCs w:val="20"/>
        </w:rPr>
        <w:t>c</w:t>
      </w:r>
      <w:r w:rsidRPr="006F39A3">
        <w:rPr>
          <w:rFonts w:ascii="Arial" w:hAnsi="Arial" w:cs="Arial"/>
          <w:sz w:val="20"/>
          <w:szCs w:val="20"/>
        </w:rPr>
        <w:t>ión podrá s</w:t>
      </w:r>
      <w:r w:rsidRPr="006F39A3">
        <w:rPr>
          <w:rFonts w:ascii="Arial" w:hAnsi="Arial" w:cs="Arial"/>
          <w:spacing w:val="1"/>
          <w:sz w:val="20"/>
          <w:szCs w:val="20"/>
        </w:rPr>
        <w:t>er a</w:t>
      </w:r>
      <w:r w:rsidRPr="006F39A3">
        <w:rPr>
          <w:rFonts w:ascii="Arial" w:hAnsi="Arial" w:cs="Arial"/>
          <w:sz w:val="20"/>
          <w:szCs w:val="20"/>
        </w:rPr>
        <w:t>p</w:t>
      </w:r>
      <w:r w:rsidRPr="006F39A3">
        <w:rPr>
          <w:rFonts w:ascii="Arial" w:hAnsi="Arial" w:cs="Arial"/>
          <w:spacing w:val="2"/>
          <w:sz w:val="20"/>
          <w:szCs w:val="20"/>
        </w:rPr>
        <w:t>o</w:t>
      </w:r>
      <w:r w:rsidRPr="006F39A3">
        <w:rPr>
          <w:rFonts w:ascii="Arial" w:hAnsi="Arial" w:cs="Arial"/>
          <w:sz w:val="20"/>
          <w:szCs w:val="20"/>
        </w:rPr>
        <w:t>r</w:t>
      </w:r>
      <w:r w:rsidRPr="006F39A3">
        <w:rPr>
          <w:rFonts w:ascii="Arial" w:hAnsi="Arial" w:cs="Arial"/>
          <w:spacing w:val="1"/>
          <w:sz w:val="20"/>
          <w:szCs w:val="20"/>
        </w:rPr>
        <w:t>ta</w:t>
      </w:r>
      <w:r w:rsidRPr="006F39A3">
        <w:rPr>
          <w:rFonts w:ascii="Arial" w:hAnsi="Arial" w:cs="Arial"/>
          <w:sz w:val="20"/>
          <w:szCs w:val="20"/>
        </w:rPr>
        <w:t>da por</w:t>
      </w:r>
      <w:r w:rsidRPr="006F39A3">
        <w:rPr>
          <w:rFonts w:ascii="Arial" w:hAnsi="Arial" w:cs="Arial"/>
          <w:spacing w:val="1"/>
          <w:sz w:val="20"/>
          <w:szCs w:val="20"/>
        </w:rPr>
        <w:t xml:space="preserve"> e</w:t>
      </w:r>
      <w:r w:rsidRPr="006F39A3">
        <w:rPr>
          <w:rFonts w:ascii="Arial" w:hAnsi="Arial" w:cs="Arial"/>
          <w:sz w:val="20"/>
          <w:szCs w:val="20"/>
        </w:rPr>
        <w:t>l prop</w:t>
      </w:r>
      <w:r w:rsidRPr="006F39A3">
        <w:rPr>
          <w:rFonts w:ascii="Arial" w:hAnsi="Arial" w:cs="Arial"/>
          <w:spacing w:val="2"/>
          <w:sz w:val="20"/>
          <w:szCs w:val="20"/>
        </w:rPr>
        <w:t>o</w:t>
      </w:r>
      <w:r w:rsidRPr="006F39A3">
        <w:rPr>
          <w:rFonts w:ascii="Arial" w:hAnsi="Arial" w:cs="Arial"/>
          <w:sz w:val="20"/>
          <w:szCs w:val="20"/>
        </w:rPr>
        <w:t>n</w:t>
      </w:r>
      <w:r w:rsidRPr="006F39A3">
        <w:rPr>
          <w:rFonts w:ascii="Arial" w:hAnsi="Arial" w:cs="Arial"/>
          <w:spacing w:val="1"/>
          <w:sz w:val="20"/>
          <w:szCs w:val="20"/>
        </w:rPr>
        <w:t>e</w:t>
      </w:r>
      <w:r w:rsidRPr="006F39A3">
        <w:rPr>
          <w:rFonts w:ascii="Arial" w:hAnsi="Arial" w:cs="Arial"/>
          <w:sz w:val="20"/>
          <w:szCs w:val="20"/>
        </w:rPr>
        <w:t>n</w:t>
      </w:r>
      <w:r w:rsidRPr="006F39A3">
        <w:rPr>
          <w:rFonts w:ascii="Arial" w:hAnsi="Arial" w:cs="Arial"/>
          <w:spacing w:val="1"/>
          <w:sz w:val="20"/>
          <w:szCs w:val="20"/>
        </w:rPr>
        <w:t>t</w:t>
      </w:r>
      <w:r w:rsidRPr="006F39A3">
        <w:rPr>
          <w:rFonts w:ascii="Arial" w:hAnsi="Arial" w:cs="Arial"/>
          <w:sz w:val="20"/>
          <w:szCs w:val="20"/>
        </w:rPr>
        <w:t xml:space="preserve">e o </w:t>
      </w:r>
      <w:r w:rsidRPr="006F39A3">
        <w:rPr>
          <w:rFonts w:ascii="Arial" w:hAnsi="Arial" w:cs="Arial"/>
          <w:spacing w:val="1"/>
          <w:sz w:val="20"/>
          <w:szCs w:val="20"/>
        </w:rPr>
        <w:t>e</w:t>
      </w:r>
      <w:r w:rsidRPr="006F39A3">
        <w:rPr>
          <w:rFonts w:ascii="Arial" w:hAnsi="Arial" w:cs="Arial"/>
          <w:sz w:val="20"/>
          <w:szCs w:val="20"/>
        </w:rPr>
        <w:t xml:space="preserve">n </w:t>
      </w:r>
      <w:r w:rsidRPr="006F39A3">
        <w:rPr>
          <w:rFonts w:ascii="Arial" w:hAnsi="Arial" w:cs="Arial"/>
          <w:spacing w:val="2"/>
          <w:sz w:val="20"/>
          <w:szCs w:val="20"/>
        </w:rPr>
        <w:t>s</w:t>
      </w:r>
      <w:r w:rsidRPr="006F39A3">
        <w:rPr>
          <w:rFonts w:ascii="Arial" w:hAnsi="Arial" w:cs="Arial"/>
          <w:sz w:val="20"/>
          <w:szCs w:val="20"/>
        </w:rPr>
        <w:t>u d</w:t>
      </w:r>
      <w:r w:rsidRPr="006F39A3">
        <w:rPr>
          <w:rFonts w:ascii="Arial" w:hAnsi="Arial" w:cs="Arial"/>
          <w:spacing w:val="1"/>
          <w:sz w:val="20"/>
          <w:szCs w:val="20"/>
        </w:rPr>
        <w:t>e</w:t>
      </w:r>
      <w:r w:rsidRPr="006F39A3">
        <w:rPr>
          <w:rFonts w:ascii="Arial" w:hAnsi="Arial" w:cs="Arial"/>
          <w:spacing w:val="-1"/>
          <w:sz w:val="20"/>
          <w:szCs w:val="20"/>
        </w:rPr>
        <w:t>f</w:t>
      </w:r>
      <w:r w:rsidRPr="006F39A3">
        <w:rPr>
          <w:rFonts w:ascii="Arial" w:hAnsi="Arial" w:cs="Arial"/>
          <w:spacing w:val="3"/>
          <w:sz w:val="20"/>
          <w:szCs w:val="20"/>
        </w:rPr>
        <w:t>e</w:t>
      </w:r>
      <w:r w:rsidRPr="006F39A3">
        <w:rPr>
          <w:rFonts w:ascii="Arial" w:hAnsi="Arial" w:cs="Arial"/>
          <w:spacing w:val="-1"/>
          <w:sz w:val="20"/>
          <w:szCs w:val="20"/>
        </w:rPr>
        <w:t>c</w:t>
      </w:r>
      <w:r w:rsidRPr="006F39A3">
        <w:rPr>
          <w:rFonts w:ascii="Arial" w:hAnsi="Arial" w:cs="Arial"/>
          <w:spacing w:val="1"/>
          <w:sz w:val="20"/>
          <w:szCs w:val="20"/>
        </w:rPr>
        <w:t>t</w:t>
      </w:r>
      <w:r w:rsidRPr="006F39A3">
        <w:rPr>
          <w:rFonts w:ascii="Arial" w:hAnsi="Arial" w:cs="Arial"/>
          <w:sz w:val="20"/>
          <w:szCs w:val="20"/>
        </w:rPr>
        <w:t>o, s</w:t>
      </w:r>
      <w:r w:rsidRPr="006F39A3">
        <w:rPr>
          <w:rFonts w:ascii="Arial" w:hAnsi="Arial" w:cs="Arial"/>
          <w:spacing w:val="1"/>
          <w:sz w:val="20"/>
          <w:szCs w:val="20"/>
        </w:rPr>
        <w:t>e</w:t>
      </w:r>
      <w:r w:rsidRPr="006F39A3">
        <w:rPr>
          <w:rFonts w:ascii="Arial" w:hAnsi="Arial" w:cs="Arial"/>
          <w:sz w:val="20"/>
          <w:szCs w:val="20"/>
        </w:rPr>
        <w:t xml:space="preserve">rá </w:t>
      </w:r>
      <w:r w:rsidRPr="006F39A3">
        <w:rPr>
          <w:rFonts w:ascii="Arial" w:hAnsi="Arial" w:cs="Arial"/>
          <w:spacing w:val="-1"/>
          <w:sz w:val="20"/>
          <w:szCs w:val="20"/>
        </w:rPr>
        <w:t>v</w:t>
      </w:r>
      <w:r w:rsidRPr="006F39A3">
        <w:rPr>
          <w:rFonts w:ascii="Arial" w:hAnsi="Arial" w:cs="Arial"/>
          <w:spacing w:val="1"/>
          <w:sz w:val="20"/>
          <w:szCs w:val="20"/>
        </w:rPr>
        <w:t>e</w:t>
      </w:r>
      <w:r w:rsidRPr="006F39A3">
        <w:rPr>
          <w:rFonts w:ascii="Arial" w:hAnsi="Arial" w:cs="Arial"/>
          <w:sz w:val="20"/>
          <w:szCs w:val="20"/>
        </w:rPr>
        <w:t>ri</w:t>
      </w:r>
      <w:r w:rsidRPr="006F39A3">
        <w:rPr>
          <w:rFonts w:ascii="Arial" w:hAnsi="Arial" w:cs="Arial"/>
          <w:spacing w:val="-1"/>
          <w:sz w:val="20"/>
          <w:szCs w:val="20"/>
        </w:rPr>
        <w:t>f</w:t>
      </w:r>
      <w:r w:rsidRPr="006F39A3">
        <w:rPr>
          <w:rFonts w:ascii="Arial" w:hAnsi="Arial" w:cs="Arial"/>
          <w:sz w:val="20"/>
          <w:szCs w:val="20"/>
        </w:rPr>
        <w:t>i</w:t>
      </w:r>
      <w:r w:rsidRPr="006F39A3">
        <w:rPr>
          <w:rFonts w:ascii="Arial" w:hAnsi="Arial" w:cs="Arial"/>
          <w:spacing w:val="-1"/>
          <w:sz w:val="20"/>
          <w:szCs w:val="20"/>
        </w:rPr>
        <w:t>c</w:t>
      </w:r>
      <w:r w:rsidRPr="006F39A3">
        <w:rPr>
          <w:rFonts w:ascii="Arial" w:hAnsi="Arial" w:cs="Arial"/>
          <w:spacing w:val="1"/>
          <w:sz w:val="20"/>
          <w:szCs w:val="20"/>
        </w:rPr>
        <w:t>a</w:t>
      </w:r>
      <w:r w:rsidRPr="006F39A3">
        <w:rPr>
          <w:rFonts w:ascii="Arial" w:hAnsi="Arial" w:cs="Arial"/>
          <w:sz w:val="20"/>
          <w:szCs w:val="20"/>
        </w:rPr>
        <w:t>do de la p</w:t>
      </w:r>
      <w:r w:rsidRPr="006F39A3">
        <w:rPr>
          <w:rFonts w:ascii="Arial" w:hAnsi="Arial" w:cs="Arial"/>
          <w:spacing w:val="1"/>
          <w:sz w:val="20"/>
          <w:szCs w:val="20"/>
        </w:rPr>
        <w:t>á</w:t>
      </w:r>
      <w:r w:rsidRPr="006F39A3">
        <w:rPr>
          <w:rFonts w:ascii="Arial" w:hAnsi="Arial" w:cs="Arial"/>
          <w:sz w:val="20"/>
          <w:szCs w:val="20"/>
        </w:rPr>
        <w:t xml:space="preserve">gina </w:t>
      </w:r>
      <w:hyperlink r:id="rId13" w:history="1">
        <w:r w:rsidRPr="006F39A3">
          <w:rPr>
            <w:rFonts w:ascii="Arial" w:hAnsi="Arial" w:cs="Arial"/>
            <w:spacing w:val="1"/>
            <w:sz w:val="20"/>
            <w:szCs w:val="20"/>
            <w:u w:val="single"/>
          </w:rPr>
          <w:t>www</w:t>
        </w:r>
        <w:r w:rsidRPr="006F39A3">
          <w:rPr>
            <w:rFonts w:ascii="Arial" w:hAnsi="Arial" w:cs="Arial"/>
            <w:sz w:val="20"/>
            <w:szCs w:val="20"/>
            <w:u w:val="single"/>
          </w:rPr>
          <w:t>.</w:t>
        </w:r>
        <w:r w:rsidRPr="006F39A3">
          <w:rPr>
            <w:rFonts w:ascii="Arial" w:hAnsi="Arial" w:cs="Arial"/>
            <w:spacing w:val="-1"/>
            <w:sz w:val="20"/>
            <w:szCs w:val="20"/>
            <w:u w:val="single"/>
          </w:rPr>
          <w:t>c</w:t>
        </w:r>
        <w:r w:rsidRPr="006F39A3">
          <w:rPr>
            <w:rFonts w:ascii="Arial" w:hAnsi="Arial" w:cs="Arial"/>
            <w:sz w:val="20"/>
            <w:szCs w:val="20"/>
            <w:u w:val="single"/>
          </w:rPr>
          <w:t>on</w:t>
        </w:r>
        <w:r w:rsidRPr="006F39A3">
          <w:rPr>
            <w:rFonts w:ascii="Arial" w:hAnsi="Arial" w:cs="Arial"/>
            <w:spacing w:val="1"/>
            <w:sz w:val="20"/>
            <w:szCs w:val="20"/>
            <w:u w:val="single"/>
          </w:rPr>
          <w:t>t</w:t>
        </w:r>
        <w:r w:rsidRPr="006F39A3">
          <w:rPr>
            <w:rFonts w:ascii="Arial" w:hAnsi="Arial" w:cs="Arial"/>
            <w:sz w:val="20"/>
            <w:szCs w:val="20"/>
            <w:u w:val="single"/>
          </w:rPr>
          <w:t>r</w:t>
        </w:r>
        <w:r w:rsidRPr="006F39A3">
          <w:rPr>
            <w:rFonts w:ascii="Arial" w:hAnsi="Arial" w:cs="Arial"/>
            <w:spacing w:val="1"/>
            <w:sz w:val="20"/>
            <w:szCs w:val="20"/>
            <w:u w:val="single"/>
          </w:rPr>
          <w:t>a</w:t>
        </w:r>
        <w:r w:rsidRPr="006F39A3">
          <w:rPr>
            <w:rFonts w:ascii="Arial" w:hAnsi="Arial" w:cs="Arial"/>
            <w:sz w:val="20"/>
            <w:szCs w:val="20"/>
            <w:u w:val="single"/>
          </w:rPr>
          <w:t>loriag</w:t>
        </w:r>
        <w:r w:rsidRPr="006F39A3">
          <w:rPr>
            <w:rFonts w:ascii="Arial" w:hAnsi="Arial" w:cs="Arial"/>
            <w:spacing w:val="1"/>
            <w:sz w:val="20"/>
            <w:szCs w:val="20"/>
            <w:u w:val="single"/>
          </w:rPr>
          <w:t>e</w:t>
        </w:r>
        <w:r w:rsidRPr="006F39A3">
          <w:rPr>
            <w:rFonts w:ascii="Arial" w:hAnsi="Arial" w:cs="Arial"/>
            <w:spacing w:val="2"/>
            <w:sz w:val="20"/>
            <w:szCs w:val="20"/>
            <w:u w:val="single"/>
          </w:rPr>
          <w:t>n</w:t>
        </w:r>
        <w:r w:rsidRPr="006F39A3">
          <w:rPr>
            <w:rFonts w:ascii="Arial" w:hAnsi="Arial" w:cs="Arial"/>
            <w:sz w:val="20"/>
            <w:szCs w:val="20"/>
            <w:u w:val="single"/>
          </w:rPr>
          <w:t>.go</w:t>
        </w:r>
        <w:r w:rsidRPr="006F39A3">
          <w:rPr>
            <w:rFonts w:ascii="Arial" w:hAnsi="Arial" w:cs="Arial"/>
            <w:spacing w:val="2"/>
            <w:sz w:val="20"/>
            <w:szCs w:val="20"/>
            <w:u w:val="single"/>
          </w:rPr>
          <w:t>v</w:t>
        </w:r>
        <w:r w:rsidRPr="006F39A3">
          <w:rPr>
            <w:rFonts w:ascii="Arial" w:hAnsi="Arial" w:cs="Arial"/>
            <w:sz w:val="20"/>
            <w:szCs w:val="20"/>
            <w:u w:val="single"/>
          </w:rPr>
          <w:t>.</w:t>
        </w:r>
        <w:r w:rsidRPr="006F39A3">
          <w:rPr>
            <w:rFonts w:ascii="Arial" w:hAnsi="Arial" w:cs="Arial"/>
            <w:spacing w:val="-1"/>
            <w:sz w:val="20"/>
            <w:szCs w:val="20"/>
            <w:u w:val="single"/>
          </w:rPr>
          <w:t>c</w:t>
        </w:r>
        <w:r w:rsidRPr="006F39A3">
          <w:rPr>
            <w:rFonts w:ascii="Arial" w:hAnsi="Arial" w:cs="Arial"/>
            <w:sz w:val="20"/>
            <w:szCs w:val="20"/>
            <w:u w:val="single"/>
          </w:rPr>
          <w:t>o</w:t>
        </w:r>
      </w:hyperlink>
    </w:p>
    <w:p w:rsidR="002B13FD" w:rsidRPr="006F39A3" w:rsidRDefault="002B13FD" w:rsidP="002B13FD">
      <w:pPr>
        <w:adjustRightInd w:val="0"/>
        <w:spacing w:after="0" w:line="240" w:lineRule="auto"/>
        <w:jc w:val="both"/>
        <w:rPr>
          <w:rFonts w:ascii="Arial" w:hAnsi="Arial" w:cs="Arial"/>
          <w:spacing w:val="-1"/>
          <w:sz w:val="20"/>
          <w:szCs w:val="20"/>
        </w:rPr>
      </w:pPr>
    </w:p>
    <w:p w:rsidR="001E5254" w:rsidRPr="001A0C8F" w:rsidRDefault="001E5254" w:rsidP="002B13FD">
      <w:pPr>
        <w:widowControl w:val="0"/>
        <w:numPr>
          <w:ilvl w:val="2"/>
          <w:numId w:val="23"/>
        </w:numPr>
        <w:autoSpaceDE w:val="0"/>
        <w:autoSpaceDN w:val="0"/>
        <w:adjustRightInd w:val="0"/>
        <w:spacing w:after="0" w:line="240" w:lineRule="auto"/>
        <w:jc w:val="both"/>
        <w:rPr>
          <w:rFonts w:ascii="Arial" w:hAnsi="Arial" w:cs="Arial"/>
          <w:spacing w:val="-1"/>
          <w:sz w:val="20"/>
          <w:szCs w:val="20"/>
        </w:rPr>
      </w:pPr>
      <w:r w:rsidRPr="006F39A3">
        <w:rPr>
          <w:rFonts w:ascii="Arial" w:hAnsi="Arial" w:cs="Arial"/>
          <w:b/>
          <w:spacing w:val="1"/>
          <w:sz w:val="20"/>
          <w:szCs w:val="20"/>
        </w:rPr>
        <w:t xml:space="preserve">ANTECEDENTES DISCIPLINARIOS: </w:t>
      </w:r>
    </w:p>
    <w:p w:rsidR="001A0C8F" w:rsidRPr="006F39A3" w:rsidRDefault="001A0C8F" w:rsidP="002B13FD">
      <w:pPr>
        <w:widowControl w:val="0"/>
        <w:autoSpaceDE w:val="0"/>
        <w:autoSpaceDN w:val="0"/>
        <w:adjustRightInd w:val="0"/>
        <w:spacing w:after="0" w:line="240" w:lineRule="auto"/>
        <w:ind w:left="720"/>
        <w:jc w:val="both"/>
        <w:rPr>
          <w:rFonts w:ascii="Arial" w:hAnsi="Arial" w:cs="Arial"/>
          <w:spacing w:val="-1"/>
          <w:sz w:val="20"/>
          <w:szCs w:val="20"/>
        </w:rPr>
      </w:pPr>
    </w:p>
    <w:p w:rsidR="001E5254" w:rsidRDefault="001E5254" w:rsidP="002B13FD">
      <w:pPr>
        <w:adjustRightInd w:val="0"/>
        <w:spacing w:after="0" w:line="240" w:lineRule="auto"/>
        <w:jc w:val="both"/>
        <w:rPr>
          <w:rFonts w:ascii="Arial" w:hAnsi="Arial" w:cs="Arial"/>
          <w:sz w:val="20"/>
          <w:szCs w:val="20"/>
          <w:u w:val="single"/>
        </w:rPr>
      </w:pPr>
      <w:r w:rsidRPr="006F39A3">
        <w:rPr>
          <w:rFonts w:ascii="Arial" w:hAnsi="Arial" w:cs="Arial"/>
          <w:b/>
          <w:spacing w:val="1"/>
          <w:sz w:val="20"/>
          <w:szCs w:val="20"/>
        </w:rPr>
        <w:t>Ce</w:t>
      </w:r>
      <w:r w:rsidRPr="006F39A3">
        <w:rPr>
          <w:rFonts w:ascii="Arial" w:hAnsi="Arial" w:cs="Arial"/>
          <w:b/>
          <w:sz w:val="20"/>
          <w:szCs w:val="20"/>
        </w:rPr>
        <w:t>r</w:t>
      </w:r>
      <w:r w:rsidRPr="006F39A3">
        <w:rPr>
          <w:rFonts w:ascii="Arial" w:hAnsi="Arial" w:cs="Arial"/>
          <w:b/>
          <w:spacing w:val="1"/>
          <w:sz w:val="20"/>
          <w:szCs w:val="20"/>
        </w:rPr>
        <w:t>t</w:t>
      </w:r>
      <w:r w:rsidRPr="006F39A3">
        <w:rPr>
          <w:rFonts w:ascii="Arial" w:hAnsi="Arial" w:cs="Arial"/>
          <w:b/>
          <w:sz w:val="20"/>
          <w:szCs w:val="20"/>
        </w:rPr>
        <w:t>i</w:t>
      </w:r>
      <w:r w:rsidRPr="006F39A3">
        <w:rPr>
          <w:rFonts w:ascii="Arial" w:hAnsi="Arial" w:cs="Arial"/>
          <w:b/>
          <w:spacing w:val="-1"/>
          <w:sz w:val="20"/>
          <w:szCs w:val="20"/>
        </w:rPr>
        <w:t>f</w:t>
      </w:r>
      <w:r w:rsidRPr="006F39A3">
        <w:rPr>
          <w:rFonts w:ascii="Arial" w:hAnsi="Arial" w:cs="Arial"/>
          <w:b/>
          <w:sz w:val="20"/>
          <w:szCs w:val="20"/>
        </w:rPr>
        <w:t>i</w:t>
      </w:r>
      <w:r w:rsidRPr="006F39A3">
        <w:rPr>
          <w:rFonts w:ascii="Arial" w:hAnsi="Arial" w:cs="Arial"/>
          <w:b/>
          <w:spacing w:val="-1"/>
          <w:sz w:val="20"/>
          <w:szCs w:val="20"/>
        </w:rPr>
        <w:t>c</w:t>
      </w:r>
      <w:r w:rsidRPr="006F39A3">
        <w:rPr>
          <w:rFonts w:ascii="Arial" w:hAnsi="Arial" w:cs="Arial"/>
          <w:b/>
          <w:spacing w:val="1"/>
          <w:sz w:val="20"/>
          <w:szCs w:val="20"/>
        </w:rPr>
        <w:t>a</w:t>
      </w:r>
      <w:r w:rsidRPr="006F39A3">
        <w:rPr>
          <w:rFonts w:ascii="Arial" w:hAnsi="Arial" w:cs="Arial"/>
          <w:b/>
          <w:sz w:val="20"/>
          <w:szCs w:val="20"/>
        </w:rPr>
        <w:t>do de sanciones e inhabilidades</w:t>
      </w:r>
      <w:r w:rsidRPr="006F39A3">
        <w:rPr>
          <w:rFonts w:ascii="Arial" w:hAnsi="Arial" w:cs="Arial"/>
          <w:sz w:val="20"/>
          <w:szCs w:val="20"/>
        </w:rPr>
        <w:t xml:space="preserve">. Certificado de </w:t>
      </w:r>
      <w:r w:rsidRPr="006F39A3">
        <w:rPr>
          <w:rFonts w:ascii="Arial" w:hAnsi="Arial" w:cs="Arial"/>
          <w:spacing w:val="1"/>
          <w:sz w:val="20"/>
          <w:szCs w:val="20"/>
        </w:rPr>
        <w:t>a</w:t>
      </w:r>
      <w:r w:rsidRPr="006F39A3">
        <w:rPr>
          <w:rFonts w:ascii="Arial" w:hAnsi="Arial" w:cs="Arial"/>
          <w:sz w:val="20"/>
          <w:szCs w:val="20"/>
        </w:rPr>
        <w:t>n</w:t>
      </w:r>
      <w:r w:rsidRPr="006F39A3">
        <w:rPr>
          <w:rFonts w:ascii="Arial" w:hAnsi="Arial" w:cs="Arial"/>
          <w:spacing w:val="1"/>
          <w:sz w:val="20"/>
          <w:szCs w:val="20"/>
        </w:rPr>
        <w:t>te</w:t>
      </w:r>
      <w:r w:rsidRPr="006F39A3">
        <w:rPr>
          <w:rFonts w:ascii="Arial" w:hAnsi="Arial" w:cs="Arial"/>
          <w:spacing w:val="-1"/>
          <w:sz w:val="20"/>
          <w:szCs w:val="20"/>
        </w:rPr>
        <w:t>c</w:t>
      </w:r>
      <w:r w:rsidRPr="006F39A3">
        <w:rPr>
          <w:rFonts w:ascii="Arial" w:hAnsi="Arial" w:cs="Arial"/>
          <w:spacing w:val="1"/>
          <w:sz w:val="20"/>
          <w:szCs w:val="20"/>
        </w:rPr>
        <w:t>e</w:t>
      </w:r>
      <w:r w:rsidRPr="006F39A3">
        <w:rPr>
          <w:rFonts w:ascii="Arial" w:hAnsi="Arial" w:cs="Arial"/>
          <w:sz w:val="20"/>
          <w:szCs w:val="20"/>
        </w:rPr>
        <w:t>d</w:t>
      </w:r>
      <w:r w:rsidRPr="006F39A3">
        <w:rPr>
          <w:rFonts w:ascii="Arial" w:hAnsi="Arial" w:cs="Arial"/>
          <w:spacing w:val="3"/>
          <w:sz w:val="20"/>
          <w:szCs w:val="20"/>
        </w:rPr>
        <w:t>e</w:t>
      </w:r>
      <w:r w:rsidRPr="006F39A3">
        <w:rPr>
          <w:rFonts w:ascii="Arial" w:hAnsi="Arial" w:cs="Arial"/>
          <w:sz w:val="20"/>
          <w:szCs w:val="20"/>
        </w:rPr>
        <w:t>n</w:t>
      </w:r>
      <w:r w:rsidRPr="006F39A3">
        <w:rPr>
          <w:rFonts w:ascii="Arial" w:hAnsi="Arial" w:cs="Arial"/>
          <w:spacing w:val="1"/>
          <w:sz w:val="20"/>
          <w:szCs w:val="20"/>
        </w:rPr>
        <w:t>te</w:t>
      </w:r>
      <w:r w:rsidRPr="006F39A3">
        <w:rPr>
          <w:rFonts w:ascii="Arial" w:hAnsi="Arial" w:cs="Arial"/>
          <w:sz w:val="20"/>
          <w:szCs w:val="20"/>
        </w:rPr>
        <w:t>s</w:t>
      </w:r>
      <w:r w:rsidRPr="006F39A3">
        <w:rPr>
          <w:rFonts w:ascii="Arial" w:hAnsi="Arial" w:cs="Arial"/>
          <w:b/>
          <w:sz w:val="20"/>
          <w:szCs w:val="20"/>
        </w:rPr>
        <w:t xml:space="preserve"> </w:t>
      </w:r>
      <w:r w:rsidRPr="006F39A3">
        <w:rPr>
          <w:rFonts w:ascii="Arial" w:hAnsi="Arial" w:cs="Arial"/>
          <w:b/>
          <w:spacing w:val="2"/>
          <w:sz w:val="20"/>
          <w:szCs w:val="20"/>
        </w:rPr>
        <w:t>“</w:t>
      </w:r>
      <w:r w:rsidRPr="006F39A3">
        <w:rPr>
          <w:rFonts w:ascii="Arial" w:hAnsi="Arial" w:cs="Arial"/>
          <w:b/>
          <w:sz w:val="20"/>
          <w:szCs w:val="20"/>
        </w:rPr>
        <w:t>Sist</w:t>
      </w:r>
      <w:r w:rsidRPr="006F39A3">
        <w:rPr>
          <w:rFonts w:ascii="Arial" w:hAnsi="Arial" w:cs="Arial"/>
          <w:b/>
          <w:spacing w:val="1"/>
          <w:sz w:val="20"/>
          <w:szCs w:val="20"/>
        </w:rPr>
        <w:t>em</w:t>
      </w:r>
      <w:r w:rsidRPr="006F39A3">
        <w:rPr>
          <w:rFonts w:ascii="Arial" w:hAnsi="Arial" w:cs="Arial"/>
          <w:b/>
          <w:sz w:val="20"/>
          <w:szCs w:val="20"/>
        </w:rPr>
        <w:t xml:space="preserve">a de </w:t>
      </w:r>
      <w:r w:rsidRPr="006F39A3">
        <w:rPr>
          <w:rFonts w:ascii="Arial" w:hAnsi="Arial" w:cs="Arial"/>
          <w:b/>
          <w:spacing w:val="3"/>
          <w:sz w:val="20"/>
          <w:szCs w:val="20"/>
        </w:rPr>
        <w:t>I</w:t>
      </w:r>
      <w:r w:rsidRPr="006F39A3">
        <w:rPr>
          <w:rFonts w:ascii="Arial" w:hAnsi="Arial" w:cs="Arial"/>
          <w:b/>
          <w:sz w:val="20"/>
          <w:szCs w:val="20"/>
        </w:rPr>
        <w:t>n</w:t>
      </w:r>
      <w:r w:rsidRPr="006F39A3">
        <w:rPr>
          <w:rFonts w:ascii="Arial" w:hAnsi="Arial" w:cs="Arial"/>
          <w:b/>
          <w:spacing w:val="1"/>
          <w:sz w:val="20"/>
          <w:szCs w:val="20"/>
        </w:rPr>
        <w:t>f</w:t>
      </w:r>
      <w:r w:rsidRPr="006F39A3">
        <w:rPr>
          <w:rFonts w:ascii="Arial" w:hAnsi="Arial" w:cs="Arial"/>
          <w:b/>
          <w:sz w:val="20"/>
          <w:szCs w:val="20"/>
        </w:rPr>
        <w:t>or</w:t>
      </w:r>
      <w:r w:rsidRPr="006F39A3">
        <w:rPr>
          <w:rFonts w:ascii="Arial" w:hAnsi="Arial" w:cs="Arial"/>
          <w:b/>
          <w:spacing w:val="1"/>
          <w:sz w:val="20"/>
          <w:szCs w:val="20"/>
        </w:rPr>
        <w:t>ma</w:t>
      </w:r>
      <w:r w:rsidRPr="006F39A3">
        <w:rPr>
          <w:rFonts w:ascii="Arial" w:hAnsi="Arial" w:cs="Arial"/>
          <w:b/>
          <w:spacing w:val="-1"/>
          <w:sz w:val="20"/>
          <w:szCs w:val="20"/>
        </w:rPr>
        <w:t>c</w:t>
      </w:r>
      <w:r w:rsidRPr="006F39A3">
        <w:rPr>
          <w:rFonts w:ascii="Arial" w:hAnsi="Arial" w:cs="Arial"/>
          <w:b/>
          <w:sz w:val="20"/>
          <w:szCs w:val="20"/>
        </w:rPr>
        <w:t>i</w:t>
      </w:r>
      <w:r w:rsidRPr="006F39A3">
        <w:rPr>
          <w:rFonts w:ascii="Arial" w:hAnsi="Arial" w:cs="Arial"/>
          <w:b/>
          <w:spacing w:val="2"/>
          <w:sz w:val="20"/>
          <w:szCs w:val="20"/>
        </w:rPr>
        <w:t>ó</w:t>
      </w:r>
      <w:r w:rsidRPr="006F39A3">
        <w:rPr>
          <w:rFonts w:ascii="Arial" w:hAnsi="Arial" w:cs="Arial"/>
          <w:b/>
          <w:sz w:val="20"/>
          <w:szCs w:val="20"/>
        </w:rPr>
        <w:t xml:space="preserve">n de </w:t>
      </w:r>
      <w:r w:rsidRPr="006F39A3">
        <w:rPr>
          <w:rFonts w:ascii="Arial" w:hAnsi="Arial" w:cs="Arial"/>
          <w:b/>
          <w:spacing w:val="1"/>
          <w:sz w:val="20"/>
          <w:szCs w:val="20"/>
        </w:rPr>
        <w:t>Re</w:t>
      </w:r>
      <w:r w:rsidRPr="006F39A3">
        <w:rPr>
          <w:rFonts w:ascii="Arial" w:hAnsi="Arial" w:cs="Arial"/>
          <w:b/>
          <w:sz w:val="20"/>
          <w:szCs w:val="20"/>
        </w:rPr>
        <w:t>gistro de S</w:t>
      </w:r>
      <w:r w:rsidRPr="006F39A3">
        <w:rPr>
          <w:rFonts w:ascii="Arial" w:hAnsi="Arial" w:cs="Arial"/>
          <w:b/>
          <w:spacing w:val="1"/>
          <w:sz w:val="20"/>
          <w:szCs w:val="20"/>
        </w:rPr>
        <w:t>a</w:t>
      </w:r>
      <w:r w:rsidRPr="006F39A3">
        <w:rPr>
          <w:rFonts w:ascii="Arial" w:hAnsi="Arial" w:cs="Arial"/>
          <w:b/>
          <w:sz w:val="20"/>
          <w:szCs w:val="20"/>
        </w:rPr>
        <w:t>n</w:t>
      </w:r>
      <w:r w:rsidRPr="006F39A3">
        <w:rPr>
          <w:rFonts w:ascii="Arial" w:hAnsi="Arial" w:cs="Arial"/>
          <w:b/>
          <w:spacing w:val="-1"/>
          <w:sz w:val="20"/>
          <w:szCs w:val="20"/>
        </w:rPr>
        <w:t>c</w:t>
      </w:r>
      <w:r w:rsidRPr="006F39A3">
        <w:rPr>
          <w:rFonts w:ascii="Arial" w:hAnsi="Arial" w:cs="Arial"/>
          <w:b/>
          <w:sz w:val="20"/>
          <w:szCs w:val="20"/>
        </w:rPr>
        <w:t>i</w:t>
      </w:r>
      <w:r w:rsidRPr="006F39A3">
        <w:rPr>
          <w:rFonts w:ascii="Arial" w:hAnsi="Arial" w:cs="Arial"/>
          <w:b/>
          <w:spacing w:val="2"/>
          <w:sz w:val="20"/>
          <w:szCs w:val="20"/>
        </w:rPr>
        <w:t>o</w:t>
      </w:r>
      <w:r w:rsidRPr="006F39A3">
        <w:rPr>
          <w:rFonts w:ascii="Arial" w:hAnsi="Arial" w:cs="Arial"/>
          <w:b/>
          <w:sz w:val="20"/>
          <w:szCs w:val="20"/>
        </w:rPr>
        <w:t>n</w:t>
      </w:r>
      <w:r w:rsidRPr="006F39A3">
        <w:rPr>
          <w:rFonts w:ascii="Arial" w:hAnsi="Arial" w:cs="Arial"/>
          <w:b/>
          <w:spacing w:val="1"/>
          <w:sz w:val="20"/>
          <w:szCs w:val="20"/>
        </w:rPr>
        <w:t>e</w:t>
      </w:r>
      <w:r w:rsidRPr="006F39A3">
        <w:rPr>
          <w:rFonts w:ascii="Arial" w:hAnsi="Arial" w:cs="Arial"/>
          <w:b/>
          <w:sz w:val="20"/>
          <w:szCs w:val="20"/>
        </w:rPr>
        <w:t xml:space="preserve">s y </w:t>
      </w:r>
      <w:r w:rsidRPr="006F39A3">
        <w:rPr>
          <w:rFonts w:ascii="Arial" w:hAnsi="Arial" w:cs="Arial"/>
          <w:b/>
          <w:spacing w:val="-1"/>
          <w:sz w:val="20"/>
          <w:szCs w:val="20"/>
        </w:rPr>
        <w:t>c</w:t>
      </w:r>
      <w:r w:rsidRPr="006F39A3">
        <w:rPr>
          <w:rFonts w:ascii="Arial" w:hAnsi="Arial" w:cs="Arial"/>
          <w:b/>
          <w:spacing w:val="4"/>
          <w:sz w:val="20"/>
          <w:szCs w:val="20"/>
        </w:rPr>
        <w:t>a</w:t>
      </w:r>
      <w:r w:rsidRPr="006F39A3">
        <w:rPr>
          <w:rFonts w:ascii="Arial" w:hAnsi="Arial" w:cs="Arial"/>
          <w:b/>
          <w:sz w:val="20"/>
          <w:szCs w:val="20"/>
        </w:rPr>
        <w:t>us</w:t>
      </w:r>
      <w:r w:rsidRPr="006F39A3">
        <w:rPr>
          <w:rFonts w:ascii="Arial" w:hAnsi="Arial" w:cs="Arial"/>
          <w:b/>
          <w:spacing w:val="1"/>
          <w:sz w:val="20"/>
          <w:szCs w:val="20"/>
        </w:rPr>
        <w:t>a</w:t>
      </w:r>
      <w:r w:rsidRPr="006F39A3">
        <w:rPr>
          <w:rFonts w:ascii="Arial" w:hAnsi="Arial" w:cs="Arial"/>
          <w:b/>
          <w:sz w:val="20"/>
          <w:szCs w:val="20"/>
        </w:rPr>
        <w:t>s de Inh</w:t>
      </w:r>
      <w:r w:rsidRPr="006F39A3">
        <w:rPr>
          <w:rFonts w:ascii="Arial" w:hAnsi="Arial" w:cs="Arial"/>
          <w:b/>
          <w:spacing w:val="1"/>
          <w:sz w:val="20"/>
          <w:szCs w:val="20"/>
        </w:rPr>
        <w:t>a</w:t>
      </w:r>
      <w:r w:rsidRPr="006F39A3">
        <w:rPr>
          <w:rFonts w:ascii="Arial" w:hAnsi="Arial" w:cs="Arial"/>
          <w:b/>
          <w:sz w:val="20"/>
          <w:szCs w:val="20"/>
        </w:rPr>
        <w:t>bilid</w:t>
      </w:r>
      <w:r w:rsidRPr="006F39A3">
        <w:rPr>
          <w:rFonts w:ascii="Arial" w:hAnsi="Arial" w:cs="Arial"/>
          <w:b/>
          <w:spacing w:val="1"/>
          <w:sz w:val="20"/>
          <w:szCs w:val="20"/>
        </w:rPr>
        <w:t>a</w:t>
      </w:r>
      <w:r w:rsidRPr="006F39A3">
        <w:rPr>
          <w:rFonts w:ascii="Arial" w:hAnsi="Arial" w:cs="Arial"/>
          <w:b/>
          <w:sz w:val="20"/>
          <w:szCs w:val="20"/>
        </w:rPr>
        <w:t>d</w:t>
      </w:r>
      <w:r w:rsidRPr="006F39A3">
        <w:rPr>
          <w:rFonts w:ascii="Arial" w:hAnsi="Arial" w:cs="Arial"/>
          <w:b/>
          <w:spacing w:val="1"/>
          <w:sz w:val="20"/>
          <w:szCs w:val="20"/>
        </w:rPr>
        <w:t>e</w:t>
      </w:r>
      <w:r w:rsidRPr="006F39A3">
        <w:rPr>
          <w:rFonts w:ascii="Arial" w:hAnsi="Arial" w:cs="Arial"/>
          <w:b/>
          <w:sz w:val="20"/>
          <w:szCs w:val="20"/>
        </w:rPr>
        <w:t xml:space="preserve">s” </w:t>
      </w:r>
      <w:r w:rsidRPr="006F39A3">
        <w:rPr>
          <w:rFonts w:ascii="Arial" w:hAnsi="Arial" w:cs="Arial"/>
          <w:sz w:val="20"/>
          <w:szCs w:val="20"/>
        </w:rPr>
        <w:t>SI</w:t>
      </w:r>
      <w:r w:rsidRPr="006F39A3">
        <w:rPr>
          <w:rFonts w:ascii="Arial" w:hAnsi="Arial" w:cs="Arial"/>
          <w:spacing w:val="1"/>
          <w:sz w:val="20"/>
          <w:szCs w:val="20"/>
        </w:rPr>
        <w:t>R</w:t>
      </w:r>
      <w:r w:rsidRPr="006F39A3">
        <w:rPr>
          <w:rFonts w:ascii="Arial" w:hAnsi="Arial" w:cs="Arial"/>
          <w:sz w:val="20"/>
          <w:szCs w:val="20"/>
        </w:rPr>
        <w:t xml:space="preserve">I </w:t>
      </w:r>
      <w:r w:rsidRPr="006F39A3">
        <w:rPr>
          <w:rFonts w:ascii="Arial" w:hAnsi="Arial" w:cs="Arial"/>
          <w:spacing w:val="1"/>
          <w:sz w:val="20"/>
          <w:szCs w:val="20"/>
        </w:rPr>
        <w:t>e</w:t>
      </w:r>
      <w:r w:rsidRPr="006F39A3">
        <w:rPr>
          <w:rFonts w:ascii="Arial" w:hAnsi="Arial" w:cs="Arial"/>
          <w:spacing w:val="2"/>
          <w:sz w:val="20"/>
          <w:szCs w:val="20"/>
        </w:rPr>
        <w:t>x</w:t>
      </w:r>
      <w:r w:rsidRPr="006F39A3">
        <w:rPr>
          <w:rFonts w:ascii="Arial" w:hAnsi="Arial" w:cs="Arial"/>
          <w:sz w:val="20"/>
          <w:szCs w:val="20"/>
        </w:rPr>
        <w:t>p</w:t>
      </w:r>
      <w:r w:rsidRPr="006F39A3">
        <w:rPr>
          <w:rFonts w:ascii="Arial" w:hAnsi="Arial" w:cs="Arial"/>
          <w:spacing w:val="1"/>
          <w:sz w:val="20"/>
          <w:szCs w:val="20"/>
        </w:rPr>
        <w:t>e</w:t>
      </w:r>
      <w:r w:rsidRPr="006F39A3">
        <w:rPr>
          <w:rFonts w:ascii="Arial" w:hAnsi="Arial" w:cs="Arial"/>
          <w:sz w:val="20"/>
          <w:szCs w:val="20"/>
        </w:rPr>
        <w:t xml:space="preserve">dido por la </w:t>
      </w:r>
      <w:r w:rsidRPr="006F39A3">
        <w:rPr>
          <w:rFonts w:ascii="Arial" w:hAnsi="Arial" w:cs="Arial"/>
          <w:spacing w:val="1"/>
          <w:sz w:val="20"/>
          <w:szCs w:val="20"/>
        </w:rPr>
        <w:t>P</w:t>
      </w:r>
      <w:r w:rsidRPr="006F39A3">
        <w:rPr>
          <w:rFonts w:ascii="Arial" w:hAnsi="Arial" w:cs="Arial"/>
          <w:sz w:val="20"/>
          <w:szCs w:val="20"/>
        </w:rPr>
        <w:t>ro</w:t>
      </w:r>
      <w:r w:rsidRPr="006F39A3">
        <w:rPr>
          <w:rFonts w:ascii="Arial" w:hAnsi="Arial" w:cs="Arial"/>
          <w:spacing w:val="-1"/>
          <w:sz w:val="20"/>
          <w:szCs w:val="20"/>
        </w:rPr>
        <w:t>c</w:t>
      </w:r>
      <w:r w:rsidRPr="006F39A3">
        <w:rPr>
          <w:rFonts w:ascii="Arial" w:hAnsi="Arial" w:cs="Arial"/>
          <w:sz w:val="20"/>
          <w:szCs w:val="20"/>
        </w:rPr>
        <w:t>ur</w:t>
      </w:r>
      <w:r w:rsidRPr="006F39A3">
        <w:rPr>
          <w:rFonts w:ascii="Arial" w:hAnsi="Arial" w:cs="Arial"/>
          <w:spacing w:val="1"/>
          <w:sz w:val="20"/>
          <w:szCs w:val="20"/>
        </w:rPr>
        <w:t>a</w:t>
      </w:r>
      <w:r w:rsidRPr="006F39A3">
        <w:rPr>
          <w:rFonts w:ascii="Arial" w:hAnsi="Arial" w:cs="Arial"/>
          <w:sz w:val="20"/>
          <w:szCs w:val="20"/>
        </w:rPr>
        <w:t>du</w:t>
      </w:r>
      <w:r w:rsidRPr="006F39A3">
        <w:rPr>
          <w:rFonts w:ascii="Arial" w:hAnsi="Arial" w:cs="Arial"/>
          <w:spacing w:val="3"/>
          <w:sz w:val="20"/>
          <w:szCs w:val="20"/>
        </w:rPr>
        <w:t>r</w:t>
      </w:r>
      <w:r w:rsidRPr="006F39A3">
        <w:rPr>
          <w:rFonts w:ascii="Arial" w:hAnsi="Arial" w:cs="Arial"/>
          <w:sz w:val="20"/>
          <w:szCs w:val="20"/>
        </w:rPr>
        <w:t xml:space="preserve">ía </w:t>
      </w:r>
      <w:r w:rsidRPr="006F39A3">
        <w:rPr>
          <w:rFonts w:ascii="Arial" w:hAnsi="Arial" w:cs="Arial"/>
          <w:spacing w:val="4"/>
          <w:sz w:val="20"/>
          <w:szCs w:val="20"/>
        </w:rPr>
        <w:t xml:space="preserve">General </w:t>
      </w:r>
      <w:r w:rsidRPr="006F39A3">
        <w:rPr>
          <w:rFonts w:ascii="Arial" w:hAnsi="Arial" w:cs="Arial"/>
          <w:sz w:val="20"/>
          <w:szCs w:val="20"/>
        </w:rPr>
        <w:t xml:space="preserve">de la </w:t>
      </w:r>
      <w:r w:rsidRPr="006F39A3">
        <w:rPr>
          <w:rFonts w:ascii="Arial" w:hAnsi="Arial" w:cs="Arial"/>
          <w:spacing w:val="-1"/>
          <w:sz w:val="20"/>
          <w:szCs w:val="20"/>
        </w:rPr>
        <w:t>Nación,</w:t>
      </w:r>
      <w:r w:rsidRPr="006F39A3">
        <w:rPr>
          <w:rFonts w:ascii="Arial" w:hAnsi="Arial" w:cs="Arial"/>
          <w:sz w:val="20"/>
          <w:szCs w:val="20"/>
        </w:rPr>
        <w:t xml:space="preserve"> no s</w:t>
      </w:r>
      <w:r w:rsidRPr="006F39A3">
        <w:rPr>
          <w:rFonts w:ascii="Arial" w:hAnsi="Arial" w:cs="Arial"/>
          <w:spacing w:val="-1"/>
          <w:sz w:val="20"/>
          <w:szCs w:val="20"/>
        </w:rPr>
        <w:t>u</w:t>
      </w:r>
      <w:r w:rsidRPr="006F39A3">
        <w:rPr>
          <w:rFonts w:ascii="Arial" w:hAnsi="Arial" w:cs="Arial"/>
          <w:sz w:val="20"/>
          <w:szCs w:val="20"/>
        </w:rPr>
        <w:t>p</w:t>
      </w:r>
      <w:r w:rsidRPr="006F39A3">
        <w:rPr>
          <w:rFonts w:ascii="Arial" w:hAnsi="Arial" w:cs="Arial"/>
          <w:spacing w:val="1"/>
          <w:sz w:val="20"/>
          <w:szCs w:val="20"/>
        </w:rPr>
        <w:t>e</w:t>
      </w:r>
      <w:r w:rsidRPr="006F39A3">
        <w:rPr>
          <w:rFonts w:ascii="Arial" w:hAnsi="Arial" w:cs="Arial"/>
          <w:sz w:val="20"/>
          <w:szCs w:val="20"/>
        </w:rPr>
        <w:t xml:space="preserve">rior a 3 </w:t>
      </w:r>
      <w:r w:rsidRPr="006F39A3">
        <w:rPr>
          <w:rFonts w:ascii="Arial" w:hAnsi="Arial" w:cs="Arial"/>
          <w:spacing w:val="1"/>
          <w:sz w:val="20"/>
          <w:szCs w:val="20"/>
        </w:rPr>
        <w:t>me</w:t>
      </w:r>
      <w:r w:rsidRPr="006F39A3">
        <w:rPr>
          <w:rFonts w:ascii="Arial" w:hAnsi="Arial" w:cs="Arial"/>
          <w:sz w:val="20"/>
          <w:szCs w:val="20"/>
        </w:rPr>
        <w:t>s</w:t>
      </w:r>
      <w:r w:rsidRPr="006F39A3">
        <w:rPr>
          <w:rFonts w:ascii="Arial" w:hAnsi="Arial" w:cs="Arial"/>
          <w:spacing w:val="1"/>
          <w:sz w:val="20"/>
          <w:szCs w:val="20"/>
        </w:rPr>
        <w:t>e</w:t>
      </w:r>
      <w:r w:rsidRPr="006F39A3">
        <w:rPr>
          <w:rFonts w:ascii="Arial" w:hAnsi="Arial" w:cs="Arial"/>
          <w:sz w:val="20"/>
          <w:szCs w:val="20"/>
        </w:rPr>
        <w:t>s, como p</w:t>
      </w:r>
      <w:r w:rsidRPr="006F39A3">
        <w:rPr>
          <w:rFonts w:ascii="Arial" w:hAnsi="Arial" w:cs="Arial"/>
          <w:spacing w:val="1"/>
          <w:sz w:val="20"/>
          <w:szCs w:val="20"/>
        </w:rPr>
        <w:t>e</w:t>
      </w:r>
      <w:r w:rsidRPr="006F39A3">
        <w:rPr>
          <w:rFonts w:ascii="Arial" w:hAnsi="Arial" w:cs="Arial"/>
          <w:sz w:val="20"/>
          <w:szCs w:val="20"/>
        </w:rPr>
        <w:t>rsona n</w:t>
      </w:r>
      <w:r w:rsidRPr="006F39A3">
        <w:rPr>
          <w:rFonts w:ascii="Arial" w:hAnsi="Arial" w:cs="Arial"/>
          <w:spacing w:val="1"/>
          <w:sz w:val="20"/>
          <w:szCs w:val="20"/>
        </w:rPr>
        <w:t>at</w:t>
      </w:r>
      <w:r w:rsidRPr="006F39A3">
        <w:rPr>
          <w:rFonts w:ascii="Arial" w:hAnsi="Arial" w:cs="Arial"/>
          <w:sz w:val="20"/>
          <w:szCs w:val="20"/>
        </w:rPr>
        <w:t>ur</w:t>
      </w:r>
      <w:r w:rsidRPr="006F39A3">
        <w:rPr>
          <w:rFonts w:ascii="Arial" w:hAnsi="Arial" w:cs="Arial"/>
          <w:spacing w:val="1"/>
          <w:sz w:val="20"/>
          <w:szCs w:val="20"/>
        </w:rPr>
        <w:t>a</w:t>
      </w:r>
      <w:r w:rsidRPr="006F39A3">
        <w:rPr>
          <w:rFonts w:ascii="Arial" w:hAnsi="Arial" w:cs="Arial"/>
          <w:sz w:val="20"/>
          <w:szCs w:val="20"/>
        </w:rPr>
        <w:t>l–</w:t>
      </w:r>
      <w:r w:rsidRPr="006F39A3">
        <w:rPr>
          <w:rFonts w:ascii="Arial" w:hAnsi="Arial" w:cs="Arial"/>
          <w:spacing w:val="1"/>
          <w:sz w:val="20"/>
          <w:szCs w:val="20"/>
        </w:rPr>
        <w:t>V</w:t>
      </w:r>
      <w:r w:rsidRPr="006F39A3">
        <w:rPr>
          <w:rFonts w:ascii="Arial" w:hAnsi="Arial" w:cs="Arial"/>
          <w:sz w:val="20"/>
          <w:szCs w:val="20"/>
        </w:rPr>
        <w:t>ig</w:t>
      </w:r>
      <w:r w:rsidRPr="006F39A3">
        <w:rPr>
          <w:rFonts w:ascii="Arial" w:hAnsi="Arial" w:cs="Arial"/>
          <w:spacing w:val="1"/>
          <w:sz w:val="20"/>
          <w:szCs w:val="20"/>
        </w:rPr>
        <w:t>e</w:t>
      </w:r>
      <w:r w:rsidRPr="006F39A3">
        <w:rPr>
          <w:rFonts w:ascii="Arial" w:hAnsi="Arial" w:cs="Arial"/>
          <w:sz w:val="20"/>
          <w:szCs w:val="20"/>
        </w:rPr>
        <w:t>n</w:t>
      </w:r>
      <w:r w:rsidRPr="006F39A3">
        <w:rPr>
          <w:rFonts w:ascii="Arial" w:hAnsi="Arial" w:cs="Arial"/>
          <w:spacing w:val="1"/>
          <w:sz w:val="20"/>
          <w:szCs w:val="20"/>
        </w:rPr>
        <w:t>te</w:t>
      </w:r>
      <w:r w:rsidRPr="006F39A3">
        <w:rPr>
          <w:rFonts w:ascii="Arial" w:hAnsi="Arial" w:cs="Arial"/>
          <w:sz w:val="20"/>
          <w:szCs w:val="20"/>
        </w:rPr>
        <w:t xml:space="preserve">. </w:t>
      </w:r>
      <w:r w:rsidRPr="006F39A3">
        <w:rPr>
          <w:rFonts w:ascii="Arial" w:hAnsi="Arial" w:cs="Arial"/>
          <w:spacing w:val="1"/>
          <w:sz w:val="20"/>
          <w:szCs w:val="20"/>
        </w:rPr>
        <w:t>E</w:t>
      </w:r>
      <w:r w:rsidRPr="006F39A3">
        <w:rPr>
          <w:rFonts w:ascii="Arial" w:hAnsi="Arial" w:cs="Arial"/>
          <w:sz w:val="20"/>
          <w:szCs w:val="20"/>
        </w:rPr>
        <w:t xml:space="preserve">sta </w:t>
      </w:r>
      <w:r w:rsidRPr="006F39A3">
        <w:rPr>
          <w:rFonts w:ascii="Arial" w:hAnsi="Arial" w:cs="Arial"/>
          <w:spacing w:val="-1"/>
          <w:sz w:val="20"/>
          <w:szCs w:val="20"/>
        </w:rPr>
        <w:t>c</w:t>
      </w:r>
      <w:r w:rsidRPr="006F39A3">
        <w:rPr>
          <w:rFonts w:ascii="Arial" w:hAnsi="Arial" w:cs="Arial"/>
          <w:spacing w:val="1"/>
          <w:sz w:val="20"/>
          <w:szCs w:val="20"/>
        </w:rPr>
        <w:t>e</w:t>
      </w:r>
      <w:r w:rsidRPr="006F39A3">
        <w:rPr>
          <w:rFonts w:ascii="Arial" w:hAnsi="Arial" w:cs="Arial"/>
          <w:sz w:val="20"/>
          <w:szCs w:val="20"/>
        </w:rPr>
        <w:t>r</w:t>
      </w:r>
      <w:r w:rsidRPr="006F39A3">
        <w:rPr>
          <w:rFonts w:ascii="Arial" w:hAnsi="Arial" w:cs="Arial"/>
          <w:spacing w:val="1"/>
          <w:sz w:val="20"/>
          <w:szCs w:val="20"/>
        </w:rPr>
        <w:t>t</w:t>
      </w:r>
      <w:r w:rsidRPr="006F39A3">
        <w:rPr>
          <w:rFonts w:ascii="Arial" w:hAnsi="Arial" w:cs="Arial"/>
          <w:sz w:val="20"/>
          <w:szCs w:val="20"/>
        </w:rPr>
        <w:t>i</w:t>
      </w:r>
      <w:r w:rsidRPr="006F39A3">
        <w:rPr>
          <w:rFonts w:ascii="Arial" w:hAnsi="Arial" w:cs="Arial"/>
          <w:spacing w:val="-1"/>
          <w:sz w:val="20"/>
          <w:szCs w:val="20"/>
        </w:rPr>
        <w:t>f</w:t>
      </w:r>
      <w:r w:rsidRPr="006F39A3">
        <w:rPr>
          <w:rFonts w:ascii="Arial" w:hAnsi="Arial" w:cs="Arial"/>
          <w:sz w:val="20"/>
          <w:szCs w:val="20"/>
        </w:rPr>
        <w:t>i</w:t>
      </w:r>
      <w:r w:rsidRPr="006F39A3">
        <w:rPr>
          <w:rFonts w:ascii="Arial" w:hAnsi="Arial" w:cs="Arial"/>
          <w:spacing w:val="-1"/>
          <w:sz w:val="20"/>
          <w:szCs w:val="20"/>
        </w:rPr>
        <w:t>c</w:t>
      </w:r>
      <w:r w:rsidRPr="006F39A3">
        <w:rPr>
          <w:rFonts w:ascii="Arial" w:hAnsi="Arial" w:cs="Arial"/>
          <w:spacing w:val="1"/>
          <w:sz w:val="20"/>
          <w:szCs w:val="20"/>
        </w:rPr>
        <w:t>a</w:t>
      </w:r>
      <w:r w:rsidRPr="006F39A3">
        <w:rPr>
          <w:rFonts w:ascii="Arial" w:hAnsi="Arial" w:cs="Arial"/>
          <w:spacing w:val="-1"/>
          <w:sz w:val="20"/>
          <w:szCs w:val="20"/>
        </w:rPr>
        <w:t>c</w:t>
      </w:r>
      <w:r w:rsidRPr="006F39A3">
        <w:rPr>
          <w:rFonts w:ascii="Arial" w:hAnsi="Arial" w:cs="Arial"/>
          <w:sz w:val="20"/>
          <w:szCs w:val="20"/>
        </w:rPr>
        <w:t xml:space="preserve">ión podrá </w:t>
      </w:r>
      <w:r w:rsidRPr="006F39A3">
        <w:rPr>
          <w:rFonts w:ascii="Arial" w:hAnsi="Arial" w:cs="Arial"/>
          <w:spacing w:val="2"/>
          <w:sz w:val="20"/>
          <w:szCs w:val="20"/>
        </w:rPr>
        <w:t>s</w:t>
      </w:r>
      <w:r w:rsidRPr="006F39A3">
        <w:rPr>
          <w:rFonts w:ascii="Arial" w:hAnsi="Arial" w:cs="Arial"/>
          <w:spacing w:val="1"/>
          <w:sz w:val="20"/>
          <w:szCs w:val="20"/>
        </w:rPr>
        <w:t>e</w:t>
      </w:r>
      <w:r w:rsidRPr="006F39A3">
        <w:rPr>
          <w:rFonts w:ascii="Arial" w:hAnsi="Arial" w:cs="Arial"/>
          <w:sz w:val="20"/>
          <w:szCs w:val="20"/>
        </w:rPr>
        <w:t xml:space="preserve">r </w:t>
      </w:r>
      <w:r w:rsidRPr="006F39A3">
        <w:rPr>
          <w:rFonts w:ascii="Arial" w:hAnsi="Arial" w:cs="Arial"/>
          <w:spacing w:val="1"/>
          <w:sz w:val="20"/>
          <w:szCs w:val="20"/>
        </w:rPr>
        <w:t>a</w:t>
      </w:r>
      <w:r w:rsidRPr="006F39A3">
        <w:rPr>
          <w:rFonts w:ascii="Arial" w:hAnsi="Arial" w:cs="Arial"/>
          <w:sz w:val="20"/>
          <w:szCs w:val="20"/>
        </w:rPr>
        <w:t>por</w:t>
      </w:r>
      <w:r w:rsidRPr="006F39A3">
        <w:rPr>
          <w:rFonts w:ascii="Arial" w:hAnsi="Arial" w:cs="Arial"/>
          <w:spacing w:val="1"/>
          <w:sz w:val="20"/>
          <w:szCs w:val="20"/>
        </w:rPr>
        <w:t>ta</w:t>
      </w:r>
      <w:r w:rsidRPr="006F39A3">
        <w:rPr>
          <w:rFonts w:ascii="Arial" w:hAnsi="Arial" w:cs="Arial"/>
          <w:sz w:val="20"/>
          <w:szCs w:val="20"/>
        </w:rPr>
        <w:t>da p</w:t>
      </w:r>
      <w:r w:rsidRPr="006F39A3">
        <w:rPr>
          <w:rFonts w:ascii="Arial" w:hAnsi="Arial" w:cs="Arial"/>
          <w:spacing w:val="-2"/>
          <w:sz w:val="20"/>
          <w:szCs w:val="20"/>
        </w:rPr>
        <w:t>o</w:t>
      </w:r>
      <w:r w:rsidRPr="006F39A3">
        <w:rPr>
          <w:rFonts w:ascii="Arial" w:hAnsi="Arial" w:cs="Arial"/>
          <w:sz w:val="20"/>
          <w:szCs w:val="20"/>
        </w:rPr>
        <w:t xml:space="preserve">r </w:t>
      </w:r>
      <w:r w:rsidRPr="006F39A3">
        <w:rPr>
          <w:rFonts w:ascii="Arial" w:hAnsi="Arial" w:cs="Arial"/>
          <w:spacing w:val="1"/>
          <w:sz w:val="20"/>
          <w:szCs w:val="20"/>
        </w:rPr>
        <w:t>e</w:t>
      </w:r>
      <w:r w:rsidRPr="006F39A3">
        <w:rPr>
          <w:rFonts w:ascii="Arial" w:hAnsi="Arial" w:cs="Arial"/>
          <w:sz w:val="20"/>
          <w:szCs w:val="20"/>
        </w:rPr>
        <w:t>l propon</w:t>
      </w:r>
      <w:r w:rsidRPr="006F39A3">
        <w:rPr>
          <w:rFonts w:ascii="Arial" w:hAnsi="Arial" w:cs="Arial"/>
          <w:spacing w:val="3"/>
          <w:sz w:val="20"/>
          <w:szCs w:val="20"/>
        </w:rPr>
        <w:t>e</w:t>
      </w:r>
      <w:r w:rsidRPr="006F39A3">
        <w:rPr>
          <w:rFonts w:ascii="Arial" w:hAnsi="Arial" w:cs="Arial"/>
          <w:sz w:val="20"/>
          <w:szCs w:val="20"/>
        </w:rPr>
        <w:t>n</w:t>
      </w:r>
      <w:r w:rsidRPr="006F39A3">
        <w:rPr>
          <w:rFonts w:ascii="Arial" w:hAnsi="Arial" w:cs="Arial"/>
          <w:spacing w:val="1"/>
          <w:sz w:val="20"/>
          <w:szCs w:val="20"/>
        </w:rPr>
        <w:t>t</w:t>
      </w:r>
      <w:r w:rsidRPr="006F39A3">
        <w:rPr>
          <w:rFonts w:ascii="Arial" w:hAnsi="Arial" w:cs="Arial"/>
          <w:sz w:val="20"/>
          <w:szCs w:val="20"/>
        </w:rPr>
        <w:t xml:space="preserve">e o </w:t>
      </w:r>
      <w:r w:rsidRPr="006F39A3">
        <w:rPr>
          <w:rFonts w:ascii="Arial" w:hAnsi="Arial" w:cs="Arial"/>
          <w:spacing w:val="3"/>
          <w:sz w:val="20"/>
          <w:szCs w:val="20"/>
        </w:rPr>
        <w:t>e</w:t>
      </w:r>
      <w:r w:rsidRPr="006F39A3">
        <w:rPr>
          <w:rFonts w:ascii="Arial" w:hAnsi="Arial" w:cs="Arial"/>
          <w:sz w:val="20"/>
          <w:szCs w:val="20"/>
        </w:rPr>
        <w:t xml:space="preserve">n </w:t>
      </w:r>
      <w:r w:rsidRPr="006F39A3">
        <w:rPr>
          <w:rFonts w:ascii="Arial" w:hAnsi="Arial" w:cs="Arial"/>
          <w:spacing w:val="2"/>
          <w:sz w:val="20"/>
          <w:szCs w:val="20"/>
        </w:rPr>
        <w:t>s</w:t>
      </w:r>
      <w:r w:rsidRPr="006F39A3">
        <w:rPr>
          <w:rFonts w:ascii="Arial" w:hAnsi="Arial" w:cs="Arial"/>
          <w:sz w:val="20"/>
          <w:szCs w:val="20"/>
        </w:rPr>
        <w:t>u d</w:t>
      </w:r>
      <w:r w:rsidRPr="006F39A3">
        <w:rPr>
          <w:rFonts w:ascii="Arial" w:hAnsi="Arial" w:cs="Arial"/>
          <w:spacing w:val="1"/>
          <w:sz w:val="20"/>
          <w:szCs w:val="20"/>
        </w:rPr>
        <w:t>e</w:t>
      </w:r>
      <w:r w:rsidRPr="006F39A3">
        <w:rPr>
          <w:rFonts w:ascii="Arial" w:hAnsi="Arial" w:cs="Arial"/>
          <w:spacing w:val="-1"/>
          <w:sz w:val="20"/>
          <w:szCs w:val="20"/>
        </w:rPr>
        <w:t>f</w:t>
      </w:r>
      <w:r w:rsidRPr="006F39A3">
        <w:rPr>
          <w:rFonts w:ascii="Arial" w:hAnsi="Arial" w:cs="Arial"/>
          <w:spacing w:val="1"/>
          <w:sz w:val="20"/>
          <w:szCs w:val="20"/>
        </w:rPr>
        <w:t>e</w:t>
      </w:r>
      <w:r w:rsidRPr="006F39A3">
        <w:rPr>
          <w:rFonts w:ascii="Arial" w:hAnsi="Arial" w:cs="Arial"/>
          <w:spacing w:val="-1"/>
          <w:sz w:val="20"/>
          <w:szCs w:val="20"/>
        </w:rPr>
        <w:t>c</w:t>
      </w:r>
      <w:r w:rsidRPr="006F39A3">
        <w:rPr>
          <w:rFonts w:ascii="Arial" w:hAnsi="Arial" w:cs="Arial"/>
          <w:spacing w:val="1"/>
          <w:sz w:val="20"/>
          <w:szCs w:val="20"/>
        </w:rPr>
        <w:t>t</w:t>
      </w:r>
      <w:r w:rsidRPr="006F39A3">
        <w:rPr>
          <w:rFonts w:ascii="Arial" w:hAnsi="Arial" w:cs="Arial"/>
          <w:sz w:val="20"/>
          <w:szCs w:val="20"/>
        </w:rPr>
        <w:t>o, s</w:t>
      </w:r>
      <w:r w:rsidRPr="006F39A3">
        <w:rPr>
          <w:rFonts w:ascii="Arial" w:hAnsi="Arial" w:cs="Arial"/>
          <w:spacing w:val="1"/>
          <w:sz w:val="20"/>
          <w:szCs w:val="20"/>
        </w:rPr>
        <w:t>e</w:t>
      </w:r>
      <w:r w:rsidRPr="006F39A3">
        <w:rPr>
          <w:rFonts w:ascii="Arial" w:hAnsi="Arial" w:cs="Arial"/>
          <w:sz w:val="20"/>
          <w:szCs w:val="20"/>
        </w:rPr>
        <w:t xml:space="preserve">rá </w:t>
      </w:r>
      <w:r w:rsidRPr="006F39A3">
        <w:rPr>
          <w:rFonts w:ascii="Arial" w:hAnsi="Arial" w:cs="Arial"/>
          <w:spacing w:val="-1"/>
          <w:sz w:val="20"/>
          <w:szCs w:val="20"/>
        </w:rPr>
        <w:t>v</w:t>
      </w:r>
      <w:r w:rsidRPr="006F39A3">
        <w:rPr>
          <w:rFonts w:ascii="Arial" w:hAnsi="Arial" w:cs="Arial"/>
          <w:spacing w:val="1"/>
          <w:sz w:val="20"/>
          <w:szCs w:val="20"/>
        </w:rPr>
        <w:t>e</w:t>
      </w:r>
      <w:r w:rsidRPr="006F39A3">
        <w:rPr>
          <w:rFonts w:ascii="Arial" w:hAnsi="Arial" w:cs="Arial"/>
          <w:sz w:val="20"/>
          <w:szCs w:val="20"/>
        </w:rPr>
        <w:t>ri</w:t>
      </w:r>
      <w:r w:rsidRPr="006F39A3">
        <w:rPr>
          <w:rFonts w:ascii="Arial" w:hAnsi="Arial" w:cs="Arial"/>
          <w:spacing w:val="-1"/>
          <w:sz w:val="20"/>
          <w:szCs w:val="20"/>
        </w:rPr>
        <w:t>f</w:t>
      </w:r>
      <w:r w:rsidRPr="006F39A3">
        <w:rPr>
          <w:rFonts w:ascii="Arial" w:hAnsi="Arial" w:cs="Arial"/>
          <w:sz w:val="20"/>
          <w:szCs w:val="20"/>
        </w:rPr>
        <w:t>i</w:t>
      </w:r>
      <w:r w:rsidRPr="006F39A3">
        <w:rPr>
          <w:rFonts w:ascii="Arial" w:hAnsi="Arial" w:cs="Arial"/>
          <w:spacing w:val="-1"/>
          <w:sz w:val="20"/>
          <w:szCs w:val="20"/>
        </w:rPr>
        <w:t>c</w:t>
      </w:r>
      <w:r w:rsidRPr="006F39A3">
        <w:rPr>
          <w:rFonts w:ascii="Arial" w:hAnsi="Arial" w:cs="Arial"/>
          <w:spacing w:val="1"/>
          <w:sz w:val="20"/>
          <w:szCs w:val="20"/>
        </w:rPr>
        <w:t>a</w:t>
      </w:r>
      <w:r w:rsidRPr="006F39A3">
        <w:rPr>
          <w:rFonts w:ascii="Arial" w:hAnsi="Arial" w:cs="Arial"/>
          <w:spacing w:val="3"/>
          <w:sz w:val="20"/>
          <w:szCs w:val="20"/>
        </w:rPr>
        <w:t>d</w:t>
      </w:r>
      <w:r w:rsidRPr="006F39A3">
        <w:rPr>
          <w:rFonts w:ascii="Arial" w:hAnsi="Arial" w:cs="Arial"/>
          <w:sz w:val="20"/>
          <w:szCs w:val="20"/>
        </w:rPr>
        <w:t>o de la p</w:t>
      </w:r>
      <w:r w:rsidRPr="006F39A3">
        <w:rPr>
          <w:rFonts w:ascii="Arial" w:hAnsi="Arial" w:cs="Arial"/>
          <w:spacing w:val="1"/>
          <w:sz w:val="20"/>
          <w:szCs w:val="20"/>
        </w:rPr>
        <w:t>á</w:t>
      </w:r>
      <w:r w:rsidRPr="006F39A3">
        <w:rPr>
          <w:rFonts w:ascii="Arial" w:hAnsi="Arial" w:cs="Arial"/>
          <w:sz w:val="20"/>
          <w:szCs w:val="20"/>
        </w:rPr>
        <w:t xml:space="preserve">gina </w:t>
      </w:r>
      <w:hyperlink r:id="rId14" w:history="1">
        <w:r w:rsidRPr="006F39A3">
          <w:rPr>
            <w:rFonts w:ascii="Arial" w:hAnsi="Arial" w:cs="Arial"/>
            <w:spacing w:val="1"/>
            <w:sz w:val="20"/>
            <w:szCs w:val="20"/>
            <w:u w:val="single"/>
          </w:rPr>
          <w:t>www</w:t>
        </w:r>
        <w:r w:rsidRPr="006F39A3">
          <w:rPr>
            <w:rFonts w:ascii="Arial" w:hAnsi="Arial" w:cs="Arial"/>
            <w:sz w:val="20"/>
            <w:szCs w:val="20"/>
            <w:u w:val="single"/>
          </w:rPr>
          <w:t>.pro</w:t>
        </w:r>
        <w:r w:rsidRPr="006F39A3">
          <w:rPr>
            <w:rFonts w:ascii="Arial" w:hAnsi="Arial" w:cs="Arial"/>
            <w:spacing w:val="-1"/>
            <w:sz w:val="20"/>
            <w:szCs w:val="20"/>
            <w:u w:val="single"/>
          </w:rPr>
          <w:t>c</w:t>
        </w:r>
        <w:r w:rsidRPr="006F39A3">
          <w:rPr>
            <w:rFonts w:ascii="Arial" w:hAnsi="Arial" w:cs="Arial"/>
            <w:sz w:val="20"/>
            <w:szCs w:val="20"/>
            <w:u w:val="single"/>
          </w:rPr>
          <w:t>ur</w:t>
        </w:r>
        <w:r w:rsidRPr="006F39A3">
          <w:rPr>
            <w:rFonts w:ascii="Arial" w:hAnsi="Arial" w:cs="Arial"/>
            <w:spacing w:val="1"/>
            <w:sz w:val="20"/>
            <w:szCs w:val="20"/>
            <w:u w:val="single"/>
          </w:rPr>
          <w:t>a</w:t>
        </w:r>
        <w:r w:rsidRPr="006F39A3">
          <w:rPr>
            <w:rFonts w:ascii="Arial" w:hAnsi="Arial" w:cs="Arial"/>
            <w:sz w:val="20"/>
            <w:szCs w:val="20"/>
            <w:u w:val="single"/>
          </w:rPr>
          <w:t>duri</w:t>
        </w:r>
        <w:r w:rsidRPr="006F39A3">
          <w:rPr>
            <w:rFonts w:ascii="Arial" w:hAnsi="Arial" w:cs="Arial"/>
            <w:spacing w:val="1"/>
            <w:sz w:val="20"/>
            <w:szCs w:val="20"/>
            <w:u w:val="single"/>
          </w:rPr>
          <w:t>a</w:t>
        </w:r>
        <w:r w:rsidRPr="006F39A3">
          <w:rPr>
            <w:rFonts w:ascii="Arial" w:hAnsi="Arial" w:cs="Arial"/>
            <w:sz w:val="20"/>
            <w:szCs w:val="20"/>
            <w:u w:val="single"/>
          </w:rPr>
          <w:t>.</w:t>
        </w:r>
        <w:r w:rsidRPr="006F39A3">
          <w:rPr>
            <w:rFonts w:ascii="Arial" w:hAnsi="Arial" w:cs="Arial"/>
            <w:spacing w:val="3"/>
            <w:sz w:val="20"/>
            <w:szCs w:val="20"/>
            <w:u w:val="single"/>
          </w:rPr>
          <w:t>g</w:t>
        </w:r>
        <w:r w:rsidRPr="006F39A3">
          <w:rPr>
            <w:rFonts w:ascii="Arial" w:hAnsi="Arial" w:cs="Arial"/>
            <w:sz w:val="20"/>
            <w:szCs w:val="20"/>
            <w:u w:val="single"/>
          </w:rPr>
          <w:t>o</w:t>
        </w:r>
        <w:r w:rsidRPr="006F39A3">
          <w:rPr>
            <w:rFonts w:ascii="Arial" w:hAnsi="Arial" w:cs="Arial"/>
            <w:spacing w:val="-1"/>
            <w:sz w:val="20"/>
            <w:szCs w:val="20"/>
            <w:u w:val="single"/>
          </w:rPr>
          <w:t>v</w:t>
        </w:r>
        <w:r w:rsidRPr="006F39A3">
          <w:rPr>
            <w:rFonts w:ascii="Arial" w:hAnsi="Arial" w:cs="Arial"/>
            <w:spacing w:val="2"/>
            <w:sz w:val="20"/>
            <w:szCs w:val="20"/>
            <w:u w:val="single"/>
          </w:rPr>
          <w:t>.</w:t>
        </w:r>
        <w:r w:rsidRPr="006F39A3">
          <w:rPr>
            <w:rFonts w:ascii="Arial" w:hAnsi="Arial" w:cs="Arial"/>
            <w:spacing w:val="-1"/>
            <w:sz w:val="20"/>
            <w:szCs w:val="20"/>
            <w:u w:val="single"/>
          </w:rPr>
          <w:t>c</w:t>
        </w:r>
        <w:r w:rsidRPr="006F39A3">
          <w:rPr>
            <w:rFonts w:ascii="Arial" w:hAnsi="Arial" w:cs="Arial"/>
            <w:sz w:val="20"/>
            <w:szCs w:val="20"/>
            <w:u w:val="single"/>
          </w:rPr>
          <w:t>o</w:t>
        </w:r>
      </w:hyperlink>
    </w:p>
    <w:p w:rsidR="002B13FD" w:rsidRPr="006F39A3" w:rsidRDefault="002B13FD" w:rsidP="002B13FD">
      <w:pPr>
        <w:adjustRightInd w:val="0"/>
        <w:spacing w:after="0" w:line="240" w:lineRule="auto"/>
        <w:jc w:val="both"/>
        <w:rPr>
          <w:rFonts w:ascii="Arial" w:hAnsi="Arial" w:cs="Arial"/>
          <w:spacing w:val="-1"/>
          <w:sz w:val="20"/>
          <w:szCs w:val="20"/>
        </w:rPr>
      </w:pPr>
    </w:p>
    <w:p w:rsidR="001E5254" w:rsidRPr="001A0C8F" w:rsidRDefault="001E5254" w:rsidP="002B13FD">
      <w:pPr>
        <w:widowControl w:val="0"/>
        <w:numPr>
          <w:ilvl w:val="2"/>
          <w:numId w:val="23"/>
        </w:numPr>
        <w:autoSpaceDE w:val="0"/>
        <w:autoSpaceDN w:val="0"/>
        <w:adjustRightInd w:val="0"/>
        <w:spacing w:after="0" w:line="240" w:lineRule="auto"/>
        <w:jc w:val="both"/>
        <w:rPr>
          <w:rFonts w:ascii="Arial" w:hAnsi="Arial" w:cs="Arial"/>
          <w:spacing w:val="-1"/>
          <w:sz w:val="20"/>
          <w:szCs w:val="20"/>
        </w:rPr>
      </w:pPr>
      <w:r w:rsidRPr="006F39A3">
        <w:rPr>
          <w:rFonts w:ascii="Arial" w:hAnsi="Arial" w:cs="Arial"/>
          <w:b/>
          <w:spacing w:val="1"/>
          <w:position w:val="-1"/>
          <w:sz w:val="20"/>
          <w:szCs w:val="20"/>
        </w:rPr>
        <w:t>ANTECEDENTES JUDICIALES</w:t>
      </w:r>
      <w:r w:rsidRPr="006F39A3">
        <w:rPr>
          <w:rFonts w:ascii="Arial" w:hAnsi="Arial" w:cs="Arial"/>
          <w:b/>
          <w:position w:val="-1"/>
          <w:sz w:val="20"/>
          <w:szCs w:val="20"/>
        </w:rPr>
        <w:t>:</w:t>
      </w:r>
    </w:p>
    <w:p w:rsidR="001A0C8F" w:rsidRPr="006F39A3" w:rsidRDefault="001A0C8F" w:rsidP="002B13FD">
      <w:pPr>
        <w:widowControl w:val="0"/>
        <w:autoSpaceDE w:val="0"/>
        <w:autoSpaceDN w:val="0"/>
        <w:adjustRightInd w:val="0"/>
        <w:spacing w:after="0" w:line="240" w:lineRule="auto"/>
        <w:ind w:left="720"/>
        <w:jc w:val="both"/>
        <w:rPr>
          <w:rFonts w:ascii="Arial" w:hAnsi="Arial" w:cs="Arial"/>
          <w:spacing w:val="-1"/>
          <w:sz w:val="20"/>
          <w:szCs w:val="20"/>
        </w:rPr>
      </w:pPr>
    </w:p>
    <w:p w:rsidR="001E5254" w:rsidRDefault="001E5254" w:rsidP="002B13FD">
      <w:pPr>
        <w:adjustRightInd w:val="0"/>
        <w:spacing w:after="0" w:line="240" w:lineRule="auto"/>
        <w:jc w:val="both"/>
        <w:rPr>
          <w:rFonts w:ascii="Arial" w:hAnsi="Arial" w:cs="Arial"/>
          <w:spacing w:val="2"/>
          <w:sz w:val="20"/>
          <w:szCs w:val="20"/>
          <w:u w:val="single"/>
        </w:rPr>
      </w:pPr>
      <w:r w:rsidRPr="006F39A3">
        <w:rPr>
          <w:rFonts w:ascii="Arial" w:hAnsi="Arial" w:cs="Arial"/>
          <w:spacing w:val="1"/>
          <w:position w:val="-1"/>
          <w:sz w:val="20"/>
          <w:szCs w:val="20"/>
        </w:rPr>
        <w:t>C</w:t>
      </w:r>
      <w:r w:rsidRPr="006F39A3">
        <w:rPr>
          <w:rFonts w:ascii="Arial" w:hAnsi="Arial" w:cs="Arial"/>
          <w:position w:val="-1"/>
          <w:sz w:val="20"/>
          <w:szCs w:val="20"/>
        </w:rPr>
        <w:t>ons</w:t>
      </w:r>
      <w:r w:rsidRPr="006F39A3">
        <w:rPr>
          <w:rFonts w:ascii="Arial" w:hAnsi="Arial" w:cs="Arial"/>
          <w:spacing w:val="-1"/>
          <w:position w:val="-1"/>
          <w:sz w:val="20"/>
          <w:szCs w:val="20"/>
        </w:rPr>
        <w:t>u</w:t>
      </w:r>
      <w:r w:rsidRPr="006F39A3">
        <w:rPr>
          <w:rFonts w:ascii="Arial" w:hAnsi="Arial" w:cs="Arial"/>
          <w:position w:val="-1"/>
          <w:sz w:val="20"/>
          <w:szCs w:val="20"/>
        </w:rPr>
        <w:t>l</w:t>
      </w:r>
      <w:r w:rsidRPr="006F39A3">
        <w:rPr>
          <w:rFonts w:ascii="Arial" w:hAnsi="Arial" w:cs="Arial"/>
          <w:spacing w:val="1"/>
          <w:position w:val="-1"/>
          <w:sz w:val="20"/>
          <w:szCs w:val="20"/>
        </w:rPr>
        <w:t>t</w:t>
      </w:r>
      <w:r w:rsidRPr="006F39A3">
        <w:rPr>
          <w:rFonts w:ascii="Arial" w:hAnsi="Arial" w:cs="Arial"/>
          <w:position w:val="-1"/>
          <w:sz w:val="20"/>
          <w:szCs w:val="20"/>
        </w:rPr>
        <w:t>a d</w:t>
      </w:r>
      <w:r w:rsidRPr="006F39A3">
        <w:rPr>
          <w:rFonts w:ascii="Arial" w:hAnsi="Arial" w:cs="Arial"/>
          <w:spacing w:val="1"/>
          <w:position w:val="-1"/>
          <w:sz w:val="20"/>
          <w:szCs w:val="20"/>
        </w:rPr>
        <w:t>e</w:t>
      </w:r>
      <w:r w:rsidRPr="006F39A3">
        <w:rPr>
          <w:rFonts w:ascii="Arial" w:hAnsi="Arial" w:cs="Arial"/>
          <w:position w:val="-1"/>
          <w:sz w:val="20"/>
          <w:szCs w:val="20"/>
        </w:rPr>
        <w:t xml:space="preserve">l </w:t>
      </w:r>
      <w:r w:rsidRPr="006F39A3">
        <w:rPr>
          <w:rFonts w:ascii="Arial" w:hAnsi="Arial" w:cs="Arial"/>
          <w:b/>
          <w:spacing w:val="1"/>
          <w:position w:val="-1"/>
          <w:sz w:val="20"/>
          <w:szCs w:val="20"/>
        </w:rPr>
        <w:t>antecedente J</w:t>
      </w:r>
      <w:r w:rsidRPr="006F39A3">
        <w:rPr>
          <w:rFonts w:ascii="Arial" w:hAnsi="Arial" w:cs="Arial"/>
          <w:b/>
          <w:position w:val="-1"/>
          <w:sz w:val="20"/>
          <w:szCs w:val="20"/>
        </w:rPr>
        <w:t>udi</w:t>
      </w:r>
      <w:r w:rsidRPr="006F39A3">
        <w:rPr>
          <w:rFonts w:ascii="Arial" w:hAnsi="Arial" w:cs="Arial"/>
          <w:b/>
          <w:spacing w:val="-1"/>
          <w:position w:val="-1"/>
          <w:sz w:val="20"/>
          <w:szCs w:val="20"/>
        </w:rPr>
        <w:t>c</w:t>
      </w:r>
      <w:r w:rsidRPr="006F39A3">
        <w:rPr>
          <w:rFonts w:ascii="Arial" w:hAnsi="Arial" w:cs="Arial"/>
          <w:b/>
          <w:position w:val="-1"/>
          <w:sz w:val="20"/>
          <w:szCs w:val="20"/>
        </w:rPr>
        <w:t>i</w:t>
      </w:r>
      <w:r w:rsidRPr="006F39A3">
        <w:rPr>
          <w:rFonts w:ascii="Arial" w:hAnsi="Arial" w:cs="Arial"/>
          <w:b/>
          <w:spacing w:val="1"/>
          <w:position w:val="-1"/>
          <w:sz w:val="20"/>
          <w:szCs w:val="20"/>
        </w:rPr>
        <w:t>a</w:t>
      </w:r>
      <w:r w:rsidRPr="006F39A3">
        <w:rPr>
          <w:rFonts w:ascii="Arial" w:hAnsi="Arial" w:cs="Arial"/>
          <w:b/>
          <w:position w:val="-1"/>
          <w:sz w:val="20"/>
          <w:szCs w:val="20"/>
        </w:rPr>
        <w:t xml:space="preserve">l </w:t>
      </w:r>
      <w:r w:rsidRPr="004C5225">
        <w:rPr>
          <w:rFonts w:ascii="Arial" w:hAnsi="Arial" w:cs="Arial"/>
          <w:sz w:val="20"/>
          <w:szCs w:val="20"/>
        </w:rPr>
        <w:t>expedido</w:t>
      </w:r>
      <w:r w:rsidRPr="004C5225">
        <w:rPr>
          <w:rFonts w:ascii="Arial" w:hAnsi="Arial" w:cs="Arial"/>
          <w:spacing w:val="-7"/>
          <w:sz w:val="20"/>
          <w:szCs w:val="20"/>
        </w:rPr>
        <w:t xml:space="preserve"> </w:t>
      </w:r>
      <w:r w:rsidRPr="004C5225">
        <w:rPr>
          <w:rFonts w:ascii="Arial" w:hAnsi="Arial" w:cs="Arial"/>
          <w:sz w:val="20"/>
          <w:szCs w:val="20"/>
        </w:rPr>
        <w:t>por</w:t>
      </w:r>
      <w:r w:rsidRPr="004C5225">
        <w:rPr>
          <w:rFonts w:ascii="Arial" w:hAnsi="Arial" w:cs="Arial"/>
          <w:spacing w:val="-5"/>
          <w:sz w:val="20"/>
          <w:szCs w:val="20"/>
        </w:rPr>
        <w:t xml:space="preserve"> </w:t>
      </w:r>
      <w:r w:rsidRPr="004C5225">
        <w:rPr>
          <w:rFonts w:ascii="Arial" w:hAnsi="Arial" w:cs="Arial"/>
          <w:sz w:val="20"/>
          <w:szCs w:val="20"/>
        </w:rPr>
        <w:t>la</w:t>
      </w:r>
      <w:r w:rsidRPr="004C5225">
        <w:rPr>
          <w:rFonts w:ascii="Arial" w:hAnsi="Arial" w:cs="Arial"/>
          <w:spacing w:val="-10"/>
          <w:sz w:val="20"/>
          <w:szCs w:val="20"/>
        </w:rPr>
        <w:t xml:space="preserve"> </w:t>
      </w:r>
      <w:r w:rsidRPr="004C5225">
        <w:rPr>
          <w:rFonts w:ascii="Arial" w:hAnsi="Arial" w:cs="Arial"/>
          <w:sz w:val="20"/>
          <w:szCs w:val="20"/>
        </w:rPr>
        <w:t>Policía</w:t>
      </w:r>
      <w:r w:rsidRPr="004C5225">
        <w:rPr>
          <w:rFonts w:ascii="Arial" w:hAnsi="Arial" w:cs="Arial"/>
          <w:spacing w:val="-6"/>
          <w:sz w:val="20"/>
          <w:szCs w:val="20"/>
        </w:rPr>
        <w:t xml:space="preserve"> </w:t>
      </w:r>
      <w:r w:rsidRPr="004C5225">
        <w:rPr>
          <w:rFonts w:ascii="Arial" w:hAnsi="Arial" w:cs="Arial"/>
          <w:spacing w:val="-2"/>
          <w:sz w:val="20"/>
          <w:szCs w:val="20"/>
        </w:rPr>
        <w:t>Nacional</w:t>
      </w:r>
      <w:r w:rsidRPr="004C5225">
        <w:rPr>
          <w:rFonts w:ascii="Arial" w:hAnsi="Arial" w:cs="Arial"/>
          <w:position w:val="-1"/>
          <w:sz w:val="20"/>
          <w:szCs w:val="20"/>
        </w:rPr>
        <w:t xml:space="preserve"> </w:t>
      </w:r>
      <w:r w:rsidRPr="006F39A3">
        <w:rPr>
          <w:rFonts w:ascii="Arial" w:hAnsi="Arial" w:cs="Arial"/>
          <w:position w:val="-1"/>
          <w:sz w:val="20"/>
          <w:szCs w:val="20"/>
        </w:rPr>
        <w:t xml:space="preserve">– </w:t>
      </w:r>
      <w:r w:rsidRPr="006F39A3">
        <w:rPr>
          <w:rFonts w:ascii="Arial" w:hAnsi="Arial" w:cs="Arial"/>
          <w:spacing w:val="1"/>
          <w:position w:val="-1"/>
          <w:sz w:val="20"/>
          <w:szCs w:val="20"/>
        </w:rPr>
        <w:t>V</w:t>
      </w:r>
      <w:r w:rsidRPr="006F39A3">
        <w:rPr>
          <w:rFonts w:ascii="Arial" w:hAnsi="Arial" w:cs="Arial"/>
          <w:position w:val="-1"/>
          <w:sz w:val="20"/>
          <w:szCs w:val="20"/>
        </w:rPr>
        <w:t>ig</w:t>
      </w:r>
      <w:r w:rsidRPr="006F39A3">
        <w:rPr>
          <w:rFonts w:ascii="Arial" w:hAnsi="Arial" w:cs="Arial"/>
          <w:spacing w:val="1"/>
          <w:position w:val="-1"/>
          <w:sz w:val="20"/>
          <w:szCs w:val="20"/>
        </w:rPr>
        <w:t>e</w:t>
      </w:r>
      <w:r w:rsidRPr="006F39A3">
        <w:rPr>
          <w:rFonts w:ascii="Arial" w:hAnsi="Arial" w:cs="Arial"/>
          <w:position w:val="-1"/>
          <w:sz w:val="20"/>
          <w:szCs w:val="20"/>
        </w:rPr>
        <w:t>n</w:t>
      </w:r>
      <w:r w:rsidRPr="006F39A3">
        <w:rPr>
          <w:rFonts w:ascii="Arial" w:hAnsi="Arial" w:cs="Arial"/>
          <w:spacing w:val="1"/>
          <w:position w:val="-1"/>
          <w:sz w:val="20"/>
          <w:szCs w:val="20"/>
        </w:rPr>
        <w:t>te</w:t>
      </w:r>
      <w:r w:rsidRPr="006F39A3">
        <w:rPr>
          <w:rFonts w:ascii="Arial" w:hAnsi="Arial" w:cs="Arial"/>
          <w:position w:val="-1"/>
          <w:sz w:val="20"/>
          <w:szCs w:val="20"/>
        </w:rPr>
        <w:t xml:space="preserve">. </w:t>
      </w:r>
      <w:r w:rsidRPr="006F39A3">
        <w:rPr>
          <w:rFonts w:ascii="Arial" w:hAnsi="Arial" w:cs="Arial"/>
          <w:spacing w:val="-1"/>
          <w:position w:val="-1"/>
          <w:sz w:val="20"/>
          <w:szCs w:val="20"/>
        </w:rPr>
        <w:t>L</w:t>
      </w:r>
      <w:r w:rsidRPr="006F39A3">
        <w:rPr>
          <w:rFonts w:ascii="Arial" w:hAnsi="Arial" w:cs="Arial"/>
          <w:position w:val="-1"/>
          <w:sz w:val="20"/>
          <w:szCs w:val="20"/>
        </w:rPr>
        <w:t xml:space="preserve">a </w:t>
      </w:r>
      <w:r w:rsidRPr="006F39A3">
        <w:rPr>
          <w:rFonts w:ascii="Arial" w:hAnsi="Arial" w:cs="Arial"/>
          <w:spacing w:val="-1"/>
          <w:position w:val="-1"/>
          <w:sz w:val="20"/>
          <w:szCs w:val="20"/>
        </w:rPr>
        <w:t>c</w:t>
      </w:r>
      <w:r w:rsidRPr="006F39A3">
        <w:rPr>
          <w:rFonts w:ascii="Arial" w:hAnsi="Arial" w:cs="Arial"/>
          <w:position w:val="-1"/>
          <w:sz w:val="20"/>
          <w:szCs w:val="20"/>
        </w:rPr>
        <w:t>ons</w:t>
      </w:r>
      <w:r w:rsidRPr="006F39A3">
        <w:rPr>
          <w:rFonts w:ascii="Arial" w:hAnsi="Arial" w:cs="Arial"/>
          <w:spacing w:val="3"/>
          <w:position w:val="-1"/>
          <w:sz w:val="20"/>
          <w:szCs w:val="20"/>
        </w:rPr>
        <w:t>t</w:t>
      </w:r>
      <w:r w:rsidRPr="006F39A3">
        <w:rPr>
          <w:rFonts w:ascii="Arial" w:hAnsi="Arial" w:cs="Arial"/>
          <w:spacing w:val="1"/>
          <w:position w:val="-1"/>
          <w:sz w:val="20"/>
          <w:szCs w:val="20"/>
        </w:rPr>
        <w:t>a</w:t>
      </w:r>
      <w:r w:rsidRPr="006F39A3">
        <w:rPr>
          <w:rFonts w:ascii="Arial" w:hAnsi="Arial" w:cs="Arial"/>
          <w:position w:val="-1"/>
          <w:sz w:val="20"/>
          <w:szCs w:val="20"/>
        </w:rPr>
        <w:t>n</w:t>
      </w:r>
      <w:r w:rsidRPr="006F39A3">
        <w:rPr>
          <w:rFonts w:ascii="Arial" w:hAnsi="Arial" w:cs="Arial"/>
          <w:spacing w:val="-1"/>
          <w:position w:val="-1"/>
          <w:sz w:val="20"/>
          <w:szCs w:val="20"/>
        </w:rPr>
        <w:t>c</w:t>
      </w:r>
      <w:r w:rsidRPr="006F39A3">
        <w:rPr>
          <w:rFonts w:ascii="Arial" w:hAnsi="Arial" w:cs="Arial"/>
          <w:position w:val="-1"/>
          <w:sz w:val="20"/>
          <w:szCs w:val="20"/>
        </w:rPr>
        <w:t xml:space="preserve">ia de esta consulta podrá </w:t>
      </w:r>
      <w:r w:rsidRPr="006F39A3">
        <w:rPr>
          <w:rFonts w:ascii="Arial" w:hAnsi="Arial" w:cs="Arial"/>
          <w:sz w:val="20"/>
          <w:szCs w:val="20"/>
        </w:rPr>
        <w:t>s</w:t>
      </w:r>
      <w:r w:rsidRPr="006F39A3">
        <w:rPr>
          <w:rFonts w:ascii="Arial" w:hAnsi="Arial" w:cs="Arial"/>
          <w:spacing w:val="1"/>
          <w:sz w:val="20"/>
          <w:szCs w:val="20"/>
        </w:rPr>
        <w:t>e</w:t>
      </w:r>
      <w:r w:rsidRPr="006F39A3">
        <w:rPr>
          <w:rFonts w:ascii="Arial" w:hAnsi="Arial" w:cs="Arial"/>
          <w:sz w:val="20"/>
          <w:szCs w:val="20"/>
        </w:rPr>
        <w:t xml:space="preserve">r </w:t>
      </w:r>
      <w:r w:rsidRPr="006F39A3">
        <w:rPr>
          <w:rFonts w:ascii="Arial" w:hAnsi="Arial" w:cs="Arial"/>
          <w:spacing w:val="1"/>
          <w:sz w:val="20"/>
          <w:szCs w:val="20"/>
        </w:rPr>
        <w:t>a</w:t>
      </w:r>
      <w:r w:rsidRPr="006F39A3">
        <w:rPr>
          <w:rFonts w:ascii="Arial" w:hAnsi="Arial" w:cs="Arial"/>
          <w:sz w:val="20"/>
          <w:szCs w:val="20"/>
        </w:rPr>
        <w:t>por</w:t>
      </w:r>
      <w:r w:rsidRPr="006F39A3">
        <w:rPr>
          <w:rFonts w:ascii="Arial" w:hAnsi="Arial" w:cs="Arial"/>
          <w:spacing w:val="1"/>
          <w:sz w:val="20"/>
          <w:szCs w:val="20"/>
        </w:rPr>
        <w:t>ta</w:t>
      </w:r>
      <w:r w:rsidRPr="006F39A3">
        <w:rPr>
          <w:rFonts w:ascii="Arial" w:hAnsi="Arial" w:cs="Arial"/>
          <w:sz w:val="20"/>
          <w:szCs w:val="20"/>
        </w:rPr>
        <w:t xml:space="preserve">da por </w:t>
      </w:r>
      <w:r w:rsidRPr="006F39A3">
        <w:rPr>
          <w:rFonts w:ascii="Arial" w:hAnsi="Arial" w:cs="Arial"/>
          <w:spacing w:val="1"/>
          <w:sz w:val="20"/>
          <w:szCs w:val="20"/>
        </w:rPr>
        <w:t>e</w:t>
      </w:r>
      <w:r w:rsidRPr="006F39A3">
        <w:rPr>
          <w:rFonts w:ascii="Arial" w:hAnsi="Arial" w:cs="Arial"/>
          <w:sz w:val="20"/>
          <w:szCs w:val="20"/>
        </w:rPr>
        <w:t>l propon</w:t>
      </w:r>
      <w:r w:rsidRPr="006F39A3">
        <w:rPr>
          <w:rFonts w:ascii="Arial" w:hAnsi="Arial" w:cs="Arial"/>
          <w:spacing w:val="1"/>
          <w:sz w:val="20"/>
          <w:szCs w:val="20"/>
        </w:rPr>
        <w:t>e</w:t>
      </w:r>
      <w:r w:rsidRPr="006F39A3">
        <w:rPr>
          <w:rFonts w:ascii="Arial" w:hAnsi="Arial" w:cs="Arial"/>
          <w:sz w:val="20"/>
          <w:szCs w:val="20"/>
        </w:rPr>
        <w:t>n</w:t>
      </w:r>
      <w:r w:rsidRPr="006F39A3">
        <w:rPr>
          <w:rFonts w:ascii="Arial" w:hAnsi="Arial" w:cs="Arial"/>
          <w:spacing w:val="1"/>
          <w:sz w:val="20"/>
          <w:szCs w:val="20"/>
        </w:rPr>
        <w:t>t</w:t>
      </w:r>
      <w:r w:rsidRPr="006F39A3">
        <w:rPr>
          <w:rFonts w:ascii="Arial" w:hAnsi="Arial" w:cs="Arial"/>
          <w:sz w:val="20"/>
          <w:szCs w:val="20"/>
        </w:rPr>
        <w:t xml:space="preserve">e o </w:t>
      </w:r>
      <w:r w:rsidRPr="006F39A3">
        <w:rPr>
          <w:rFonts w:ascii="Arial" w:hAnsi="Arial" w:cs="Arial"/>
          <w:spacing w:val="1"/>
          <w:sz w:val="20"/>
          <w:szCs w:val="20"/>
        </w:rPr>
        <w:t>e</w:t>
      </w:r>
      <w:r w:rsidRPr="006F39A3">
        <w:rPr>
          <w:rFonts w:ascii="Arial" w:hAnsi="Arial" w:cs="Arial"/>
          <w:sz w:val="20"/>
          <w:szCs w:val="20"/>
        </w:rPr>
        <w:t xml:space="preserve">n </w:t>
      </w:r>
      <w:r w:rsidRPr="006F39A3">
        <w:rPr>
          <w:rFonts w:ascii="Arial" w:hAnsi="Arial" w:cs="Arial"/>
          <w:spacing w:val="2"/>
          <w:sz w:val="20"/>
          <w:szCs w:val="20"/>
        </w:rPr>
        <w:t>s</w:t>
      </w:r>
      <w:r w:rsidRPr="006F39A3">
        <w:rPr>
          <w:rFonts w:ascii="Arial" w:hAnsi="Arial" w:cs="Arial"/>
          <w:sz w:val="20"/>
          <w:szCs w:val="20"/>
        </w:rPr>
        <w:t xml:space="preserve">u defecto, será verificada de la página </w:t>
      </w:r>
      <w:hyperlink r:id="rId15" w:history="1">
        <w:r w:rsidRPr="006F39A3">
          <w:rPr>
            <w:rFonts w:ascii="Arial" w:hAnsi="Arial" w:cs="Arial"/>
            <w:spacing w:val="1"/>
            <w:sz w:val="20"/>
            <w:szCs w:val="20"/>
            <w:u w:val="single"/>
          </w:rPr>
          <w:t>w</w:t>
        </w:r>
        <w:r w:rsidRPr="006F39A3">
          <w:rPr>
            <w:rFonts w:ascii="Arial" w:hAnsi="Arial" w:cs="Arial"/>
            <w:spacing w:val="3"/>
            <w:sz w:val="20"/>
            <w:szCs w:val="20"/>
            <w:u w:val="single"/>
          </w:rPr>
          <w:t>w</w:t>
        </w:r>
        <w:r w:rsidRPr="006F39A3">
          <w:rPr>
            <w:rFonts w:ascii="Arial" w:hAnsi="Arial" w:cs="Arial"/>
            <w:spacing w:val="1"/>
            <w:sz w:val="20"/>
            <w:szCs w:val="20"/>
            <w:u w:val="single"/>
          </w:rPr>
          <w:t>w</w:t>
        </w:r>
        <w:r w:rsidRPr="006F39A3">
          <w:rPr>
            <w:rFonts w:ascii="Arial" w:hAnsi="Arial" w:cs="Arial"/>
            <w:sz w:val="20"/>
            <w:szCs w:val="20"/>
            <w:u w:val="single"/>
          </w:rPr>
          <w:t>.poli</w:t>
        </w:r>
        <w:r w:rsidRPr="006F39A3">
          <w:rPr>
            <w:rFonts w:ascii="Arial" w:hAnsi="Arial" w:cs="Arial"/>
            <w:spacing w:val="-1"/>
            <w:sz w:val="20"/>
            <w:szCs w:val="20"/>
            <w:u w:val="single"/>
          </w:rPr>
          <w:t>c</w:t>
        </w:r>
        <w:r w:rsidRPr="006F39A3">
          <w:rPr>
            <w:rFonts w:ascii="Arial" w:hAnsi="Arial" w:cs="Arial"/>
            <w:sz w:val="20"/>
            <w:szCs w:val="20"/>
            <w:u w:val="single"/>
          </w:rPr>
          <w:t>i</w:t>
        </w:r>
        <w:r w:rsidRPr="006F39A3">
          <w:rPr>
            <w:rFonts w:ascii="Arial" w:hAnsi="Arial" w:cs="Arial"/>
            <w:spacing w:val="1"/>
            <w:sz w:val="20"/>
            <w:szCs w:val="20"/>
            <w:u w:val="single"/>
          </w:rPr>
          <w:t>a</w:t>
        </w:r>
        <w:r w:rsidRPr="006F39A3">
          <w:rPr>
            <w:rFonts w:ascii="Arial" w:hAnsi="Arial" w:cs="Arial"/>
            <w:sz w:val="20"/>
            <w:szCs w:val="20"/>
            <w:u w:val="single"/>
          </w:rPr>
          <w:t>.g</w:t>
        </w:r>
        <w:r w:rsidRPr="006F39A3">
          <w:rPr>
            <w:rFonts w:ascii="Arial" w:hAnsi="Arial" w:cs="Arial"/>
            <w:spacing w:val="2"/>
            <w:sz w:val="20"/>
            <w:szCs w:val="20"/>
            <w:u w:val="single"/>
          </w:rPr>
          <w:t>o</w:t>
        </w:r>
        <w:r w:rsidRPr="006F39A3">
          <w:rPr>
            <w:rFonts w:ascii="Arial" w:hAnsi="Arial" w:cs="Arial"/>
            <w:spacing w:val="-1"/>
            <w:sz w:val="20"/>
            <w:szCs w:val="20"/>
            <w:u w:val="single"/>
          </w:rPr>
          <w:t>v</w:t>
        </w:r>
        <w:r w:rsidRPr="006F39A3">
          <w:rPr>
            <w:rFonts w:ascii="Arial" w:hAnsi="Arial" w:cs="Arial"/>
            <w:sz w:val="20"/>
            <w:szCs w:val="20"/>
            <w:u w:val="single"/>
          </w:rPr>
          <w:t>.</w:t>
        </w:r>
        <w:r w:rsidRPr="006F39A3">
          <w:rPr>
            <w:rFonts w:ascii="Arial" w:hAnsi="Arial" w:cs="Arial"/>
            <w:spacing w:val="2"/>
            <w:sz w:val="20"/>
            <w:szCs w:val="20"/>
            <w:u w:val="single"/>
          </w:rPr>
          <w:t>co</w:t>
        </w:r>
      </w:hyperlink>
    </w:p>
    <w:p w:rsidR="002B13FD" w:rsidRPr="006F39A3" w:rsidRDefault="002B13FD" w:rsidP="002B13FD">
      <w:pPr>
        <w:adjustRightInd w:val="0"/>
        <w:spacing w:after="0" w:line="240" w:lineRule="auto"/>
        <w:jc w:val="both"/>
        <w:rPr>
          <w:rFonts w:ascii="Arial" w:hAnsi="Arial" w:cs="Arial"/>
          <w:spacing w:val="-1"/>
          <w:sz w:val="20"/>
          <w:szCs w:val="20"/>
        </w:rPr>
      </w:pPr>
    </w:p>
    <w:p w:rsidR="001E5254" w:rsidRDefault="001E5254" w:rsidP="002B13FD">
      <w:pPr>
        <w:widowControl w:val="0"/>
        <w:numPr>
          <w:ilvl w:val="2"/>
          <w:numId w:val="23"/>
        </w:numPr>
        <w:autoSpaceDE w:val="0"/>
        <w:autoSpaceDN w:val="0"/>
        <w:adjustRightInd w:val="0"/>
        <w:spacing w:after="0" w:line="240" w:lineRule="auto"/>
        <w:jc w:val="both"/>
        <w:rPr>
          <w:rFonts w:ascii="Arial" w:hAnsi="Arial" w:cs="Arial"/>
          <w:sz w:val="20"/>
          <w:szCs w:val="20"/>
        </w:rPr>
      </w:pPr>
      <w:r w:rsidRPr="006F39A3">
        <w:rPr>
          <w:rFonts w:ascii="Arial" w:hAnsi="Arial" w:cs="Arial"/>
          <w:b/>
          <w:bCs/>
          <w:sz w:val="20"/>
          <w:szCs w:val="20"/>
        </w:rPr>
        <w:t>REGISTRO NACIONAL DE MEDIDAS CORRECTIVAS</w:t>
      </w:r>
      <w:r w:rsidRPr="006F39A3">
        <w:rPr>
          <w:rFonts w:ascii="Arial" w:hAnsi="Arial" w:cs="Arial"/>
          <w:bCs/>
          <w:sz w:val="20"/>
          <w:szCs w:val="20"/>
        </w:rPr>
        <w:t>:</w:t>
      </w:r>
      <w:r w:rsidRPr="006F39A3">
        <w:rPr>
          <w:rFonts w:ascii="Arial" w:hAnsi="Arial" w:cs="Arial"/>
          <w:sz w:val="20"/>
          <w:szCs w:val="20"/>
        </w:rPr>
        <w:t xml:space="preserve"> </w:t>
      </w:r>
    </w:p>
    <w:p w:rsidR="001A0C8F" w:rsidRPr="006F39A3" w:rsidRDefault="001A0C8F" w:rsidP="002B13FD">
      <w:pPr>
        <w:widowControl w:val="0"/>
        <w:autoSpaceDE w:val="0"/>
        <w:autoSpaceDN w:val="0"/>
        <w:adjustRightInd w:val="0"/>
        <w:spacing w:after="0" w:line="240" w:lineRule="auto"/>
        <w:ind w:left="720"/>
        <w:jc w:val="both"/>
        <w:rPr>
          <w:rFonts w:ascii="Arial" w:hAnsi="Arial" w:cs="Arial"/>
          <w:sz w:val="20"/>
          <w:szCs w:val="20"/>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El proponente debe acreditar encontrarse al día en el pago de las multas establecidas en el Código Nacional de Policía y Convivencia, para lo cual deberá allegarse el respectivo certificado. En todo caso, el Departamento podrá verificar esta información a través del aplicativo institucional respectivo. En caso de ser persona jurídica, deberá allegar el de ésta y el de su Representante Legal. Cuando se trate de consorcios o uniones temporales deberá anexarse el de cada uno de sus integrantes.</w:t>
      </w:r>
    </w:p>
    <w:p w:rsidR="002B13FD" w:rsidRPr="006F39A3" w:rsidRDefault="002B13FD" w:rsidP="002B13FD">
      <w:pPr>
        <w:adjustRightInd w:val="0"/>
        <w:spacing w:after="0" w:line="240" w:lineRule="auto"/>
        <w:jc w:val="both"/>
        <w:rPr>
          <w:rFonts w:ascii="Arial" w:hAnsi="Arial" w:cs="Arial"/>
          <w:sz w:val="20"/>
          <w:szCs w:val="20"/>
        </w:rPr>
      </w:pPr>
    </w:p>
    <w:p w:rsidR="001E5254" w:rsidRPr="004C5225" w:rsidRDefault="001E5254" w:rsidP="002B13FD">
      <w:pPr>
        <w:widowControl w:val="0"/>
        <w:numPr>
          <w:ilvl w:val="2"/>
          <w:numId w:val="23"/>
        </w:numPr>
        <w:autoSpaceDE w:val="0"/>
        <w:autoSpaceDN w:val="0"/>
        <w:adjustRightInd w:val="0"/>
        <w:spacing w:after="0" w:line="240" w:lineRule="auto"/>
        <w:jc w:val="both"/>
        <w:rPr>
          <w:rFonts w:ascii="Arial" w:hAnsi="Arial" w:cs="Arial"/>
          <w:b/>
          <w:sz w:val="20"/>
          <w:szCs w:val="20"/>
        </w:rPr>
      </w:pPr>
      <w:r w:rsidRPr="004C5225">
        <w:rPr>
          <w:rFonts w:ascii="Arial" w:hAnsi="Arial" w:cs="Arial"/>
          <w:b/>
          <w:sz w:val="20"/>
          <w:szCs w:val="20"/>
        </w:rPr>
        <w:t>REGISTRO DE DEUDORES ALIMENTARIOS MOROSOS – REDAM:</w:t>
      </w:r>
    </w:p>
    <w:p w:rsidR="001A0C8F" w:rsidRPr="004C5225" w:rsidRDefault="001A0C8F" w:rsidP="002B13FD">
      <w:pPr>
        <w:widowControl w:val="0"/>
        <w:autoSpaceDE w:val="0"/>
        <w:autoSpaceDN w:val="0"/>
        <w:adjustRightInd w:val="0"/>
        <w:spacing w:after="0" w:line="240" w:lineRule="auto"/>
        <w:ind w:left="720"/>
        <w:jc w:val="both"/>
        <w:rPr>
          <w:rFonts w:ascii="Arial" w:hAnsi="Arial" w:cs="Arial"/>
          <w:b/>
          <w:sz w:val="20"/>
          <w:szCs w:val="20"/>
        </w:rPr>
      </w:pPr>
    </w:p>
    <w:p w:rsidR="001E5254" w:rsidRDefault="001E5254" w:rsidP="002B13FD">
      <w:pPr>
        <w:adjustRightInd w:val="0"/>
        <w:spacing w:after="0" w:line="240" w:lineRule="auto"/>
        <w:jc w:val="both"/>
        <w:rPr>
          <w:rFonts w:ascii="Arial" w:hAnsi="Arial" w:cs="Arial"/>
          <w:sz w:val="20"/>
          <w:szCs w:val="20"/>
        </w:rPr>
      </w:pPr>
      <w:r w:rsidRPr="004C5225">
        <w:rPr>
          <w:rFonts w:ascii="Arial" w:hAnsi="Arial" w:cs="Arial"/>
          <w:sz w:val="20"/>
          <w:szCs w:val="20"/>
        </w:rPr>
        <w:t>De conformidad con lo mencionado en el artículo 6°, de la Ley 2097-2021, el proponente persona natural, el representante legal de las personas jurídicas, representante de los consorcios o uniones temporales o cualquier otra forma asociativa, así como cada uno de los integrantes del consorcio o unión temporal según sea el caso, deben acreditar encontrarse a paz y salvo con sus obligaciones alimentarias, para lo cual deberá allegarse el respectivo certificado que para el efecto expide el Ministerio de Tecnologías de la Información y las Telecomunicaciones, vigente o valido a la fecha de cierre del presente proceso de selección. Cuando se trate de consorcios o uniones temporales deberá anexarse el de cada uno de sus integrantes.</w:t>
      </w:r>
    </w:p>
    <w:p w:rsidR="00865AFC" w:rsidRDefault="00865AFC" w:rsidP="002B13FD">
      <w:pPr>
        <w:adjustRightInd w:val="0"/>
        <w:spacing w:after="0" w:line="240" w:lineRule="auto"/>
        <w:jc w:val="both"/>
        <w:rPr>
          <w:rFonts w:ascii="Arial" w:hAnsi="Arial" w:cs="Arial"/>
          <w:sz w:val="20"/>
          <w:szCs w:val="20"/>
        </w:rPr>
      </w:pPr>
    </w:p>
    <w:p w:rsidR="00865AFC" w:rsidRDefault="00865AFC" w:rsidP="002B13FD">
      <w:pPr>
        <w:adjustRightInd w:val="0"/>
        <w:spacing w:after="0" w:line="240" w:lineRule="auto"/>
        <w:jc w:val="both"/>
        <w:rPr>
          <w:rFonts w:ascii="Arial" w:hAnsi="Arial" w:cs="Arial"/>
          <w:sz w:val="20"/>
          <w:szCs w:val="20"/>
        </w:rPr>
      </w:pPr>
    </w:p>
    <w:p w:rsidR="00865AFC" w:rsidRDefault="00865AFC" w:rsidP="002B13FD">
      <w:pPr>
        <w:adjustRightInd w:val="0"/>
        <w:spacing w:after="0" w:line="240" w:lineRule="auto"/>
        <w:jc w:val="both"/>
        <w:rPr>
          <w:rFonts w:ascii="Arial" w:hAnsi="Arial" w:cs="Arial"/>
          <w:sz w:val="20"/>
          <w:szCs w:val="20"/>
        </w:rPr>
      </w:pPr>
    </w:p>
    <w:p w:rsidR="002B13FD" w:rsidRPr="004C5225" w:rsidRDefault="002B13FD" w:rsidP="002B13FD">
      <w:pPr>
        <w:adjustRightInd w:val="0"/>
        <w:spacing w:after="0" w:line="240" w:lineRule="auto"/>
        <w:jc w:val="both"/>
        <w:rPr>
          <w:rFonts w:ascii="Arial" w:hAnsi="Arial" w:cs="Arial"/>
          <w:sz w:val="20"/>
          <w:szCs w:val="20"/>
        </w:rPr>
      </w:pPr>
    </w:p>
    <w:p w:rsidR="001E5254" w:rsidRPr="004C5225" w:rsidRDefault="001E5254" w:rsidP="002B13FD">
      <w:pPr>
        <w:widowControl w:val="0"/>
        <w:numPr>
          <w:ilvl w:val="2"/>
          <w:numId w:val="23"/>
        </w:numPr>
        <w:autoSpaceDE w:val="0"/>
        <w:autoSpaceDN w:val="0"/>
        <w:adjustRightInd w:val="0"/>
        <w:spacing w:after="0" w:line="240" w:lineRule="auto"/>
        <w:jc w:val="both"/>
        <w:rPr>
          <w:rFonts w:ascii="Arial" w:hAnsi="Arial" w:cs="Arial"/>
          <w:b/>
          <w:sz w:val="20"/>
          <w:szCs w:val="20"/>
        </w:rPr>
      </w:pPr>
      <w:bookmarkStart w:id="20" w:name="_Hlk204591196"/>
      <w:r w:rsidRPr="004C5225">
        <w:rPr>
          <w:rFonts w:ascii="Arial" w:hAnsi="Arial" w:cs="Arial"/>
          <w:b/>
          <w:sz w:val="20"/>
          <w:szCs w:val="20"/>
        </w:rPr>
        <w:t xml:space="preserve">CONSULTA DE INHABILIDADES DELITOS SEXUALES. </w:t>
      </w:r>
    </w:p>
    <w:p w:rsidR="001A0C8F" w:rsidRPr="004C5225" w:rsidRDefault="001A0C8F" w:rsidP="002B13FD">
      <w:pPr>
        <w:widowControl w:val="0"/>
        <w:autoSpaceDE w:val="0"/>
        <w:autoSpaceDN w:val="0"/>
        <w:adjustRightInd w:val="0"/>
        <w:spacing w:after="0" w:line="240" w:lineRule="auto"/>
        <w:ind w:left="720"/>
        <w:jc w:val="both"/>
        <w:rPr>
          <w:rFonts w:ascii="Arial" w:hAnsi="Arial" w:cs="Arial"/>
          <w:b/>
          <w:sz w:val="20"/>
          <w:szCs w:val="20"/>
        </w:rPr>
      </w:pPr>
    </w:p>
    <w:p w:rsidR="001E5254" w:rsidRDefault="001E5254" w:rsidP="002B13FD">
      <w:pPr>
        <w:adjustRightInd w:val="0"/>
        <w:spacing w:after="0" w:line="240" w:lineRule="auto"/>
        <w:jc w:val="both"/>
        <w:rPr>
          <w:rFonts w:ascii="Arial" w:hAnsi="Arial" w:cs="Arial"/>
          <w:sz w:val="20"/>
          <w:szCs w:val="20"/>
        </w:rPr>
      </w:pPr>
      <w:r w:rsidRPr="004C5225">
        <w:rPr>
          <w:rFonts w:ascii="Arial" w:hAnsi="Arial" w:cs="Arial"/>
          <w:sz w:val="20"/>
          <w:szCs w:val="20"/>
        </w:rPr>
        <w:t>Certificado de consulta en línea de inhabilidades de quienes hayan sido condenados por delitos sexuales cometidos contra menores de 18 años, expedido en un término no superior a un mes antes del cierre del proceso, por la Policía Nacional de Colombia– Vigente. persona natural, el representante legal de las personas jurídicas, representante de los consorcios o uniones temporales o cualquier otra forma asociativa, así como cada uno de los integrantes del consorcio o unión temporal según el caso. Esta certificación deberá ser aportada por el proponente.</w:t>
      </w:r>
    </w:p>
    <w:p w:rsidR="002B13FD" w:rsidRPr="004C5225" w:rsidRDefault="002B13FD" w:rsidP="002B13FD">
      <w:pPr>
        <w:adjustRightInd w:val="0"/>
        <w:spacing w:after="0" w:line="240" w:lineRule="auto"/>
        <w:jc w:val="both"/>
        <w:rPr>
          <w:rFonts w:ascii="Arial" w:hAnsi="Arial" w:cs="Arial"/>
          <w:sz w:val="20"/>
          <w:szCs w:val="20"/>
        </w:rPr>
      </w:pPr>
    </w:p>
    <w:bookmarkEnd w:id="20"/>
    <w:p w:rsidR="001E5254" w:rsidRDefault="001E5254" w:rsidP="002B13FD">
      <w:pPr>
        <w:widowControl w:val="0"/>
        <w:numPr>
          <w:ilvl w:val="2"/>
          <w:numId w:val="23"/>
        </w:numPr>
        <w:autoSpaceDE w:val="0"/>
        <w:autoSpaceDN w:val="0"/>
        <w:adjustRightInd w:val="0"/>
        <w:spacing w:after="0" w:line="240" w:lineRule="auto"/>
        <w:jc w:val="both"/>
        <w:rPr>
          <w:rFonts w:ascii="Arial" w:hAnsi="Arial" w:cs="Arial"/>
          <w:sz w:val="20"/>
          <w:szCs w:val="20"/>
        </w:rPr>
      </w:pPr>
      <w:r w:rsidRPr="006F39A3">
        <w:rPr>
          <w:rFonts w:ascii="Arial" w:hAnsi="Arial" w:cs="Arial"/>
          <w:b/>
          <w:bCs/>
          <w:sz w:val="20"/>
          <w:szCs w:val="20"/>
        </w:rPr>
        <w:t>REGISTRO ÚNICO TRIBUTARIO (RUT)</w:t>
      </w:r>
      <w:r w:rsidRPr="006F39A3">
        <w:rPr>
          <w:rFonts w:ascii="Arial" w:hAnsi="Arial" w:cs="Arial"/>
          <w:sz w:val="20"/>
          <w:szCs w:val="20"/>
        </w:rPr>
        <w:t>:</w:t>
      </w:r>
    </w:p>
    <w:p w:rsidR="001A0C8F" w:rsidRPr="006F39A3" w:rsidRDefault="001A0C8F" w:rsidP="002B13FD">
      <w:pPr>
        <w:widowControl w:val="0"/>
        <w:autoSpaceDE w:val="0"/>
        <w:autoSpaceDN w:val="0"/>
        <w:adjustRightInd w:val="0"/>
        <w:spacing w:after="0" w:line="240" w:lineRule="auto"/>
        <w:ind w:left="720"/>
        <w:jc w:val="both"/>
        <w:rPr>
          <w:rFonts w:ascii="Arial" w:hAnsi="Arial" w:cs="Arial"/>
          <w:sz w:val="20"/>
          <w:szCs w:val="20"/>
        </w:rPr>
      </w:pPr>
    </w:p>
    <w:p w:rsidR="001E5254" w:rsidRDefault="001E5254" w:rsidP="002B13FD">
      <w:pPr>
        <w:adjustRightInd w:val="0"/>
        <w:spacing w:after="0" w:line="240" w:lineRule="auto"/>
        <w:jc w:val="both"/>
        <w:rPr>
          <w:rFonts w:ascii="Arial" w:hAnsi="Arial" w:cs="Arial"/>
          <w:bCs/>
          <w:sz w:val="20"/>
          <w:szCs w:val="20"/>
        </w:rPr>
      </w:pPr>
      <w:r w:rsidRPr="006F39A3">
        <w:rPr>
          <w:rFonts w:ascii="Arial" w:hAnsi="Arial" w:cs="Arial"/>
          <w:bCs/>
          <w:sz w:val="20"/>
          <w:szCs w:val="20"/>
        </w:rPr>
        <w:t>Los oferentes que se presenten de forma individual deberán anexar copia de su RUT, Tratándose de proponentes plurales cada uno de sus integrantes debe acreditar el anterior requisito. El proponente plural en todo caso, si resultare ser el adjudicatario del presente proceso, deberá constituir un RUT unificado a nombre de la Unión Temporal o Consorcio, dentro de los dos días siguientes a la adjudicación del contrato.  Lo anterior, constituye una obligación condicional del proponente para la suscripción del contrato, por lo cual, sino lo hiciere oportunamente, se impondrán las sanciones legales y contractuales del caso.</w:t>
      </w:r>
    </w:p>
    <w:p w:rsidR="002B13FD" w:rsidRPr="006F39A3" w:rsidRDefault="002B13FD" w:rsidP="002B13FD">
      <w:pPr>
        <w:adjustRightInd w:val="0"/>
        <w:spacing w:after="0" w:line="240" w:lineRule="auto"/>
        <w:jc w:val="both"/>
        <w:rPr>
          <w:rFonts w:ascii="Arial" w:hAnsi="Arial" w:cs="Arial"/>
          <w:bCs/>
          <w:sz w:val="20"/>
          <w:szCs w:val="20"/>
        </w:rPr>
      </w:pPr>
    </w:p>
    <w:p w:rsidR="001E5254" w:rsidRDefault="001E5254" w:rsidP="002B13FD">
      <w:pPr>
        <w:widowControl w:val="0"/>
        <w:numPr>
          <w:ilvl w:val="2"/>
          <w:numId w:val="23"/>
        </w:numPr>
        <w:autoSpaceDE w:val="0"/>
        <w:autoSpaceDN w:val="0"/>
        <w:adjustRightInd w:val="0"/>
        <w:spacing w:after="0" w:line="240" w:lineRule="auto"/>
        <w:jc w:val="both"/>
        <w:rPr>
          <w:rFonts w:ascii="Arial" w:hAnsi="Arial" w:cs="Arial"/>
          <w:b/>
          <w:sz w:val="20"/>
          <w:szCs w:val="20"/>
        </w:rPr>
      </w:pPr>
      <w:r w:rsidRPr="006F39A3">
        <w:rPr>
          <w:rFonts w:ascii="Arial" w:hAnsi="Arial" w:cs="Arial"/>
          <w:b/>
          <w:sz w:val="20"/>
          <w:szCs w:val="20"/>
        </w:rPr>
        <w:t>DEFINICIÓN DE SITUACIÓN MILITAR:</w:t>
      </w:r>
    </w:p>
    <w:p w:rsidR="001A0C8F" w:rsidRPr="006F39A3" w:rsidRDefault="001A0C8F" w:rsidP="002B13FD">
      <w:pPr>
        <w:widowControl w:val="0"/>
        <w:autoSpaceDE w:val="0"/>
        <w:autoSpaceDN w:val="0"/>
        <w:adjustRightInd w:val="0"/>
        <w:spacing w:after="0" w:line="240" w:lineRule="auto"/>
        <w:ind w:left="720"/>
        <w:jc w:val="both"/>
        <w:rPr>
          <w:rFonts w:ascii="Arial" w:hAnsi="Arial" w:cs="Arial"/>
          <w:b/>
          <w:sz w:val="20"/>
          <w:szCs w:val="20"/>
        </w:rPr>
      </w:pPr>
    </w:p>
    <w:p w:rsidR="001E5254" w:rsidRPr="006F39A3"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Cuando se trate de oferentes en su calidad de personas naturales en cumplimiento a lo establecido en el artículo 42 de la ley 1861 de 2017, deberán acreditar que tienen definida su</w:t>
      </w: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situación militar, aportando copia de la libreta militar o el certificado correspondiente emitido por la autoridad competente, en ese sentido, tratándose de proponentes plurales cada uno de sus integrantes debe acreditar el anterior requisito. Igualmente, el Departamento aplicara lo establecido en la Ley 1780 de 2016, cuando sea procedente.</w:t>
      </w:r>
    </w:p>
    <w:p w:rsidR="002B13FD" w:rsidRPr="006F39A3" w:rsidRDefault="002B13FD" w:rsidP="002B13FD">
      <w:pPr>
        <w:adjustRightInd w:val="0"/>
        <w:spacing w:after="0" w:line="240" w:lineRule="auto"/>
        <w:jc w:val="both"/>
        <w:rPr>
          <w:rFonts w:ascii="Arial" w:hAnsi="Arial" w:cs="Arial"/>
          <w:sz w:val="20"/>
          <w:szCs w:val="20"/>
        </w:rPr>
      </w:pPr>
    </w:p>
    <w:p w:rsidR="001E5254" w:rsidRPr="00941DAE" w:rsidRDefault="001E5254" w:rsidP="002B13FD">
      <w:pPr>
        <w:pStyle w:val="Prrafodelista"/>
        <w:numPr>
          <w:ilvl w:val="2"/>
          <w:numId w:val="23"/>
        </w:numPr>
        <w:adjustRightInd w:val="0"/>
        <w:jc w:val="both"/>
        <w:rPr>
          <w:b/>
          <w:bCs/>
          <w:color w:val="808080"/>
          <w:lang w:val="es-CO"/>
        </w:rPr>
      </w:pPr>
      <w:r w:rsidRPr="00941DAE">
        <w:rPr>
          <w:b/>
          <w:bCs/>
          <w:color w:val="808080"/>
          <w:lang w:val="es-CO"/>
        </w:rPr>
        <w:t>[Cuando aplique indicar demás requisitos de capacidad jurídica]</w:t>
      </w:r>
    </w:p>
    <w:p w:rsidR="002B13FD" w:rsidRPr="002B13FD" w:rsidRDefault="002B13FD" w:rsidP="002B13FD">
      <w:pPr>
        <w:pStyle w:val="Prrafodelista"/>
        <w:adjustRightInd w:val="0"/>
        <w:ind w:left="720" w:firstLine="0"/>
        <w:jc w:val="both"/>
      </w:pPr>
    </w:p>
    <w:bookmarkEnd w:id="19"/>
    <w:p w:rsidR="001E5254" w:rsidRPr="006F39A3" w:rsidRDefault="001E5254" w:rsidP="002B13FD">
      <w:pPr>
        <w:pStyle w:val="Sinespaciado"/>
        <w:rPr>
          <w:rFonts w:ascii="Arial" w:hAnsi="Arial" w:cs="Arial"/>
          <w:b/>
          <w:sz w:val="20"/>
          <w:szCs w:val="20"/>
        </w:rPr>
      </w:pPr>
      <w:r w:rsidRPr="006F39A3">
        <w:rPr>
          <w:rFonts w:ascii="Arial" w:hAnsi="Arial" w:cs="Arial"/>
          <w:b/>
          <w:sz w:val="20"/>
          <w:szCs w:val="20"/>
        </w:rPr>
        <w:t xml:space="preserve">5.2 CAPACIDAD FINANCIERA </w:t>
      </w:r>
      <w:r w:rsidR="00941DAE" w:rsidRPr="006F39A3">
        <w:rPr>
          <w:rFonts w:ascii="Arial" w:hAnsi="Arial" w:cs="Arial"/>
          <w:b/>
          <w:sz w:val="20"/>
          <w:szCs w:val="20"/>
        </w:rPr>
        <w:t>MÍNIMA</w:t>
      </w:r>
    </w:p>
    <w:p w:rsidR="001E5254" w:rsidRPr="006F39A3" w:rsidRDefault="001E5254" w:rsidP="002B13FD">
      <w:pPr>
        <w:pStyle w:val="Sinespaciado"/>
        <w:jc w:val="center"/>
        <w:rPr>
          <w:rFonts w:ascii="Arial" w:hAnsi="Arial" w:cs="Arial"/>
          <w:b/>
          <w:sz w:val="20"/>
          <w:szCs w:val="20"/>
        </w:rPr>
      </w:pPr>
    </w:p>
    <w:p w:rsidR="001E5254" w:rsidRPr="006F39A3" w:rsidRDefault="001E5254" w:rsidP="002B13FD">
      <w:pPr>
        <w:pStyle w:val="Sinespaciado"/>
        <w:jc w:val="both"/>
        <w:rPr>
          <w:rFonts w:ascii="Arial" w:hAnsi="Arial" w:cs="Arial"/>
          <w:b/>
          <w:sz w:val="20"/>
          <w:szCs w:val="20"/>
        </w:rPr>
      </w:pPr>
      <w:r w:rsidRPr="006F39A3">
        <w:rPr>
          <w:rFonts w:ascii="Arial" w:hAnsi="Arial" w:cs="Arial"/>
          <w:sz w:val="20"/>
          <w:szCs w:val="20"/>
        </w:rPr>
        <w:t>Para el presente proceso de contratación no se requerirá capacidad financiera, en concordancia con el numeral 2 del artículo 2.2.1.2.1.5.2. del Decreto 1082 de 2015 el cual deja a la discrecionalidad de la entidad la exigencia del mismo.</w:t>
      </w:r>
    </w:p>
    <w:p w:rsidR="001E5254" w:rsidRPr="006F39A3" w:rsidRDefault="001E5254" w:rsidP="002B13FD">
      <w:pPr>
        <w:pStyle w:val="Estilo1gn"/>
        <w:jc w:val="center"/>
        <w:rPr>
          <w:lang w:val="es-CO"/>
        </w:rPr>
      </w:pPr>
    </w:p>
    <w:p w:rsidR="001E5254" w:rsidRPr="006F39A3" w:rsidRDefault="001E5254" w:rsidP="002B13FD">
      <w:pPr>
        <w:pStyle w:val="Sinespaciado"/>
        <w:rPr>
          <w:rFonts w:ascii="Arial" w:hAnsi="Arial" w:cs="Arial"/>
          <w:b/>
          <w:sz w:val="20"/>
          <w:szCs w:val="20"/>
        </w:rPr>
      </w:pPr>
      <w:r w:rsidRPr="006F39A3">
        <w:rPr>
          <w:rFonts w:ascii="Arial" w:hAnsi="Arial" w:cs="Arial"/>
          <w:b/>
          <w:sz w:val="20"/>
          <w:szCs w:val="20"/>
        </w:rPr>
        <w:t>5.3 CONDICIONES DE EXPERIENCIA</w:t>
      </w:r>
    </w:p>
    <w:p w:rsidR="001E5254" w:rsidRPr="006F39A3" w:rsidRDefault="001E5254" w:rsidP="002B13FD">
      <w:pPr>
        <w:pStyle w:val="Sinespaciado"/>
        <w:rPr>
          <w:rFonts w:ascii="Arial" w:hAnsi="Arial" w:cs="Arial"/>
          <w:b/>
          <w:sz w:val="20"/>
          <w:szCs w:val="20"/>
        </w:rPr>
      </w:pPr>
    </w:p>
    <w:p w:rsidR="001E5254" w:rsidRDefault="001E5254" w:rsidP="002B13FD">
      <w:pPr>
        <w:tabs>
          <w:tab w:val="num" w:pos="432"/>
        </w:tabs>
        <w:spacing w:after="0" w:line="240" w:lineRule="auto"/>
        <w:jc w:val="both"/>
        <w:rPr>
          <w:rFonts w:ascii="Arial" w:hAnsi="Arial" w:cs="Arial"/>
          <w:b/>
          <w:color w:val="808080"/>
          <w:sz w:val="20"/>
          <w:szCs w:val="20"/>
        </w:rPr>
      </w:pPr>
      <w:r w:rsidRPr="006F39A3">
        <w:rPr>
          <w:rFonts w:ascii="Arial" w:hAnsi="Arial" w:cs="Arial"/>
          <w:b/>
          <w:bCs/>
          <w:color w:val="808080"/>
          <w:sz w:val="20"/>
          <w:szCs w:val="20"/>
        </w:rPr>
        <w:t xml:space="preserve">[Diligenciar por parte de la dependencia que requiere la contratación </w:t>
      </w:r>
      <w:r w:rsidRPr="004C5225">
        <w:rPr>
          <w:rFonts w:ascii="Arial" w:hAnsi="Arial" w:cs="Arial"/>
          <w:b/>
          <w:bCs/>
          <w:color w:val="808080" w:themeColor="background1" w:themeShade="80"/>
          <w:sz w:val="20"/>
          <w:szCs w:val="20"/>
        </w:rPr>
        <w:t>de acuerdo al Estudio Previo</w:t>
      </w:r>
      <w:r w:rsidRPr="006F39A3">
        <w:rPr>
          <w:rFonts w:ascii="Arial" w:hAnsi="Arial" w:cs="Arial"/>
          <w:b/>
          <w:bCs/>
          <w:color w:val="808080"/>
          <w:sz w:val="20"/>
          <w:szCs w:val="20"/>
        </w:rPr>
        <w:t>]</w:t>
      </w:r>
      <w:r w:rsidRPr="006F39A3">
        <w:rPr>
          <w:rFonts w:ascii="Arial" w:hAnsi="Arial" w:cs="Arial"/>
          <w:b/>
          <w:color w:val="808080"/>
          <w:sz w:val="20"/>
          <w:szCs w:val="20"/>
        </w:rPr>
        <w:t xml:space="preserve"> </w:t>
      </w:r>
    </w:p>
    <w:p w:rsidR="002B13FD" w:rsidRPr="006F39A3" w:rsidRDefault="002B13FD" w:rsidP="002B13FD">
      <w:pPr>
        <w:tabs>
          <w:tab w:val="num" w:pos="432"/>
        </w:tabs>
        <w:spacing w:after="0" w:line="240" w:lineRule="auto"/>
        <w:jc w:val="both"/>
        <w:rPr>
          <w:rFonts w:ascii="Arial" w:hAnsi="Arial" w:cs="Arial"/>
          <w:b/>
          <w:color w:val="808080"/>
          <w:sz w:val="20"/>
          <w:szCs w:val="20"/>
        </w:rPr>
      </w:pPr>
    </w:p>
    <w:p w:rsidR="001E5254" w:rsidRDefault="001E5254" w:rsidP="002B13FD">
      <w:pPr>
        <w:tabs>
          <w:tab w:val="num" w:pos="432"/>
        </w:tabs>
        <w:spacing w:after="0" w:line="240" w:lineRule="auto"/>
        <w:jc w:val="both"/>
        <w:rPr>
          <w:rFonts w:ascii="Arial" w:hAnsi="Arial" w:cs="Arial"/>
          <w:sz w:val="20"/>
          <w:szCs w:val="20"/>
        </w:rPr>
      </w:pPr>
      <w:r w:rsidRPr="006F39A3">
        <w:rPr>
          <w:rFonts w:ascii="Arial" w:hAnsi="Arial" w:cs="Arial"/>
          <w:bCs/>
          <w:sz w:val="20"/>
          <w:szCs w:val="20"/>
        </w:rPr>
        <w:t>Según los artículos 5 de la ley 1150 de 2007 y 88 de ley 1474 de 2011, la experiencia solicitada debe ser acorde con el contrato a suscribir. En este proceso la experiencia que se solicita a continuación se considera adecuada y proporcional a la naturaleza del contrato y a su valor.</w:t>
      </w:r>
      <w:r w:rsidRPr="006F39A3">
        <w:rPr>
          <w:rFonts w:ascii="Arial" w:hAnsi="Arial" w:cs="Arial"/>
          <w:sz w:val="20"/>
          <w:szCs w:val="20"/>
        </w:rPr>
        <w:t xml:space="preserve"> </w:t>
      </w:r>
    </w:p>
    <w:p w:rsidR="002B13FD" w:rsidRPr="006F39A3" w:rsidRDefault="002B13FD" w:rsidP="002B13FD">
      <w:pPr>
        <w:tabs>
          <w:tab w:val="num" w:pos="432"/>
        </w:tabs>
        <w:spacing w:after="0" w:line="240" w:lineRule="auto"/>
        <w:jc w:val="both"/>
        <w:rPr>
          <w:rFonts w:ascii="Arial" w:hAnsi="Arial" w:cs="Arial"/>
          <w:sz w:val="20"/>
          <w:szCs w:val="20"/>
        </w:rPr>
      </w:pPr>
    </w:p>
    <w:p w:rsidR="001E5254" w:rsidRDefault="001E5254" w:rsidP="002B13FD">
      <w:pPr>
        <w:tabs>
          <w:tab w:val="num" w:pos="432"/>
        </w:tabs>
        <w:spacing w:after="0" w:line="240" w:lineRule="auto"/>
        <w:jc w:val="both"/>
        <w:rPr>
          <w:rFonts w:ascii="Arial" w:hAnsi="Arial" w:cs="Arial"/>
          <w:bCs/>
          <w:sz w:val="20"/>
          <w:szCs w:val="20"/>
        </w:rPr>
      </w:pPr>
      <w:r w:rsidRPr="006F39A3">
        <w:rPr>
          <w:rFonts w:ascii="Arial" w:hAnsi="Arial" w:cs="Arial"/>
          <w:bCs/>
          <w:sz w:val="20"/>
          <w:szCs w:val="20"/>
        </w:rPr>
        <w:t>Para participar en el presente proceso de selección los proponentes y en razón al principio de discrecionalidad administrativa y en ponderación frente a los principios que rigen la actividad administrativa de las entidades públicas, el Departamento establece que los proponentes, deberán acreditar experiencia de la siguiente manera:</w:t>
      </w:r>
    </w:p>
    <w:p w:rsidR="002B13FD" w:rsidRPr="006F39A3" w:rsidRDefault="002B13FD" w:rsidP="002B13FD">
      <w:pPr>
        <w:tabs>
          <w:tab w:val="num" w:pos="432"/>
        </w:tabs>
        <w:spacing w:after="0" w:line="240" w:lineRule="auto"/>
        <w:jc w:val="both"/>
        <w:rPr>
          <w:rFonts w:ascii="Arial" w:hAnsi="Arial" w:cs="Arial"/>
          <w:bCs/>
          <w:sz w:val="20"/>
          <w:szCs w:val="20"/>
        </w:rPr>
      </w:pPr>
    </w:p>
    <w:p w:rsidR="001E5254" w:rsidRDefault="001E5254" w:rsidP="002B13FD">
      <w:pPr>
        <w:tabs>
          <w:tab w:val="num" w:pos="432"/>
        </w:tabs>
        <w:spacing w:after="0" w:line="240" w:lineRule="auto"/>
        <w:jc w:val="both"/>
        <w:rPr>
          <w:rFonts w:ascii="Arial" w:hAnsi="Arial" w:cs="Arial"/>
          <w:bCs/>
          <w:sz w:val="20"/>
          <w:szCs w:val="20"/>
        </w:rPr>
      </w:pPr>
      <w:r w:rsidRPr="006F39A3">
        <w:rPr>
          <w:rFonts w:ascii="Arial" w:hAnsi="Arial" w:cs="Arial"/>
          <w:bCs/>
          <w:sz w:val="20"/>
          <w:szCs w:val="20"/>
        </w:rPr>
        <w:t xml:space="preserve">El proponente acreditará su experiencia mediante la presentación de hasta </w:t>
      </w:r>
      <w:r w:rsidRPr="006F39A3">
        <w:rPr>
          <w:rFonts w:ascii="Arial" w:hAnsi="Arial" w:cs="Arial"/>
          <w:b/>
          <w:bCs/>
          <w:sz w:val="20"/>
          <w:szCs w:val="20"/>
        </w:rPr>
        <w:t>tres (3) contratos terminados y/o liquidados, con entidades</w:t>
      </w:r>
      <w:r w:rsidRPr="006F39A3">
        <w:rPr>
          <w:rFonts w:ascii="Arial" w:hAnsi="Arial" w:cs="Arial"/>
          <w:bCs/>
          <w:sz w:val="20"/>
          <w:szCs w:val="20"/>
        </w:rPr>
        <w:t xml:space="preserve"> </w:t>
      </w:r>
      <w:r w:rsidRPr="006F39A3">
        <w:rPr>
          <w:rFonts w:ascii="Arial" w:hAnsi="Arial" w:cs="Arial"/>
          <w:b/>
          <w:bCs/>
          <w:sz w:val="20"/>
          <w:szCs w:val="20"/>
        </w:rPr>
        <w:t>públicas o privadas</w:t>
      </w:r>
      <w:r w:rsidRPr="006F39A3">
        <w:rPr>
          <w:rFonts w:ascii="Arial" w:hAnsi="Arial" w:cs="Arial"/>
          <w:bCs/>
          <w:sz w:val="20"/>
          <w:szCs w:val="20"/>
        </w:rPr>
        <w:t xml:space="preserve">, cuyo objeto sea igual o similar al del presente proceso y cuyo monto ejecutado sumado </w:t>
      </w:r>
      <w:r w:rsidRPr="00FC68DD">
        <w:rPr>
          <w:rFonts w:ascii="Arial" w:hAnsi="Arial" w:cs="Arial"/>
          <w:bCs/>
          <w:color w:val="000000" w:themeColor="text1"/>
          <w:sz w:val="20"/>
          <w:szCs w:val="20"/>
        </w:rPr>
        <w:t xml:space="preserve">expresado en SMLMV sea </w:t>
      </w:r>
      <w:r w:rsidRPr="006F39A3">
        <w:rPr>
          <w:rFonts w:ascii="Arial" w:hAnsi="Arial" w:cs="Arial"/>
          <w:bCs/>
          <w:sz w:val="20"/>
          <w:szCs w:val="20"/>
        </w:rPr>
        <w:t xml:space="preserve">como mínimo el </w:t>
      </w:r>
      <w:r w:rsidRPr="006F39A3">
        <w:rPr>
          <w:rFonts w:ascii="Arial" w:hAnsi="Arial" w:cs="Arial"/>
          <w:b/>
          <w:bCs/>
          <w:sz w:val="20"/>
          <w:szCs w:val="20"/>
        </w:rPr>
        <w:t xml:space="preserve">50% </w:t>
      </w:r>
      <w:r w:rsidRPr="006F39A3">
        <w:rPr>
          <w:rFonts w:ascii="Arial" w:hAnsi="Arial" w:cs="Arial"/>
          <w:bCs/>
          <w:sz w:val="20"/>
          <w:szCs w:val="20"/>
        </w:rPr>
        <w:t>del presupuesto oficial del presente proceso, teniendo en cuenta la fecha de terminación del respectivo contrato sobre el que se pretende acreditar experiencia.</w:t>
      </w:r>
    </w:p>
    <w:p w:rsidR="002B13FD" w:rsidRPr="006F39A3" w:rsidRDefault="002B13FD" w:rsidP="002B13FD">
      <w:pPr>
        <w:tabs>
          <w:tab w:val="num" w:pos="432"/>
        </w:tabs>
        <w:spacing w:after="0" w:line="240" w:lineRule="auto"/>
        <w:jc w:val="both"/>
        <w:rPr>
          <w:rFonts w:ascii="Arial" w:hAnsi="Arial" w:cs="Arial"/>
          <w:bCs/>
          <w:sz w:val="20"/>
          <w:szCs w:val="20"/>
        </w:rPr>
      </w:pPr>
    </w:p>
    <w:p w:rsidR="001E5254" w:rsidRDefault="001E5254" w:rsidP="002B13FD">
      <w:pPr>
        <w:spacing w:after="0" w:line="240" w:lineRule="auto"/>
        <w:jc w:val="both"/>
        <w:rPr>
          <w:rFonts w:ascii="Arial" w:hAnsi="Arial" w:cs="Arial"/>
          <w:b/>
          <w:color w:val="000000" w:themeColor="text1"/>
          <w:sz w:val="20"/>
          <w:szCs w:val="20"/>
        </w:rPr>
      </w:pPr>
      <w:r w:rsidRPr="00FC68DD">
        <w:rPr>
          <w:rFonts w:ascii="Arial" w:hAnsi="Arial" w:cs="Arial"/>
          <w:b/>
          <w:color w:val="000000" w:themeColor="text1"/>
          <w:sz w:val="20"/>
          <w:szCs w:val="20"/>
        </w:rPr>
        <w:t xml:space="preserve">Criterios Diferenciales para Mipymes. </w:t>
      </w:r>
    </w:p>
    <w:p w:rsidR="002B13FD" w:rsidRPr="00FC68DD" w:rsidRDefault="002B13FD" w:rsidP="002B13FD">
      <w:pPr>
        <w:spacing w:after="0" w:line="240" w:lineRule="auto"/>
        <w:jc w:val="both"/>
        <w:rPr>
          <w:rFonts w:ascii="Arial" w:hAnsi="Arial" w:cs="Arial"/>
          <w:b/>
          <w:color w:val="000000" w:themeColor="text1"/>
          <w:sz w:val="20"/>
          <w:szCs w:val="20"/>
        </w:rPr>
      </w:pPr>
    </w:p>
    <w:p w:rsidR="001E5254" w:rsidRDefault="001E5254" w:rsidP="002B13FD">
      <w:pPr>
        <w:spacing w:after="0" w:line="240" w:lineRule="auto"/>
        <w:jc w:val="both"/>
        <w:rPr>
          <w:rFonts w:ascii="Arial" w:hAnsi="Arial" w:cs="Arial"/>
          <w:color w:val="000000" w:themeColor="text1"/>
          <w:sz w:val="20"/>
          <w:szCs w:val="20"/>
        </w:rPr>
      </w:pPr>
      <w:r w:rsidRPr="00FC68DD">
        <w:rPr>
          <w:rFonts w:ascii="Arial" w:hAnsi="Arial" w:cs="Arial"/>
          <w:color w:val="000000" w:themeColor="text1"/>
          <w:sz w:val="20"/>
          <w:szCs w:val="20"/>
        </w:rPr>
        <w:t xml:space="preserve">En aplicación del criterio establecido en el artículo 2.2.1.2.4.2.18 del Decreto 1082 de 2015, adicionado por el Decreto 1860 de 2021, cuando el proponente cumpla con la condición de Mipyme domiciliada en Colombia, en los términos establecidos en la Ley 590 de 2000 y el Decreto 1074 de 2015, el proponente deberá acreditar experiencia hasta en cinco (5) contratos </w:t>
      </w:r>
      <w:r w:rsidRPr="00FC68DD">
        <w:rPr>
          <w:rFonts w:ascii="Arial" w:hAnsi="Arial" w:cs="Arial"/>
          <w:b/>
          <w:bCs/>
          <w:color w:val="000000" w:themeColor="text1"/>
          <w:sz w:val="20"/>
          <w:szCs w:val="20"/>
        </w:rPr>
        <w:t>terminados y/o liquidados</w:t>
      </w:r>
      <w:r w:rsidRPr="00FC68DD">
        <w:rPr>
          <w:rFonts w:ascii="Arial" w:hAnsi="Arial" w:cs="Arial"/>
          <w:bCs/>
          <w:color w:val="000000" w:themeColor="text1"/>
          <w:sz w:val="20"/>
          <w:szCs w:val="20"/>
        </w:rPr>
        <w:t xml:space="preserve">, con entidades </w:t>
      </w:r>
      <w:r w:rsidRPr="00FC68DD">
        <w:rPr>
          <w:rFonts w:ascii="Arial" w:hAnsi="Arial" w:cs="Arial"/>
          <w:b/>
          <w:bCs/>
          <w:color w:val="000000" w:themeColor="text1"/>
          <w:sz w:val="20"/>
          <w:szCs w:val="20"/>
        </w:rPr>
        <w:t>públicas o privadas</w:t>
      </w:r>
      <w:r w:rsidRPr="00FC68DD">
        <w:rPr>
          <w:rFonts w:ascii="Arial" w:hAnsi="Arial" w:cs="Arial"/>
          <w:bCs/>
          <w:color w:val="000000" w:themeColor="text1"/>
          <w:sz w:val="20"/>
          <w:szCs w:val="20"/>
        </w:rPr>
        <w:t>, de interventoría o consultoría cuyo</w:t>
      </w:r>
      <w:r w:rsidRPr="00FC68DD">
        <w:rPr>
          <w:rFonts w:ascii="Arial" w:hAnsi="Arial" w:cs="Arial"/>
          <w:color w:val="000000" w:themeColor="text1"/>
          <w:sz w:val="20"/>
          <w:szCs w:val="20"/>
        </w:rPr>
        <w:t xml:space="preserve"> objeto </w:t>
      </w:r>
      <w:r w:rsidRPr="00FC68DD">
        <w:rPr>
          <w:rFonts w:ascii="Arial" w:hAnsi="Arial" w:cs="Arial"/>
          <w:bCs/>
          <w:color w:val="000000" w:themeColor="text1"/>
          <w:sz w:val="20"/>
          <w:szCs w:val="20"/>
        </w:rPr>
        <w:t>sea igual o presente actividades similares al presente proceso</w:t>
      </w:r>
      <w:r w:rsidRPr="00FC68DD">
        <w:rPr>
          <w:rFonts w:ascii="Arial" w:hAnsi="Arial" w:cs="Arial"/>
          <w:color w:val="000000" w:themeColor="text1"/>
          <w:sz w:val="20"/>
          <w:szCs w:val="20"/>
        </w:rPr>
        <w:t xml:space="preserve"> y cuyo monto ejecutado sumado como mínimo sea el 50% del presupuesto oficial del presente proceso expresado en salarios mínimos legales vigentes, teniendo en cuenta la fecha de terminación del respectivo contrato sobre el que se pretende acreditar experiencia.</w:t>
      </w:r>
    </w:p>
    <w:p w:rsidR="002B13FD" w:rsidRPr="00FC68DD" w:rsidRDefault="002B13FD" w:rsidP="002B13FD">
      <w:pPr>
        <w:spacing w:after="0" w:line="240" w:lineRule="auto"/>
        <w:jc w:val="both"/>
        <w:rPr>
          <w:rFonts w:ascii="Arial" w:hAnsi="Arial" w:cs="Arial"/>
          <w:color w:val="000000" w:themeColor="text1"/>
          <w:sz w:val="20"/>
          <w:szCs w:val="20"/>
        </w:rPr>
      </w:pPr>
    </w:p>
    <w:p w:rsidR="001E5254" w:rsidRDefault="001E5254" w:rsidP="002B13FD">
      <w:pPr>
        <w:spacing w:after="0" w:line="240" w:lineRule="auto"/>
        <w:jc w:val="both"/>
        <w:rPr>
          <w:rFonts w:ascii="Arial" w:hAnsi="Arial" w:cs="Arial"/>
          <w:color w:val="000000" w:themeColor="text1"/>
          <w:sz w:val="20"/>
          <w:szCs w:val="20"/>
        </w:rPr>
      </w:pPr>
      <w:r w:rsidRPr="00FC68DD">
        <w:rPr>
          <w:rFonts w:ascii="Arial" w:hAnsi="Arial" w:cs="Arial"/>
          <w:color w:val="000000" w:themeColor="text1"/>
          <w:sz w:val="20"/>
          <w:szCs w:val="20"/>
        </w:rPr>
        <w:t>Tratándose de proponentes plurales, los criterios diferenciales solo se aplicarán si por lo menos uno de los integrantes acredita la calidad de Mipyme y tiene una participación igual o superior al diez por ciento (10%) en el consorcio o la unión temporal. Lo previsto en este numeral no rige en las convocatorias limitadas que se realicen conforme a los artículos 2.2.1.2.4.2.2 y 2.2.1.2.4.2.3 del Decreto 1082 de 2015</w:t>
      </w:r>
    </w:p>
    <w:p w:rsidR="002B13FD" w:rsidRPr="00FC68DD" w:rsidRDefault="002B13FD" w:rsidP="002B13FD">
      <w:pPr>
        <w:spacing w:after="0" w:line="240" w:lineRule="auto"/>
        <w:jc w:val="both"/>
        <w:rPr>
          <w:rFonts w:ascii="Arial" w:hAnsi="Arial" w:cs="Arial"/>
          <w:b/>
          <w:color w:val="000000" w:themeColor="text1"/>
          <w:sz w:val="20"/>
          <w:szCs w:val="20"/>
        </w:rPr>
      </w:pPr>
    </w:p>
    <w:p w:rsidR="001E5254" w:rsidRPr="006F39A3" w:rsidRDefault="001E5254" w:rsidP="002B13FD">
      <w:pPr>
        <w:tabs>
          <w:tab w:val="num" w:pos="432"/>
        </w:tabs>
        <w:spacing w:after="0" w:line="240" w:lineRule="auto"/>
        <w:jc w:val="both"/>
        <w:rPr>
          <w:rFonts w:ascii="Arial" w:hAnsi="Arial" w:cs="Arial"/>
          <w:bCs/>
          <w:sz w:val="20"/>
          <w:szCs w:val="20"/>
        </w:rPr>
      </w:pPr>
      <w:r w:rsidRPr="006F39A3">
        <w:rPr>
          <w:rFonts w:ascii="Arial" w:hAnsi="Arial" w:cs="Arial"/>
          <w:bCs/>
          <w:sz w:val="20"/>
          <w:szCs w:val="20"/>
        </w:rPr>
        <w:t xml:space="preserve">Un consorcio o unión temporal o promesa de sociedad futura constituyen UN PROPONENTE. Si la oferta se presenta en Consorcio o Unión Temporal o promesa de sociedad futura, la experiencia corresponde a la sumatoria de las experiencias de los miembros que conforman el proponente plural. </w:t>
      </w:r>
    </w:p>
    <w:p w:rsidR="001E5254" w:rsidRDefault="001E5254" w:rsidP="002B13FD">
      <w:pPr>
        <w:tabs>
          <w:tab w:val="num" w:pos="432"/>
        </w:tabs>
        <w:spacing w:after="0" w:line="240" w:lineRule="auto"/>
        <w:jc w:val="both"/>
        <w:rPr>
          <w:rFonts w:ascii="Arial" w:hAnsi="Arial" w:cs="Arial"/>
          <w:bCs/>
          <w:sz w:val="20"/>
          <w:szCs w:val="20"/>
        </w:rPr>
      </w:pPr>
      <w:r w:rsidRPr="006F39A3">
        <w:rPr>
          <w:rFonts w:ascii="Arial" w:hAnsi="Arial" w:cs="Arial"/>
          <w:bCs/>
          <w:sz w:val="20"/>
          <w:szCs w:val="20"/>
        </w:rPr>
        <w:t xml:space="preserve">Si al menos uno de los miembros del Consorcio o Unión Temporal o promesa de sociedad futura, acredita el 50% o más de la experiencia solicitada, deberá tener un porcentaje de participación en el proponente plural de al menos el 50%. </w:t>
      </w:r>
    </w:p>
    <w:p w:rsidR="002B13FD" w:rsidRPr="006F39A3" w:rsidRDefault="002B13FD" w:rsidP="002B13FD">
      <w:pPr>
        <w:tabs>
          <w:tab w:val="num" w:pos="432"/>
        </w:tabs>
        <w:spacing w:after="0" w:line="240" w:lineRule="auto"/>
        <w:jc w:val="both"/>
        <w:rPr>
          <w:rFonts w:ascii="Arial" w:hAnsi="Arial" w:cs="Arial"/>
          <w:bCs/>
          <w:sz w:val="20"/>
          <w:szCs w:val="20"/>
        </w:rPr>
      </w:pPr>
    </w:p>
    <w:p w:rsidR="001E5254" w:rsidRDefault="001E5254" w:rsidP="002B13FD">
      <w:pPr>
        <w:tabs>
          <w:tab w:val="num" w:pos="432"/>
        </w:tabs>
        <w:spacing w:after="0" w:line="240" w:lineRule="auto"/>
        <w:jc w:val="both"/>
        <w:rPr>
          <w:rFonts w:ascii="Arial" w:hAnsi="Arial" w:cs="Arial"/>
          <w:bCs/>
          <w:sz w:val="20"/>
          <w:szCs w:val="20"/>
        </w:rPr>
      </w:pPr>
      <w:r w:rsidRPr="006F39A3">
        <w:rPr>
          <w:rFonts w:ascii="Arial" w:hAnsi="Arial" w:cs="Arial"/>
          <w:bCs/>
          <w:sz w:val="20"/>
          <w:szCs w:val="20"/>
        </w:rPr>
        <w:t xml:space="preserve">Cuando un proponente, como persona natural o jurídica, acredite experiencia obtenida en consorcios o uniones temporales, se tendrá en cuenta su experiencia en proporción a la participación individual del proponente en dicho consorcio o unión temporal. En este caso, igualmente deberá allegar el documento de constitución del consorcio o la unión temporal o aquellos documentos pertinentes para determinar su participación en las actividades y ejecución del contrato. </w:t>
      </w:r>
    </w:p>
    <w:p w:rsidR="002B13FD" w:rsidRPr="006F39A3" w:rsidRDefault="002B13FD" w:rsidP="002B13FD">
      <w:pPr>
        <w:tabs>
          <w:tab w:val="num" w:pos="432"/>
        </w:tabs>
        <w:spacing w:after="0" w:line="240" w:lineRule="auto"/>
        <w:jc w:val="both"/>
        <w:rPr>
          <w:rFonts w:ascii="Arial" w:hAnsi="Arial" w:cs="Arial"/>
          <w:bCs/>
          <w:sz w:val="20"/>
          <w:szCs w:val="20"/>
        </w:rPr>
      </w:pPr>
    </w:p>
    <w:p w:rsidR="001E5254" w:rsidRDefault="001E5254" w:rsidP="002B13FD">
      <w:pPr>
        <w:tabs>
          <w:tab w:val="num" w:pos="432"/>
        </w:tabs>
        <w:spacing w:after="0" w:line="240" w:lineRule="auto"/>
        <w:jc w:val="both"/>
        <w:rPr>
          <w:rFonts w:ascii="Arial" w:hAnsi="Arial" w:cs="Arial"/>
          <w:bCs/>
          <w:sz w:val="20"/>
          <w:szCs w:val="20"/>
        </w:rPr>
      </w:pPr>
      <w:r w:rsidRPr="006F39A3">
        <w:rPr>
          <w:rFonts w:ascii="Arial" w:hAnsi="Arial" w:cs="Arial"/>
          <w:bCs/>
          <w:sz w:val="20"/>
          <w:szCs w:val="20"/>
        </w:rPr>
        <w:t xml:space="preserve">Para acreditar esta experiencia el oferente deberá presentar los documentos correspondientes de acuerdo a las siguientes condiciones: </w:t>
      </w:r>
    </w:p>
    <w:p w:rsidR="002B13FD" w:rsidRPr="006F39A3" w:rsidRDefault="002B13FD" w:rsidP="002B13FD">
      <w:pPr>
        <w:tabs>
          <w:tab w:val="num" w:pos="432"/>
        </w:tabs>
        <w:spacing w:after="0" w:line="240" w:lineRule="auto"/>
        <w:jc w:val="both"/>
        <w:rPr>
          <w:rFonts w:ascii="Arial" w:hAnsi="Arial" w:cs="Arial"/>
          <w:bCs/>
          <w:sz w:val="20"/>
          <w:szCs w:val="20"/>
        </w:rPr>
      </w:pPr>
    </w:p>
    <w:p w:rsidR="001E5254" w:rsidRDefault="001E5254" w:rsidP="002B13FD">
      <w:pPr>
        <w:spacing w:after="0" w:line="240" w:lineRule="auto"/>
        <w:jc w:val="both"/>
        <w:rPr>
          <w:rFonts w:ascii="Arial" w:hAnsi="Arial" w:cs="Arial"/>
          <w:b/>
          <w:sz w:val="20"/>
          <w:szCs w:val="20"/>
          <w:lang w:eastAsia="es-MX"/>
        </w:rPr>
      </w:pPr>
      <w:r w:rsidRPr="006F39A3">
        <w:rPr>
          <w:rFonts w:ascii="Arial" w:hAnsi="Arial" w:cs="Arial"/>
          <w:b/>
          <w:sz w:val="20"/>
          <w:szCs w:val="20"/>
          <w:lang w:eastAsia="es-MX"/>
        </w:rPr>
        <w:t>5.3.1 Condiciones para acreditar experiencia</w:t>
      </w:r>
    </w:p>
    <w:p w:rsidR="002B13FD" w:rsidRPr="006F39A3" w:rsidRDefault="002B13FD" w:rsidP="002B13FD">
      <w:pPr>
        <w:spacing w:after="0" w:line="240" w:lineRule="auto"/>
        <w:jc w:val="both"/>
        <w:rPr>
          <w:rFonts w:ascii="Arial" w:hAnsi="Arial" w:cs="Arial"/>
          <w:b/>
          <w:sz w:val="20"/>
          <w:szCs w:val="20"/>
          <w:lang w:eastAsia="es-MX"/>
        </w:rPr>
      </w:pPr>
    </w:p>
    <w:p w:rsidR="001E5254" w:rsidRDefault="001E5254" w:rsidP="002B13FD">
      <w:pPr>
        <w:spacing w:after="0" w:line="240" w:lineRule="auto"/>
        <w:jc w:val="both"/>
        <w:rPr>
          <w:rFonts w:ascii="Arial" w:hAnsi="Arial" w:cs="Arial"/>
          <w:bCs/>
          <w:sz w:val="20"/>
          <w:szCs w:val="20"/>
          <w:lang w:eastAsia="es-MX"/>
        </w:rPr>
      </w:pPr>
      <w:r w:rsidRPr="006F39A3">
        <w:rPr>
          <w:rFonts w:ascii="Arial" w:hAnsi="Arial" w:cs="Arial"/>
          <w:bCs/>
          <w:sz w:val="20"/>
          <w:szCs w:val="20"/>
          <w:lang w:eastAsia="es-MX"/>
        </w:rPr>
        <w:t>En el caso de contratos con entidades del estado o con entidades privadas, la experiencia se acreditará mediante la presentación de una o varias de las opciones que se enuncian a continuación:</w:t>
      </w:r>
    </w:p>
    <w:p w:rsidR="002B13FD" w:rsidRPr="006F39A3" w:rsidRDefault="002B13FD" w:rsidP="002B13FD">
      <w:pPr>
        <w:spacing w:after="0" w:line="240" w:lineRule="auto"/>
        <w:jc w:val="both"/>
        <w:rPr>
          <w:rFonts w:ascii="Arial" w:hAnsi="Arial" w:cs="Arial"/>
          <w:sz w:val="20"/>
          <w:szCs w:val="20"/>
          <w:lang w:eastAsia="es-MX"/>
        </w:rPr>
      </w:pPr>
    </w:p>
    <w:p w:rsidR="001E5254" w:rsidRPr="006F39A3" w:rsidRDefault="001E5254" w:rsidP="002B13FD">
      <w:pPr>
        <w:numPr>
          <w:ilvl w:val="0"/>
          <w:numId w:val="5"/>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Copia del Contrato y del Acta de Recibo Final.</w:t>
      </w:r>
    </w:p>
    <w:p w:rsidR="001E5254" w:rsidRPr="006F39A3" w:rsidRDefault="001E5254" w:rsidP="002B13FD">
      <w:pPr>
        <w:numPr>
          <w:ilvl w:val="0"/>
          <w:numId w:val="5"/>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Copia del Contrato y Acta de liquidación del contrato.</w:t>
      </w:r>
    </w:p>
    <w:p w:rsidR="001E5254" w:rsidRPr="006F39A3" w:rsidRDefault="001E5254" w:rsidP="002B13FD">
      <w:pPr>
        <w:numPr>
          <w:ilvl w:val="0"/>
          <w:numId w:val="5"/>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Copia de contrato y certificación expedida por la Entidad Contratante</w:t>
      </w:r>
    </w:p>
    <w:p w:rsidR="001E5254" w:rsidRPr="006F39A3" w:rsidRDefault="001E5254" w:rsidP="002B13FD">
      <w:pPr>
        <w:numPr>
          <w:ilvl w:val="0"/>
          <w:numId w:val="5"/>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Certificación expedida por la entidad contratante y Acta de Recibo Final.</w:t>
      </w:r>
    </w:p>
    <w:p w:rsidR="001E5254" w:rsidRDefault="001E5254" w:rsidP="002B13FD">
      <w:pPr>
        <w:numPr>
          <w:ilvl w:val="0"/>
          <w:numId w:val="5"/>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Certificación expedida por la entidad contratante y acta de liquidación.</w:t>
      </w:r>
    </w:p>
    <w:p w:rsidR="003C271C" w:rsidRPr="006F39A3" w:rsidRDefault="003C271C" w:rsidP="002B13FD">
      <w:pPr>
        <w:spacing w:after="0" w:line="240" w:lineRule="auto"/>
        <w:ind w:left="567" w:hanging="425"/>
        <w:contextualSpacing/>
        <w:jc w:val="both"/>
        <w:rPr>
          <w:rFonts w:ascii="Arial" w:hAnsi="Arial" w:cs="Arial"/>
          <w:sz w:val="20"/>
          <w:szCs w:val="20"/>
          <w:lang w:eastAsia="es-MX"/>
        </w:rPr>
      </w:pPr>
    </w:p>
    <w:p w:rsidR="001E5254" w:rsidRDefault="001E5254" w:rsidP="002B13FD">
      <w:pPr>
        <w:spacing w:after="0" w:line="240" w:lineRule="auto"/>
        <w:jc w:val="both"/>
        <w:rPr>
          <w:rFonts w:ascii="Arial" w:hAnsi="Arial" w:cs="Arial"/>
          <w:color w:val="000000" w:themeColor="text1"/>
          <w:sz w:val="20"/>
          <w:szCs w:val="20"/>
          <w:lang w:eastAsia="es-MX"/>
        </w:rPr>
      </w:pPr>
      <w:r w:rsidRPr="00FC68DD">
        <w:rPr>
          <w:rFonts w:ascii="Arial" w:hAnsi="Arial" w:cs="Arial"/>
          <w:color w:val="000000" w:themeColor="text1"/>
          <w:sz w:val="20"/>
          <w:szCs w:val="20"/>
          <w:lang w:eastAsia="es-MX"/>
        </w:rPr>
        <w:t>En caso de elegir las opciones a las que se refiere los literales a, b o c, y si el contrato fue suscrito en plataforma SECOP II, el proponente deberá presentar copia de contrato electrónico y/o la oferta/especificaciones técnicas y aceptación/comunicación de aceptación de oferta (en caso de que se pretenda acreditar contrato de conformidad con el Decreto 1082 de 2015 artículo 2.2.1.2.1.5.2. numeral 9)</w:t>
      </w:r>
    </w:p>
    <w:p w:rsidR="002B13FD" w:rsidRPr="00FC68DD" w:rsidRDefault="002B13FD" w:rsidP="002B13FD">
      <w:pPr>
        <w:spacing w:after="0" w:line="240" w:lineRule="auto"/>
        <w:jc w:val="both"/>
        <w:rPr>
          <w:rFonts w:ascii="Arial" w:hAnsi="Arial" w:cs="Arial"/>
          <w:color w:val="000000" w:themeColor="text1"/>
          <w:sz w:val="20"/>
          <w:szCs w:val="20"/>
          <w:lang w:eastAsia="es-MX"/>
        </w:rPr>
      </w:pPr>
    </w:p>
    <w:p w:rsidR="001E5254" w:rsidRDefault="001E5254" w:rsidP="002B13FD">
      <w:pPr>
        <w:spacing w:after="0" w:line="240" w:lineRule="auto"/>
        <w:jc w:val="both"/>
        <w:rPr>
          <w:rFonts w:ascii="Arial" w:hAnsi="Arial" w:cs="Arial"/>
          <w:sz w:val="20"/>
          <w:szCs w:val="20"/>
          <w:lang w:eastAsia="es-MX"/>
        </w:rPr>
      </w:pPr>
      <w:r w:rsidRPr="006F39A3">
        <w:rPr>
          <w:rFonts w:ascii="Arial" w:hAnsi="Arial" w:cs="Arial"/>
          <w:b/>
          <w:sz w:val="20"/>
          <w:szCs w:val="20"/>
          <w:lang w:eastAsia="es-MX"/>
        </w:rPr>
        <w:t>NOTA 1:</w:t>
      </w:r>
      <w:r w:rsidRPr="006F39A3">
        <w:rPr>
          <w:rFonts w:ascii="Arial" w:hAnsi="Arial" w:cs="Arial"/>
          <w:sz w:val="20"/>
          <w:szCs w:val="20"/>
          <w:lang w:eastAsia="es-MX"/>
        </w:rPr>
        <w:t xml:space="preserve"> En el caso de tratarse </w:t>
      </w:r>
      <w:r w:rsidRPr="006F39A3">
        <w:rPr>
          <w:rFonts w:ascii="Arial" w:hAnsi="Arial" w:cs="Arial"/>
          <w:sz w:val="20"/>
          <w:szCs w:val="20"/>
        </w:rPr>
        <w:t xml:space="preserve">Copia del Contrato y </w:t>
      </w:r>
      <w:r w:rsidRPr="006F39A3">
        <w:rPr>
          <w:rFonts w:ascii="Arial" w:hAnsi="Arial" w:cs="Arial"/>
          <w:sz w:val="20"/>
          <w:szCs w:val="20"/>
          <w:lang w:eastAsia="es-MX"/>
        </w:rPr>
        <w:t>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w:t>
      </w:r>
    </w:p>
    <w:p w:rsidR="002B13FD" w:rsidRPr="006F39A3" w:rsidRDefault="002B13FD" w:rsidP="002B13FD">
      <w:pPr>
        <w:spacing w:after="0" w:line="240" w:lineRule="auto"/>
        <w:jc w:val="both"/>
        <w:rPr>
          <w:rFonts w:ascii="Arial" w:hAnsi="Arial" w:cs="Arial"/>
          <w:sz w:val="20"/>
          <w:szCs w:val="20"/>
          <w:lang w:eastAsia="es-MX"/>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b/>
          <w:bCs/>
          <w:sz w:val="20"/>
          <w:szCs w:val="20"/>
        </w:rPr>
        <w:t xml:space="preserve">NOTA 2: </w:t>
      </w:r>
      <w:r w:rsidRPr="006F39A3">
        <w:rPr>
          <w:rFonts w:ascii="Arial" w:hAnsi="Arial" w:cs="Arial"/>
          <w:sz w:val="20"/>
          <w:szCs w:val="20"/>
        </w:rPr>
        <w:t xml:space="preserve">Las certificaciones a las que se refieren los literales c, d y e deben ser expedidas en los términos expresados en </w:t>
      </w:r>
      <w:r w:rsidRPr="00FC68DD">
        <w:rPr>
          <w:rFonts w:ascii="Arial" w:hAnsi="Arial" w:cs="Arial"/>
          <w:color w:val="000000" w:themeColor="text1"/>
          <w:sz w:val="20"/>
          <w:szCs w:val="20"/>
        </w:rPr>
        <w:t>“</w:t>
      </w:r>
      <w:r w:rsidRPr="00FC68DD">
        <w:rPr>
          <w:rFonts w:ascii="Arial" w:hAnsi="Arial" w:cs="Arial"/>
          <w:b/>
          <w:color w:val="000000" w:themeColor="text1"/>
          <w:sz w:val="20"/>
          <w:szCs w:val="20"/>
          <w:lang w:eastAsia="es-MX"/>
        </w:rPr>
        <w:t xml:space="preserve">5.3.2. </w:t>
      </w:r>
      <w:r w:rsidRPr="006F39A3">
        <w:rPr>
          <w:rFonts w:ascii="Arial" w:hAnsi="Arial" w:cs="Arial"/>
          <w:sz w:val="20"/>
          <w:szCs w:val="20"/>
        </w:rPr>
        <w:t>Contenido mínimo de las certificaciones”, por cada contrato. Las Certificaciones deberán ser expedidas por la entidad contratante, por cada contrato.</w:t>
      </w:r>
    </w:p>
    <w:p w:rsidR="002B13FD" w:rsidRPr="006F39A3" w:rsidRDefault="002B13FD" w:rsidP="002B13FD">
      <w:pPr>
        <w:adjustRightInd w:val="0"/>
        <w:spacing w:after="0" w:line="240" w:lineRule="auto"/>
        <w:jc w:val="both"/>
        <w:rPr>
          <w:rFonts w:ascii="Arial" w:hAnsi="Arial" w:cs="Arial"/>
          <w:sz w:val="20"/>
          <w:szCs w:val="20"/>
        </w:rPr>
      </w:pPr>
    </w:p>
    <w:p w:rsidR="001E5254" w:rsidRDefault="001E5254" w:rsidP="002B13FD">
      <w:pPr>
        <w:spacing w:after="0" w:line="240" w:lineRule="auto"/>
        <w:jc w:val="both"/>
        <w:rPr>
          <w:rFonts w:ascii="Arial" w:hAnsi="Arial" w:cs="Arial"/>
          <w:color w:val="000000" w:themeColor="text1"/>
          <w:sz w:val="20"/>
          <w:szCs w:val="20"/>
          <w:lang w:eastAsia="es-MX"/>
        </w:rPr>
      </w:pPr>
      <w:r w:rsidRPr="00FC68DD">
        <w:rPr>
          <w:rFonts w:ascii="Arial" w:hAnsi="Arial" w:cs="Arial"/>
          <w:b/>
          <w:color w:val="000000" w:themeColor="text1"/>
          <w:sz w:val="20"/>
          <w:szCs w:val="20"/>
          <w:lang w:eastAsia="es-MX"/>
        </w:rPr>
        <w:t xml:space="preserve">NOTA 3: </w:t>
      </w:r>
      <w:r w:rsidRPr="00FC68DD">
        <w:rPr>
          <w:rFonts w:ascii="Arial" w:hAnsi="Arial" w:cs="Arial"/>
          <w:color w:val="000000" w:themeColor="text1"/>
          <w:sz w:val="20"/>
          <w:szCs w:val="20"/>
          <w:lang w:eastAsia="es-MX"/>
        </w:rPr>
        <w:t>El proponente deberá aportar con su propuesta copia de las adiciones en valor y tiempo que haya tenido los contratos con los que pretende acreditar experiencia, como también los modificatorios correspondientes.</w:t>
      </w:r>
    </w:p>
    <w:p w:rsidR="002B13FD" w:rsidRPr="00FC68DD" w:rsidRDefault="002B13FD" w:rsidP="002B13FD">
      <w:pPr>
        <w:spacing w:after="0" w:line="240" w:lineRule="auto"/>
        <w:jc w:val="both"/>
        <w:rPr>
          <w:rFonts w:ascii="Arial" w:hAnsi="Arial" w:cs="Arial"/>
          <w:color w:val="000000" w:themeColor="text1"/>
          <w:sz w:val="20"/>
          <w:szCs w:val="20"/>
          <w:lang w:eastAsia="es-MX"/>
        </w:rPr>
      </w:pPr>
    </w:p>
    <w:p w:rsidR="001E5254" w:rsidRDefault="001E5254" w:rsidP="002B13FD">
      <w:pPr>
        <w:spacing w:after="0" w:line="240" w:lineRule="auto"/>
        <w:jc w:val="both"/>
        <w:rPr>
          <w:rFonts w:ascii="Arial" w:hAnsi="Arial" w:cs="Arial"/>
          <w:bCs/>
          <w:color w:val="000000" w:themeColor="text1"/>
          <w:sz w:val="20"/>
          <w:szCs w:val="20"/>
          <w:lang w:eastAsia="es-MX"/>
        </w:rPr>
      </w:pPr>
      <w:r w:rsidRPr="00FC68DD">
        <w:rPr>
          <w:rFonts w:ascii="Arial" w:hAnsi="Arial" w:cs="Arial"/>
          <w:b/>
          <w:color w:val="000000" w:themeColor="text1"/>
          <w:sz w:val="20"/>
          <w:szCs w:val="20"/>
          <w:lang w:eastAsia="es-MX"/>
        </w:rPr>
        <w:t>NOTA 4</w:t>
      </w:r>
      <w:r w:rsidRPr="00FC68DD">
        <w:rPr>
          <w:rFonts w:ascii="Arial" w:hAnsi="Arial" w:cs="Arial"/>
          <w:color w:val="000000" w:themeColor="text1"/>
          <w:sz w:val="20"/>
          <w:szCs w:val="20"/>
          <w:lang w:eastAsia="es-MX"/>
        </w:rPr>
        <w:t xml:space="preserve">: </w:t>
      </w:r>
      <w:r w:rsidRPr="00FC68DD">
        <w:rPr>
          <w:rFonts w:ascii="Arial" w:hAnsi="Arial" w:cs="Arial"/>
          <w:bCs/>
          <w:color w:val="000000" w:themeColor="text1"/>
          <w:sz w:val="20"/>
          <w:szCs w:val="20"/>
          <w:lang w:eastAsia="es-MX"/>
        </w:rPr>
        <w:t>Cuando el Departamento considere que los documentos aportados no son suficientes para acreditar y evaluar la experiencia, podrá requerir los documentos necesarios al proponente.</w:t>
      </w:r>
    </w:p>
    <w:p w:rsidR="00270767" w:rsidRPr="00FC68DD" w:rsidRDefault="00270767" w:rsidP="002B13FD">
      <w:pPr>
        <w:spacing w:after="0" w:line="240" w:lineRule="auto"/>
        <w:jc w:val="both"/>
        <w:rPr>
          <w:rFonts w:ascii="Arial" w:hAnsi="Arial" w:cs="Arial"/>
          <w:bCs/>
          <w:color w:val="000000" w:themeColor="text1"/>
          <w:sz w:val="20"/>
          <w:szCs w:val="20"/>
          <w:lang w:eastAsia="es-MX"/>
        </w:rPr>
      </w:pPr>
    </w:p>
    <w:p w:rsidR="001E5254" w:rsidRDefault="001E5254" w:rsidP="002B13FD">
      <w:pPr>
        <w:spacing w:after="0" w:line="240" w:lineRule="auto"/>
        <w:jc w:val="both"/>
        <w:rPr>
          <w:rFonts w:ascii="Arial" w:hAnsi="Arial" w:cs="Arial"/>
          <w:bCs/>
          <w:color w:val="000000" w:themeColor="text1"/>
          <w:sz w:val="20"/>
          <w:szCs w:val="20"/>
        </w:rPr>
      </w:pPr>
      <w:r w:rsidRPr="00FC68DD">
        <w:rPr>
          <w:rFonts w:ascii="Arial" w:hAnsi="Arial" w:cs="Arial"/>
          <w:b/>
          <w:bCs/>
          <w:color w:val="000000" w:themeColor="text1"/>
          <w:sz w:val="20"/>
          <w:szCs w:val="20"/>
        </w:rPr>
        <w:t>NOTA 5:</w:t>
      </w:r>
      <w:r w:rsidRPr="00FC68DD">
        <w:rPr>
          <w:rFonts w:ascii="Arial" w:hAnsi="Arial" w:cs="Arial"/>
          <w:bCs/>
          <w:color w:val="000000" w:themeColor="text1"/>
          <w:sz w:val="20"/>
          <w:szCs w:val="20"/>
        </w:rPr>
        <w:t xml:space="preserve"> Aquellos proponentes que para acreditar la experiencia solicitada presenten CONTRATOS CON OBJETO MÚLTIPLE O QUE ABARQUEN ELEMENTOS ADICIONALES A LO REQUERIDO, se tendrá en cuenta únicamente la cuantía que corresponda o sea similar al objeto del presente proceso de selección.</w:t>
      </w:r>
    </w:p>
    <w:p w:rsidR="002B13FD" w:rsidRPr="00FC68DD" w:rsidRDefault="002B13FD" w:rsidP="002B13FD">
      <w:pPr>
        <w:spacing w:after="0" w:line="240" w:lineRule="auto"/>
        <w:jc w:val="both"/>
        <w:rPr>
          <w:rFonts w:ascii="Arial" w:hAnsi="Arial" w:cs="Arial"/>
          <w:bCs/>
          <w:color w:val="000000" w:themeColor="text1"/>
          <w:sz w:val="20"/>
          <w:szCs w:val="20"/>
        </w:rPr>
      </w:pPr>
    </w:p>
    <w:p w:rsidR="001E5254" w:rsidRDefault="001E5254" w:rsidP="002B13FD">
      <w:pPr>
        <w:spacing w:after="0" w:line="240" w:lineRule="auto"/>
        <w:jc w:val="both"/>
        <w:rPr>
          <w:rFonts w:ascii="Arial" w:hAnsi="Arial" w:cs="Arial"/>
          <w:bCs/>
          <w:color w:val="000000" w:themeColor="text1"/>
          <w:sz w:val="20"/>
          <w:szCs w:val="20"/>
        </w:rPr>
      </w:pPr>
      <w:r w:rsidRPr="00FC68DD">
        <w:rPr>
          <w:rFonts w:ascii="Arial" w:hAnsi="Arial" w:cs="Arial"/>
          <w:b/>
          <w:bCs/>
          <w:color w:val="000000" w:themeColor="text1"/>
          <w:sz w:val="20"/>
          <w:szCs w:val="20"/>
        </w:rPr>
        <w:t>NOTA 6:</w:t>
      </w:r>
      <w:r w:rsidRPr="00FC68DD">
        <w:rPr>
          <w:rFonts w:ascii="Arial" w:hAnsi="Arial" w:cs="Arial"/>
          <w:bCs/>
          <w:color w:val="000000" w:themeColor="text1"/>
          <w:sz w:val="20"/>
          <w:szCs w:val="20"/>
        </w:rPr>
        <w:t xml:space="preserve"> Es responsabilidad del Proponente aportar los documentos idóneos en virtud de los cuales EL DEPARTAMENTO pueda identificar los ítems, cantidades y presupuestos ejecutados que correspondan directamente a la experiencia solicitada.</w:t>
      </w:r>
    </w:p>
    <w:p w:rsidR="002B13FD" w:rsidRPr="00FC68DD" w:rsidRDefault="002B13FD" w:rsidP="002B13FD">
      <w:pPr>
        <w:spacing w:after="0" w:line="240" w:lineRule="auto"/>
        <w:jc w:val="both"/>
        <w:rPr>
          <w:rFonts w:ascii="Arial" w:hAnsi="Arial" w:cs="Arial"/>
          <w:bCs/>
          <w:color w:val="000000" w:themeColor="text1"/>
          <w:sz w:val="20"/>
          <w:szCs w:val="20"/>
        </w:rPr>
      </w:pPr>
    </w:p>
    <w:p w:rsidR="001E5254" w:rsidRPr="00FC68DD" w:rsidRDefault="001E5254" w:rsidP="002B13FD">
      <w:pPr>
        <w:spacing w:after="0" w:line="240" w:lineRule="auto"/>
        <w:jc w:val="both"/>
        <w:rPr>
          <w:rFonts w:ascii="Arial" w:hAnsi="Arial" w:cs="Arial"/>
          <w:b/>
          <w:bCs/>
          <w:color w:val="000000" w:themeColor="text1"/>
          <w:sz w:val="20"/>
          <w:szCs w:val="20"/>
        </w:rPr>
      </w:pPr>
      <w:bookmarkStart w:id="21" w:name="_Hlk204591514"/>
      <w:r w:rsidRPr="00FC68DD">
        <w:rPr>
          <w:rFonts w:ascii="Arial" w:hAnsi="Arial" w:cs="Arial"/>
          <w:b/>
          <w:bCs/>
          <w:color w:val="000000" w:themeColor="text1"/>
          <w:sz w:val="20"/>
          <w:szCs w:val="20"/>
        </w:rPr>
        <w:t xml:space="preserve">NOTA 7: </w:t>
      </w:r>
      <w:r w:rsidRPr="00FC68DD">
        <w:rPr>
          <w:rFonts w:ascii="Arial" w:hAnsi="Arial" w:cs="Arial"/>
          <w:color w:val="000000" w:themeColor="text1"/>
          <w:sz w:val="20"/>
          <w:szCs w:val="20"/>
        </w:rPr>
        <w:t>Los valores de los documentos aportados en la propuesta deben presentarse en Pesos Colombianos. Cuando un valor se exprese en moneda extranjera debe convertirse a Pesos Colombianos, teniendo en cuenta lo siguiente: Si los valores de un Contrato están expresados originalmente en Dólares de los Estados Unidos de América, los valores se convertirán a Pesos Colombianos, utilizando el valor correspondiente al promedio entre la TRM de la fecha de inicio del Contrato y la TRM de la fecha de terminación del mismo. Si los valores del Contrato están expresados originalmente en una moneda diferente a Dólares de los Estados Unidos de América, éstos deberán convertirse inicialmente a esta moneda, utilizando para ello el valor correspondiente al promedio entre la tasa de cambio de la fecha de inicio del Contrato y la tasa de cambio de la fecha de terminación del mismo. Para tales efectos, puede utilizar la información certificada por el Banco de la República. [Para el cálculo se recomienda acudir al siguiente link: https://www.oanda.com/lang/es/currency/converter/]</w:t>
      </w:r>
    </w:p>
    <w:bookmarkEnd w:id="21"/>
    <w:p w:rsidR="001E5254" w:rsidRPr="006F39A3" w:rsidRDefault="001E5254" w:rsidP="002B13FD">
      <w:pPr>
        <w:pStyle w:val="Estilo1gn"/>
        <w:rPr>
          <w:lang w:val="es-CO"/>
        </w:rPr>
      </w:pPr>
    </w:p>
    <w:p w:rsidR="001E5254" w:rsidRDefault="001E5254" w:rsidP="002B13FD">
      <w:pPr>
        <w:spacing w:after="0" w:line="240" w:lineRule="auto"/>
        <w:jc w:val="both"/>
        <w:rPr>
          <w:rFonts w:ascii="Arial" w:hAnsi="Arial" w:cs="Arial"/>
          <w:b/>
          <w:sz w:val="20"/>
          <w:szCs w:val="20"/>
          <w:lang w:eastAsia="es-MX"/>
        </w:rPr>
      </w:pPr>
      <w:r w:rsidRPr="006F39A3">
        <w:rPr>
          <w:rFonts w:ascii="Arial" w:hAnsi="Arial" w:cs="Arial"/>
          <w:b/>
          <w:sz w:val="20"/>
          <w:szCs w:val="20"/>
          <w:lang w:eastAsia="es-MX"/>
        </w:rPr>
        <w:t xml:space="preserve">5.3.2 Contenido de las Certificaciones: </w:t>
      </w:r>
    </w:p>
    <w:p w:rsidR="002B13FD" w:rsidRPr="006F39A3" w:rsidRDefault="002B13FD" w:rsidP="002B13FD">
      <w:pPr>
        <w:spacing w:after="0" w:line="240" w:lineRule="auto"/>
        <w:jc w:val="both"/>
        <w:rPr>
          <w:rFonts w:ascii="Arial" w:hAnsi="Arial" w:cs="Arial"/>
          <w:b/>
          <w:sz w:val="20"/>
          <w:szCs w:val="20"/>
          <w:lang w:eastAsia="es-MX"/>
        </w:rPr>
      </w:pPr>
    </w:p>
    <w:p w:rsidR="001E5254" w:rsidRDefault="001E5254" w:rsidP="002B13FD">
      <w:pPr>
        <w:spacing w:after="0" w:line="240" w:lineRule="auto"/>
        <w:jc w:val="both"/>
        <w:rPr>
          <w:rFonts w:ascii="Arial" w:hAnsi="Arial" w:cs="Arial"/>
          <w:bCs/>
          <w:sz w:val="20"/>
          <w:szCs w:val="20"/>
          <w:lang w:eastAsia="es-MX"/>
        </w:rPr>
      </w:pPr>
      <w:r w:rsidRPr="006F39A3">
        <w:rPr>
          <w:rFonts w:ascii="Arial" w:hAnsi="Arial" w:cs="Arial"/>
          <w:sz w:val="20"/>
          <w:szCs w:val="20"/>
          <w:lang w:eastAsia="es-MX"/>
        </w:rPr>
        <w:t xml:space="preserve">En caso de aportar certificaciones, éstas deberán ser expedidas por el representante legal de la empresa o entidad contratante y en caso de entidad estatal por el jefe de la dependencia responsable del producto objeto del contrato, o su delegado. </w:t>
      </w:r>
      <w:r w:rsidRPr="006F39A3">
        <w:rPr>
          <w:rFonts w:ascii="Arial" w:hAnsi="Arial" w:cs="Arial"/>
          <w:bCs/>
          <w:sz w:val="20"/>
          <w:szCs w:val="20"/>
          <w:lang w:eastAsia="es-MX"/>
        </w:rPr>
        <w:t>Las certificaciones que allegue el proponente deben contener la siguiente información:</w:t>
      </w:r>
    </w:p>
    <w:p w:rsidR="002B13FD" w:rsidRPr="00907C7B" w:rsidRDefault="002B13FD" w:rsidP="002B13FD">
      <w:pPr>
        <w:spacing w:after="0" w:line="240" w:lineRule="auto"/>
        <w:jc w:val="both"/>
        <w:rPr>
          <w:rFonts w:ascii="Arial" w:hAnsi="Arial" w:cs="Arial"/>
          <w:bCs/>
          <w:sz w:val="20"/>
          <w:szCs w:val="20"/>
          <w:lang w:eastAsia="es-MX"/>
        </w:rPr>
      </w:pPr>
    </w:p>
    <w:p w:rsidR="001E5254" w:rsidRPr="006F39A3"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Nombre del contratante y contratista</w:t>
      </w:r>
    </w:p>
    <w:p w:rsidR="001E5254" w:rsidRPr="006F39A3"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Número del contrato, si lo tienen</w:t>
      </w:r>
    </w:p>
    <w:p w:rsidR="001E5254" w:rsidRPr="006F39A3"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Objeto</w:t>
      </w:r>
    </w:p>
    <w:p w:rsidR="001E5254" w:rsidRPr="006F39A3"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Plazo de ejecución, (No obligatorio)</w:t>
      </w:r>
    </w:p>
    <w:p w:rsidR="001E5254" w:rsidRPr="006F39A3"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Valor final ejecutado</w:t>
      </w:r>
    </w:p>
    <w:p w:rsidR="001E5254" w:rsidRPr="006F39A3"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 xml:space="preserve">Fechas de inicio y terminación, suspensiones, reinicios, (No obligatorio) </w:t>
      </w:r>
    </w:p>
    <w:p w:rsidR="001E5254" w:rsidRDefault="001E5254" w:rsidP="002B13FD">
      <w:pPr>
        <w:numPr>
          <w:ilvl w:val="0"/>
          <w:numId w:val="6"/>
        </w:numPr>
        <w:spacing w:after="0" w:line="240" w:lineRule="auto"/>
        <w:ind w:left="567" w:hanging="425"/>
        <w:contextualSpacing/>
        <w:jc w:val="both"/>
        <w:rPr>
          <w:rFonts w:ascii="Arial" w:hAnsi="Arial" w:cs="Arial"/>
          <w:sz w:val="20"/>
          <w:szCs w:val="20"/>
          <w:lang w:eastAsia="es-MX"/>
        </w:rPr>
      </w:pPr>
      <w:r w:rsidRPr="006F39A3">
        <w:rPr>
          <w:rFonts w:ascii="Arial" w:hAnsi="Arial" w:cs="Arial"/>
          <w:sz w:val="20"/>
          <w:szCs w:val="20"/>
          <w:lang w:eastAsia="es-MX"/>
        </w:rPr>
        <w:t>Cumplimiento del contrato</w:t>
      </w:r>
    </w:p>
    <w:p w:rsidR="00332A33" w:rsidRPr="006F39A3" w:rsidRDefault="00332A33" w:rsidP="002B13FD">
      <w:pPr>
        <w:spacing w:after="0" w:line="240" w:lineRule="auto"/>
        <w:ind w:left="567" w:hanging="425"/>
        <w:contextualSpacing/>
        <w:jc w:val="both"/>
        <w:rPr>
          <w:rFonts w:ascii="Arial" w:hAnsi="Arial" w:cs="Arial"/>
          <w:sz w:val="20"/>
          <w:szCs w:val="20"/>
          <w:lang w:eastAsia="es-MX"/>
        </w:rPr>
      </w:pPr>
    </w:p>
    <w:p w:rsidR="001E5254" w:rsidRDefault="001E5254" w:rsidP="002B13FD">
      <w:pPr>
        <w:spacing w:after="0" w:line="240" w:lineRule="auto"/>
        <w:jc w:val="both"/>
        <w:rPr>
          <w:rFonts w:ascii="Arial" w:hAnsi="Arial" w:cs="Arial"/>
          <w:bCs/>
          <w:sz w:val="20"/>
          <w:szCs w:val="20"/>
          <w:lang w:eastAsia="es-MX"/>
        </w:rPr>
      </w:pPr>
      <w:r w:rsidRPr="006F39A3">
        <w:rPr>
          <w:rFonts w:ascii="Arial" w:hAnsi="Arial" w:cs="Arial"/>
          <w:bCs/>
          <w:sz w:val="20"/>
          <w:szCs w:val="20"/>
          <w:lang w:eastAsia="es-MX"/>
        </w:rPr>
        <w:t>En el evento que se hayan ejecutado contratos en consorcios o uniones temporales, la certificación deberá indicar el porcentaje de participación o de ejecución que tuvo el proponente, respectivamente.</w:t>
      </w:r>
    </w:p>
    <w:p w:rsidR="002B13FD" w:rsidRPr="006F39A3" w:rsidRDefault="002B13FD" w:rsidP="002B13FD">
      <w:pPr>
        <w:spacing w:after="0" w:line="240" w:lineRule="auto"/>
        <w:jc w:val="both"/>
        <w:rPr>
          <w:rFonts w:ascii="Arial" w:hAnsi="Arial" w:cs="Arial"/>
          <w:sz w:val="20"/>
          <w:szCs w:val="20"/>
          <w:lang w:eastAsia="es-MX"/>
        </w:rPr>
      </w:pPr>
    </w:p>
    <w:p w:rsidR="001E5254" w:rsidRDefault="001E5254" w:rsidP="002B13FD">
      <w:pPr>
        <w:spacing w:after="0" w:line="240" w:lineRule="auto"/>
        <w:jc w:val="both"/>
        <w:rPr>
          <w:rFonts w:ascii="Arial" w:hAnsi="Arial" w:cs="Arial"/>
          <w:sz w:val="20"/>
          <w:szCs w:val="20"/>
          <w:lang w:eastAsia="es-MX"/>
        </w:rPr>
      </w:pPr>
      <w:r w:rsidRPr="006F39A3">
        <w:rPr>
          <w:rFonts w:ascii="Arial" w:hAnsi="Arial" w:cs="Arial"/>
          <w:b/>
          <w:bCs/>
          <w:sz w:val="20"/>
          <w:szCs w:val="20"/>
          <w:lang w:eastAsia="es-MX"/>
        </w:rPr>
        <w:t xml:space="preserve">NOTA 1: </w:t>
      </w:r>
      <w:r w:rsidRPr="006F39A3">
        <w:rPr>
          <w:rFonts w:ascii="Arial" w:hAnsi="Arial" w:cs="Arial"/>
          <w:bCs/>
          <w:sz w:val="20"/>
          <w:szCs w:val="20"/>
          <w:lang w:eastAsia="es-MX"/>
        </w:rPr>
        <w:t>En caso de que falte alguna información, la misma podrá ser complementada aportando copia del Acta de Recibo Final o Acta de Liquidación o copia de cada uno de los contratos.</w:t>
      </w:r>
      <w:r w:rsidRPr="006F39A3">
        <w:rPr>
          <w:rFonts w:ascii="Arial" w:hAnsi="Arial" w:cs="Arial"/>
          <w:sz w:val="20"/>
          <w:szCs w:val="20"/>
          <w:lang w:eastAsia="es-MX"/>
        </w:rPr>
        <w:t xml:space="preserve"> Estos documentos deberán ser expedidos con anterioridad a la fecha del plazo previsto para la presentación de las ofertas.</w:t>
      </w:r>
    </w:p>
    <w:p w:rsidR="002B13FD" w:rsidRPr="006F39A3" w:rsidRDefault="002B13FD" w:rsidP="002B13FD">
      <w:pPr>
        <w:spacing w:after="0" w:line="240" w:lineRule="auto"/>
        <w:jc w:val="both"/>
        <w:rPr>
          <w:rFonts w:ascii="Arial" w:hAnsi="Arial" w:cs="Arial"/>
          <w:sz w:val="20"/>
          <w:szCs w:val="20"/>
          <w:lang w:eastAsia="es-MX"/>
        </w:rPr>
      </w:pPr>
    </w:p>
    <w:p w:rsidR="001E5254" w:rsidRPr="00FC68DD" w:rsidRDefault="001E5254" w:rsidP="002B13FD">
      <w:pPr>
        <w:spacing w:after="0" w:line="240" w:lineRule="auto"/>
        <w:jc w:val="both"/>
        <w:rPr>
          <w:rFonts w:ascii="Arial" w:hAnsi="Arial" w:cs="Arial"/>
          <w:color w:val="000000" w:themeColor="text1"/>
          <w:sz w:val="20"/>
          <w:szCs w:val="20"/>
          <w:lang w:eastAsia="es-MX"/>
        </w:rPr>
      </w:pPr>
      <w:r w:rsidRPr="00FC68DD">
        <w:rPr>
          <w:rFonts w:ascii="Arial" w:hAnsi="Arial" w:cs="Arial"/>
          <w:color w:val="000000" w:themeColor="text1"/>
          <w:sz w:val="20"/>
          <w:szCs w:val="20"/>
          <w:lang w:eastAsia="es-MX"/>
        </w:rPr>
        <w:t>Si el PROPONENTE presenta más de tres (3) Contratos para acreditar la experiencia requerida, solo se tendrá en cuenta los tres (3) de mayor valor que cumpla con lo requerido en la Invitación Publica.</w:t>
      </w:r>
    </w:p>
    <w:p w:rsidR="00270767" w:rsidRDefault="00270767" w:rsidP="002B13FD">
      <w:pPr>
        <w:spacing w:after="0" w:line="240" w:lineRule="auto"/>
        <w:jc w:val="both"/>
        <w:rPr>
          <w:rFonts w:ascii="Arial" w:hAnsi="Arial" w:cs="Arial"/>
          <w:color w:val="000000" w:themeColor="text1"/>
          <w:sz w:val="20"/>
          <w:szCs w:val="20"/>
        </w:rPr>
      </w:pPr>
    </w:p>
    <w:p w:rsidR="001E5254" w:rsidRDefault="001E5254" w:rsidP="002B13FD">
      <w:pPr>
        <w:spacing w:after="0" w:line="240" w:lineRule="auto"/>
        <w:jc w:val="both"/>
        <w:rPr>
          <w:rFonts w:ascii="Arial" w:hAnsi="Arial" w:cs="Arial"/>
          <w:color w:val="000000" w:themeColor="text1"/>
          <w:sz w:val="20"/>
          <w:szCs w:val="20"/>
          <w:lang w:eastAsia="es-MX"/>
        </w:rPr>
      </w:pPr>
      <w:r w:rsidRPr="00FC68DD">
        <w:rPr>
          <w:rFonts w:ascii="Arial" w:hAnsi="Arial" w:cs="Arial"/>
          <w:color w:val="000000" w:themeColor="text1"/>
          <w:sz w:val="20"/>
          <w:szCs w:val="20"/>
        </w:rPr>
        <w:t xml:space="preserve">En caso de aplicar a los criterios diferenciales para Mipymes: </w:t>
      </w:r>
      <w:r w:rsidRPr="00FC68DD">
        <w:rPr>
          <w:rFonts w:ascii="Arial" w:hAnsi="Arial" w:cs="Arial"/>
          <w:color w:val="000000" w:themeColor="text1"/>
          <w:sz w:val="20"/>
          <w:szCs w:val="20"/>
          <w:lang w:eastAsia="es-MX"/>
        </w:rPr>
        <w:t>Si el PROPONENTE presenta más de cinco (5) Contratos para acreditar la experiencia requerida, solo se tendrá en cuenta los cinco (5) de mayor valor que cumpla con lo requerido en la Invitación Publica.</w:t>
      </w:r>
    </w:p>
    <w:p w:rsidR="00270767" w:rsidRPr="00FC68DD" w:rsidRDefault="00270767" w:rsidP="002B13FD">
      <w:pPr>
        <w:spacing w:after="0" w:line="240" w:lineRule="auto"/>
        <w:jc w:val="both"/>
        <w:rPr>
          <w:rFonts w:ascii="Arial" w:hAnsi="Arial" w:cs="Arial"/>
          <w:b/>
          <w:color w:val="000000" w:themeColor="text1"/>
          <w:sz w:val="20"/>
          <w:szCs w:val="20"/>
          <w:lang w:eastAsia="es-MX"/>
        </w:rPr>
      </w:pPr>
    </w:p>
    <w:p w:rsidR="001E5254" w:rsidRDefault="001E5254" w:rsidP="002B13FD">
      <w:pPr>
        <w:spacing w:after="0" w:line="240" w:lineRule="auto"/>
        <w:jc w:val="both"/>
        <w:rPr>
          <w:rFonts w:ascii="Arial" w:hAnsi="Arial" w:cs="Arial"/>
          <w:sz w:val="20"/>
          <w:szCs w:val="20"/>
          <w:lang w:eastAsia="es-MX"/>
        </w:rPr>
      </w:pPr>
      <w:r w:rsidRPr="006F39A3">
        <w:rPr>
          <w:rFonts w:ascii="Arial" w:hAnsi="Arial" w:cs="Arial"/>
          <w:b/>
          <w:sz w:val="20"/>
          <w:szCs w:val="20"/>
          <w:lang w:eastAsia="es-MX"/>
        </w:rPr>
        <w:t>NOTA 2: EL DEPARTAMENTO</w:t>
      </w:r>
      <w:r w:rsidRPr="006F39A3">
        <w:rPr>
          <w:rFonts w:ascii="Arial" w:hAnsi="Arial" w:cs="Arial"/>
          <w:sz w:val="20"/>
          <w:szCs w:val="20"/>
          <w:lang w:eastAsia="es-MX"/>
        </w:rPr>
        <w:t xml:space="preserve"> se reserva el derecho de verificar la información suministrada por los oferentes, así como el derecho de verificar su ejecución o existencia. Si se advierten discrepancias entre lo informado y lo establecido por EL DEPARTAMENTO, se rechazará la propuesta.</w:t>
      </w:r>
    </w:p>
    <w:p w:rsidR="002B13FD" w:rsidRPr="006F39A3" w:rsidRDefault="002B13FD" w:rsidP="002B13FD">
      <w:pPr>
        <w:spacing w:after="0" w:line="240" w:lineRule="auto"/>
        <w:jc w:val="both"/>
        <w:rPr>
          <w:rFonts w:ascii="Arial" w:hAnsi="Arial" w:cs="Arial"/>
          <w:sz w:val="20"/>
          <w:szCs w:val="20"/>
          <w:lang w:eastAsia="es-MX"/>
        </w:rPr>
      </w:pPr>
    </w:p>
    <w:p w:rsidR="001E5254" w:rsidRPr="006F39A3" w:rsidRDefault="001E5254" w:rsidP="002B13FD">
      <w:pPr>
        <w:pStyle w:val="Sinespaciado"/>
        <w:rPr>
          <w:rFonts w:ascii="Arial" w:hAnsi="Arial" w:cs="Arial"/>
          <w:b/>
          <w:sz w:val="20"/>
          <w:szCs w:val="20"/>
        </w:rPr>
      </w:pPr>
      <w:r w:rsidRPr="006F39A3">
        <w:rPr>
          <w:rFonts w:ascii="Arial" w:hAnsi="Arial" w:cs="Arial"/>
          <w:b/>
          <w:sz w:val="20"/>
          <w:szCs w:val="20"/>
        </w:rPr>
        <w:t xml:space="preserve">5.4 </w:t>
      </w:r>
      <w:bookmarkStart w:id="22" w:name="_Hlk203663390"/>
      <w:r w:rsidRPr="006F39A3">
        <w:rPr>
          <w:rFonts w:ascii="Arial" w:hAnsi="Arial" w:cs="Arial"/>
          <w:b/>
          <w:sz w:val="20"/>
          <w:szCs w:val="20"/>
        </w:rPr>
        <w:t>CAPACIDAD</w:t>
      </w:r>
      <w:bookmarkEnd w:id="22"/>
      <w:r w:rsidR="00D07A9E">
        <w:rPr>
          <w:rFonts w:ascii="Arial" w:hAnsi="Arial" w:cs="Arial"/>
          <w:b/>
          <w:sz w:val="20"/>
          <w:szCs w:val="20"/>
        </w:rPr>
        <w:t xml:space="preserve"> </w:t>
      </w:r>
      <w:r w:rsidR="00D07A9E" w:rsidRPr="006F39A3">
        <w:rPr>
          <w:rFonts w:ascii="Arial" w:hAnsi="Arial" w:cs="Arial"/>
          <w:b/>
          <w:sz w:val="20"/>
          <w:szCs w:val="20"/>
        </w:rPr>
        <w:t>TÉCNICA</w:t>
      </w:r>
    </w:p>
    <w:p w:rsidR="001E5254" w:rsidRPr="006F39A3" w:rsidRDefault="001E5254" w:rsidP="002B13FD">
      <w:pPr>
        <w:pStyle w:val="Sinespaciado"/>
        <w:rPr>
          <w:rFonts w:ascii="Arial" w:hAnsi="Arial" w:cs="Arial"/>
          <w:b/>
          <w:sz w:val="20"/>
          <w:szCs w:val="20"/>
        </w:rPr>
      </w:pPr>
    </w:p>
    <w:p w:rsidR="001E5254" w:rsidRDefault="001E5254" w:rsidP="002B13FD">
      <w:pPr>
        <w:spacing w:after="0" w:line="240" w:lineRule="auto"/>
        <w:jc w:val="both"/>
        <w:rPr>
          <w:rFonts w:ascii="Arial" w:hAnsi="Arial" w:cs="Arial"/>
          <w:b/>
          <w:color w:val="808080" w:themeColor="background1" w:themeShade="80"/>
          <w:sz w:val="20"/>
          <w:szCs w:val="20"/>
        </w:rPr>
      </w:pPr>
      <w:r w:rsidRPr="006F39A3">
        <w:rPr>
          <w:rFonts w:ascii="Arial" w:hAnsi="Arial" w:cs="Arial"/>
          <w:b/>
          <w:bCs/>
          <w:color w:val="808080"/>
          <w:sz w:val="20"/>
          <w:szCs w:val="20"/>
        </w:rPr>
        <w:t xml:space="preserve">[Diligenciar por parte de la dependencia que requiere la contratación </w:t>
      </w:r>
      <w:r w:rsidRPr="00D07A9E">
        <w:rPr>
          <w:rFonts w:ascii="Arial" w:hAnsi="Arial" w:cs="Arial"/>
          <w:b/>
          <w:bCs/>
          <w:color w:val="808080" w:themeColor="background1" w:themeShade="80"/>
          <w:sz w:val="20"/>
          <w:szCs w:val="20"/>
        </w:rPr>
        <w:t>de acuerdo al Estudio Previo]</w:t>
      </w:r>
      <w:r w:rsidRPr="00D07A9E">
        <w:rPr>
          <w:rFonts w:ascii="Arial" w:hAnsi="Arial" w:cs="Arial"/>
          <w:b/>
          <w:color w:val="808080" w:themeColor="background1" w:themeShade="80"/>
          <w:sz w:val="20"/>
          <w:szCs w:val="20"/>
        </w:rPr>
        <w:t xml:space="preserve"> </w:t>
      </w:r>
    </w:p>
    <w:p w:rsidR="002B13FD" w:rsidRPr="006F39A3" w:rsidRDefault="002B13FD" w:rsidP="002B13FD">
      <w:pPr>
        <w:spacing w:after="0" w:line="240" w:lineRule="auto"/>
        <w:jc w:val="both"/>
        <w:rPr>
          <w:rFonts w:ascii="Arial" w:hAnsi="Arial" w:cs="Arial"/>
          <w:b/>
          <w:color w:val="808080"/>
          <w:sz w:val="20"/>
          <w:szCs w:val="20"/>
        </w:rPr>
      </w:pPr>
    </w:p>
    <w:p w:rsidR="001E5254" w:rsidRPr="006F39A3" w:rsidRDefault="001E5254" w:rsidP="002B13FD">
      <w:pPr>
        <w:pStyle w:val="Estilo1gn"/>
        <w:rPr>
          <w:b/>
          <w:bCs/>
          <w:lang w:val="es-CO"/>
        </w:rPr>
      </w:pPr>
      <w:r w:rsidRPr="006F39A3">
        <w:rPr>
          <w:b/>
          <w:bCs/>
          <w:lang w:val="es-CO"/>
        </w:rPr>
        <w:t>5.5 PROPUESTA ECONÓMICA</w:t>
      </w:r>
    </w:p>
    <w:p w:rsidR="001E5254" w:rsidRPr="006F39A3" w:rsidRDefault="001E5254" w:rsidP="002B13FD">
      <w:pPr>
        <w:pStyle w:val="Estilo1gn"/>
        <w:rPr>
          <w:lang w:val="es-CO"/>
        </w:rPr>
      </w:pPr>
    </w:p>
    <w:p w:rsidR="001E5254" w:rsidRPr="006F39A3" w:rsidRDefault="001E5254" w:rsidP="002B13FD">
      <w:pPr>
        <w:pStyle w:val="Default"/>
        <w:jc w:val="both"/>
        <w:rPr>
          <w:rFonts w:cs="Arial"/>
          <w:b/>
          <w:color w:val="808080"/>
          <w:sz w:val="20"/>
          <w:szCs w:val="20"/>
        </w:rPr>
      </w:pPr>
      <w:r w:rsidRPr="006F39A3">
        <w:rPr>
          <w:rFonts w:cs="Arial"/>
          <w:b/>
          <w:color w:val="808080"/>
          <w:sz w:val="20"/>
          <w:szCs w:val="20"/>
        </w:rPr>
        <w:t xml:space="preserve">[Diligenciar por parte de la dependencia que requiere la contratación de acuerdo al Estudio Previo] </w:t>
      </w:r>
    </w:p>
    <w:p w:rsidR="001E5254" w:rsidRPr="00D07A9E" w:rsidRDefault="001E5254" w:rsidP="002B13FD">
      <w:pPr>
        <w:pStyle w:val="Default"/>
        <w:jc w:val="both"/>
        <w:rPr>
          <w:rFonts w:cs="Arial"/>
          <w:b/>
          <w:color w:val="auto"/>
          <w:sz w:val="20"/>
          <w:szCs w:val="20"/>
        </w:rPr>
      </w:pPr>
    </w:p>
    <w:p w:rsidR="001E5254" w:rsidRPr="00D07A9E" w:rsidRDefault="001E5254" w:rsidP="002B13FD">
      <w:pPr>
        <w:pStyle w:val="Default"/>
        <w:numPr>
          <w:ilvl w:val="0"/>
          <w:numId w:val="21"/>
        </w:numPr>
        <w:rPr>
          <w:rFonts w:cs="Arial"/>
          <w:b/>
          <w:color w:val="auto"/>
          <w:sz w:val="20"/>
          <w:szCs w:val="20"/>
        </w:rPr>
      </w:pPr>
      <w:r w:rsidRPr="00D07A9E">
        <w:rPr>
          <w:rFonts w:cs="Arial"/>
          <w:b/>
          <w:bCs/>
          <w:color w:val="auto"/>
          <w:sz w:val="20"/>
          <w:szCs w:val="20"/>
        </w:rPr>
        <w:t>RE</w:t>
      </w:r>
      <w:r w:rsidRPr="00D07A9E">
        <w:rPr>
          <w:rFonts w:cs="Arial"/>
          <w:b/>
          <w:bCs/>
          <w:color w:val="auto"/>
          <w:spacing w:val="1"/>
          <w:sz w:val="20"/>
          <w:szCs w:val="20"/>
        </w:rPr>
        <w:t>GLA</w:t>
      </w:r>
      <w:r w:rsidRPr="00D07A9E">
        <w:rPr>
          <w:rFonts w:cs="Arial"/>
          <w:b/>
          <w:bCs/>
          <w:color w:val="auto"/>
          <w:sz w:val="20"/>
          <w:szCs w:val="20"/>
        </w:rPr>
        <w:t xml:space="preserve">S DE </w:t>
      </w:r>
      <w:r w:rsidRPr="00D07A9E">
        <w:rPr>
          <w:rFonts w:cs="Arial"/>
          <w:b/>
          <w:bCs/>
          <w:color w:val="auto"/>
          <w:spacing w:val="1"/>
          <w:sz w:val="20"/>
          <w:szCs w:val="20"/>
        </w:rPr>
        <w:t>S</w:t>
      </w:r>
      <w:r w:rsidRPr="00D07A9E">
        <w:rPr>
          <w:rFonts w:cs="Arial"/>
          <w:b/>
          <w:bCs/>
          <w:color w:val="auto"/>
          <w:spacing w:val="-1"/>
          <w:sz w:val="20"/>
          <w:szCs w:val="20"/>
        </w:rPr>
        <w:t>U</w:t>
      </w:r>
      <w:r w:rsidRPr="00D07A9E">
        <w:rPr>
          <w:rFonts w:cs="Arial"/>
          <w:b/>
          <w:bCs/>
          <w:color w:val="auto"/>
          <w:sz w:val="20"/>
          <w:szCs w:val="20"/>
        </w:rPr>
        <w:t>B</w:t>
      </w:r>
      <w:r w:rsidRPr="00D07A9E">
        <w:rPr>
          <w:rFonts w:cs="Arial"/>
          <w:b/>
          <w:bCs/>
          <w:color w:val="auto"/>
          <w:spacing w:val="1"/>
          <w:sz w:val="20"/>
          <w:szCs w:val="20"/>
        </w:rPr>
        <w:t>SA</w:t>
      </w:r>
      <w:r w:rsidRPr="00D07A9E">
        <w:rPr>
          <w:rFonts w:cs="Arial"/>
          <w:b/>
          <w:bCs/>
          <w:color w:val="auto"/>
          <w:sz w:val="20"/>
          <w:szCs w:val="20"/>
        </w:rPr>
        <w:t>N</w:t>
      </w:r>
      <w:r w:rsidRPr="00D07A9E">
        <w:rPr>
          <w:rFonts w:cs="Arial"/>
          <w:b/>
          <w:bCs/>
          <w:color w:val="auto"/>
          <w:spacing w:val="1"/>
          <w:sz w:val="20"/>
          <w:szCs w:val="20"/>
        </w:rPr>
        <w:t>A</w:t>
      </w:r>
      <w:r w:rsidRPr="00D07A9E">
        <w:rPr>
          <w:rFonts w:cs="Arial"/>
          <w:b/>
          <w:bCs/>
          <w:color w:val="auto"/>
          <w:sz w:val="20"/>
          <w:szCs w:val="20"/>
        </w:rPr>
        <w:t>BI</w:t>
      </w:r>
      <w:r w:rsidRPr="00D07A9E">
        <w:rPr>
          <w:rFonts w:cs="Arial"/>
          <w:b/>
          <w:bCs/>
          <w:color w:val="auto"/>
          <w:spacing w:val="1"/>
          <w:sz w:val="20"/>
          <w:szCs w:val="20"/>
        </w:rPr>
        <w:t>L</w:t>
      </w:r>
      <w:r w:rsidRPr="00D07A9E">
        <w:rPr>
          <w:rFonts w:cs="Arial"/>
          <w:b/>
          <w:bCs/>
          <w:color w:val="auto"/>
          <w:sz w:val="20"/>
          <w:szCs w:val="20"/>
        </w:rPr>
        <w:t>ID</w:t>
      </w:r>
      <w:r w:rsidRPr="00D07A9E">
        <w:rPr>
          <w:rFonts w:cs="Arial"/>
          <w:b/>
          <w:bCs/>
          <w:color w:val="auto"/>
          <w:spacing w:val="1"/>
          <w:sz w:val="20"/>
          <w:szCs w:val="20"/>
        </w:rPr>
        <w:t>A</w:t>
      </w:r>
      <w:r w:rsidRPr="00D07A9E">
        <w:rPr>
          <w:rFonts w:cs="Arial"/>
          <w:b/>
          <w:bCs/>
          <w:color w:val="auto"/>
          <w:sz w:val="20"/>
          <w:szCs w:val="20"/>
        </w:rPr>
        <w:t>D</w:t>
      </w:r>
    </w:p>
    <w:p w:rsidR="001E5254" w:rsidRPr="006F39A3" w:rsidRDefault="001E5254" w:rsidP="002B13FD">
      <w:pPr>
        <w:pStyle w:val="Default"/>
        <w:ind w:left="720"/>
        <w:rPr>
          <w:rFonts w:cs="Arial"/>
          <w:b/>
          <w:color w:val="808080"/>
          <w:sz w:val="20"/>
          <w:szCs w:val="20"/>
        </w:rPr>
      </w:pPr>
    </w:p>
    <w:p w:rsidR="00332A33" w:rsidRDefault="001E5254" w:rsidP="002B13FD">
      <w:pPr>
        <w:spacing w:after="0" w:line="240" w:lineRule="auto"/>
        <w:jc w:val="both"/>
        <w:rPr>
          <w:rFonts w:ascii="Arial" w:hAnsi="Arial" w:cs="Arial"/>
          <w:sz w:val="20"/>
          <w:szCs w:val="20"/>
        </w:rPr>
      </w:pPr>
      <w:r w:rsidRPr="006F39A3">
        <w:rPr>
          <w:rFonts w:ascii="Arial" w:hAnsi="Arial" w:cs="Arial"/>
          <w:sz w:val="20"/>
          <w:szCs w:val="20"/>
        </w:rPr>
        <w:t xml:space="preserve">De conformidad con el numeral 5 del Artículo 2.2.1.2.1.5.2 del Decreto 1082 de 2015, EL DEPARTAMENTO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 </w:t>
      </w:r>
    </w:p>
    <w:p w:rsidR="00301B0F" w:rsidRDefault="001E5254" w:rsidP="002B13FD">
      <w:pPr>
        <w:spacing w:after="0" w:line="240" w:lineRule="auto"/>
        <w:jc w:val="both"/>
        <w:rPr>
          <w:rFonts w:ascii="Arial" w:hAnsi="Arial" w:cs="Arial"/>
          <w:sz w:val="20"/>
          <w:szCs w:val="20"/>
        </w:rPr>
      </w:pPr>
      <w:r w:rsidRPr="006F39A3">
        <w:rPr>
          <w:rFonts w:ascii="Arial" w:hAnsi="Arial" w:cs="Arial"/>
          <w:sz w:val="20"/>
          <w:szCs w:val="20"/>
        </w:rPr>
        <w:cr/>
        <w:t>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p>
    <w:p w:rsidR="00301B0F" w:rsidRDefault="00301B0F" w:rsidP="002B13FD">
      <w:pPr>
        <w:spacing w:after="0" w:line="240" w:lineRule="auto"/>
        <w:jc w:val="both"/>
        <w:rPr>
          <w:rFonts w:ascii="Arial" w:hAnsi="Arial" w:cs="Arial"/>
          <w:sz w:val="20"/>
          <w:szCs w:val="20"/>
        </w:rPr>
      </w:pPr>
    </w:p>
    <w:p w:rsidR="00301B0F" w:rsidRDefault="001E5254" w:rsidP="002B13FD">
      <w:pPr>
        <w:spacing w:after="0" w:line="240" w:lineRule="auto"/>
        <w:jc w:val="both"/>
        <w:rPr>
          <w:rFonts w:ascii="Arial" w:hAnsi="Arial" w:cs="Arial"/>
          <w:sz w:val="20"/>
          <w:szCs w:val="20"/>
        </w:rPr>
      </w:pPr>
      <w:r w:rsidRPr="006F39A3">
        <w:rPr>
          <w:rFonts w:ascii="Arial" w:hAnsi="Arial" w:cs="Arial"/>
          <w:sz w:val="20"/>
          <w:szCs w:val="20"/>
        </w:rPr>
        <w:t>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rsidR="002B13FD" w:rsidRDefault="002B13FD" w:rsidP="002B13FD">
      <w:pPr>
        <w:spacing w:after="0" w:line="240" w:lineRule="auto"/>
        <w:jc w:val="both"/>
        <w:rPr>
          <w:rFonts w:ascii="Arial" w:hAnsi="Arial"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En caso de empate, la Entidad Estatal aplicará los criterios de que trata el artículo 35 de la Ley 2069 de 2020, conforme a los medios de acreditación del artículo 2.2.1.2.4.2.17. del decreto 1860 del 24 de diciembre de 2021 o las normas que los modifiquen, adicionen o sustituyan.</w:t>
      </w:r>
    </w:p>
    <w:p w:rsidR="002B13FD" w:rsidRDefault="002B13FD" w:rsidP="002B13FD">
      <w:pPr>
        <w:spacing w:after="0" w:line="240" w:lineRule="auto"/>
        <w:jc w:val="both"/>
        <w:rPr>
          <w:rFonts w:ascii="Arial" w:hAnsi="Arial" w:cs="Arial"/>
          <w:sz w:val="20"/>
          <w:szCs w:val="20"/>
        </w:rPr>
      </w:pPr>
    </w:p>
    <w:p w:rsidR="001E5254" w:rsidRPr="006F39A3" w:rsidRDefault="001E5254" w:rsidP="002B13FD">
      <w:pPr>
        <w:pStyle w:val="Default"/>
        <w:numPr>
          <w:ilvl w:val="0"/>
          <w:numId w:val="21"/>
        </w:numPr>
        <w:rPr>
          <w:rFonts w:cs="Arial"/>
          <w:b/>
          <w:bCs/>
          <w:sz w:val="20"/>
          <w:szCs w:val="20"/>
        </w:rPr>
      </w:pPr>
      <w:r w:rsidRPr="006F39A3">
        <w:rPr>
          <w:rFonts w:cs="Arial"/>
          <w:b/>
          <w:bCs/>
          <w:sz w:val="20"/>
          <w:szCs w:val="20"/>
        </w:rPr>
        <w:t>CAUSALES DE RECHAZO</w:t>
      </w:r>
    </w:p>
    <w:p w:rsidR="001E5254" w:rsidRPr="006F39A3" w:rsidRDefault="001E5254" w:rsidP="002B13FD">
      <w:pPr>
        <w:pStyle w:val="Default"/>
        <w:ind w:left="360"/>
        <w:rPr>
          <w:rFonts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Se rechazarán las propuestas cuando además de los casos ya anotados en la invitación, se presenten los siguientes eventos:</w:t>
      </w:r>
    </w:p>
    <w:p w:rsidR="002B13FD" w:rsidRPr="006F39A3" w:rsidRDefault="002B13FD" w:rsidP="002B13FD">
      <w:pPr>
        <w:spacing w:after="0" w:line="240" w:lineRule="auto"/>
        <w:jc w:val="both"/>
        <w:rPr>
          <w:rFonts w:ascii="Arial" w:hAnsi="Arial" w:cs="Arial"/>
          <w:sz w:val="20"/>
          <w:szCs w:val="20"/>
        </w:rPr>
      </w:pPr>
    </w:p>
    <w:p w:rsidR="001E5254" w:rsidRPr="006F39A3" w:rsidRDefault="001E5254" w:rsidP="002B13FD">
      <w:pPr>
        <w:pStyle w:val="Prrafodelista"/>
        <w:widowControl/>
        <w:numPr>
          <w:ilvl w:val="0"/>
          <w:numId w:val="9"/>
        </w:numPr>
        <w:autoSpaceDE/>
        <w:autoSpaceDN/>
        <w:ind w:left="567" w:hanging="426"/>
        <w:contextualSpacing/>
        <w:jc w:val="both"/>
        <w:rPr>
          <w:color w:val="000000"/>
          <w:lang w:val="es-CO"/>
        </w:rPr>
      </w:pPr>
      <w:r w:rsidRPr="006F39A3">
        <w:rPr>
          <w:color w:val="000000"/>
          <w:lang w:val="es-CO"/>
        </w:rPr>
        <w:t>Cuando no se incorpore la propuesta económica en la forma establecida en la plataforma SECOP II o no se cargue la evidencia “FORMATO 2 OFERTA ECONÓMICA”.</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el valor de la oferta económica presentada en la lista de artículos de la plataforma no sea concordante con el valor del formato 2 de oferta económica.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Presentar más de una propuesta, como proponente individual, proponente plural o como integrante de más de un proponente plural, o la combinación de todas las anteriores posibilidades, caso en el cual, el Departamento rechazará todas las ofertas presentadas en tales condiciones.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Que el proponente o alguno de los integrantes del proponente plural o sus representantes legales, o el representante del proponente plural, registren antecedentes como responsables fiscales, disciplinarios o penales, que impliquen inhabilidad para contratar con el Estado o, en general, que el proponente o alguno de los integrantes del proponente plural o sus representantes legales, o el representante del proponente plural estén incursos en cualquiera de las causales de incapacidad, inhabilidad o incompatibilidad, que le impida contratar con la entidad, de conformidad con la Constitución Política y la Ley.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la oferta se presente extemporáneamente </w:t>
      </w:r>
      <w:r w:rsidRPr="006F39A3">
        <w:rPr>
          <w:u w:val="single"/>
          <w:lang w:val="es-CO"/>
        </w:rPr>
        <w:t>o por otro medio diferente a la plataforma de SECOP II.</w:t>
      </w:r>
      <w:r w:rsidRPr="006F39A3">
        <w:rPr>
          <w:lang w:val="es-CO"/>
        </w:rPr>
        <w:t xml:space="preserve">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la propuesta presentada contenga deficiencias e inexactitudes que no puedan ser aclaradas y que impidan compararla con las demás.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el contador y/o el revisor fiscal del proponente, según el caso, haya sido sancionado por la Junta Central de Contadores en el período en el que prepararon y/o auditaron los estados financieros presentados dentro de la oferta.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Cuando se presente propuesta condicional o sujeta a modalidad no prevista en invitación de mínima cuantía.</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presenten oferta quienes hubieren participado en la elaboración de estudios y documentos previos, o asesoren a la Entidad en asuntos que tengan directa relación con el objeto del proceso de selección.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en este proceso de selección. En este caso se aplicará lo establecido en el artículo 2.2.1.1.2.2.5 del Decreto 1082 de 2015.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Quienes sean cónyuges o compañeros permanentes y quienes se encuentren dentro del segundo grado de consanguinidad o segundo de afinidad con cualquier otra persona que formalmente haya presentado propuesta en este proceso. En este caso se aplicará lo establecido en el artículo 2.2.1.1.2.2.5 del Decreto 1082 de 2015.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se compruebe que los proponentes se han puesto de acuerdo para desarrollar actuaciones que atenten contra la transparencia del desarrollo del proceso de selección.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La no presentación de la oferta económica generará rechazo de la oferta.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Si el valor total de la oferta económica se presenta en cero (0), dicha oferta será rechazada por el Departamento.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el objeto social del proponente o de alguno de los integrantes del consorcio o unión temporal no permita la actividad exigida.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Si la vigencia o duración de la sociedad o proponente plural es inferior al término de ejecución del contrato y un (1) año más.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El interferir, pretender influenciar u obtener indebidamente información durante las etapas de análisis, evaluación y adjudicación de las propuestas.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se presente un error aritmético en la oferta económica y en la corrección a que haya lugar, el ajuste supere el 0.5% del valor ofertado, por exceso o por defecto.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No presentar la propuesta económica en pesos colombianos.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el plazo ofrecido en la propuesta supere el término de duración del contrato establecido para este proceso.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Cuando la oferta se presente en forma parcial.</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Cuando la entidad compruebe la falta de veracidad o falsedad de los documentos aportados para participar en el proceso.</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 xml:space="preserve">Cuando el proponente no cumpla con alguno de los requisitos verificables y no los subsane en el término requerido por el Departamento. Serán rechazadas las ofertas de aquellos proponentes que no suministren la información a la Entidad o no rinda las explicaciones y/o aclaraciones solicitadas, en el término señalado para ello. </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Si el valor total de la oferta económica se presenta en blanco, la misma será rechazada.</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Cuando la entidad recomiende el rechazo de la oferta con valor artificialmente bajo, previo el agotamiento del procedimiento establecido en esta invitación.</w:t>
      </w:r>
    </w:p>
    <w:p w:rsidR="001E5254"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Todas aquellas que deban ser rechazadas de acuerdo con la ley y del texto de esta invitación.</w:t>
      </w:r>
    </w:p>
    <w:p w:rsidR="00907C7B" w:rsidRDefault="00907C7B" w:rsidP="002B13FD">
      <w:pPr>
        <w:pStyle w:val="Default"/>
        <w:ind w:left="567" w:hanging="426"/>
        <w:jc w:val="both"/>
        <w:rPr>
          <w:rFonts w:cs="Arial"/>
          <w:b/>
          <w:color w:val="808080"/>
          <w:sz w:val="20"/>
          <w:szCs w:val="20"/>
        </w:rPr>
      </w:pPr>
    </w:p>
    <w:p w:rsidR="001E5254" w:rsidRPr="006F39A3" w:rsidRDefault="001E5254" w:rsidP="002B13FD">
      <w:pPr>
        <w:pStyle w:val="Default"/>
        <w:ind w:left="567" w:hanging="426"/>
        <w:jc w:val="both"/>
        <w:rPr>
          <w:rFonts w:cs="Arial"/>
          <w:b/>
          <w:color w:val="808080"/>
          <w:sz w:val="20"/>
          <w:szCs w:val="20"/>
        </w:rPr>
      </w:pPr>
      <w:r w:rsidRPr="006F39A3">
        <w:rPr>
          <w:rFonts w:cs="Arial"/>
          <w:b/>
          <w:color w:val="808080"/>
          <w:sz w:val="20"/>
          <w:szCs w:val="20"/>
        </w:rPr>
        <w:t>[Cuando aplique indicar]</w:t>
      </w:r>
    </w:p>
    <w:p w:rsidR="001E5254" w:rsidRPr="006F39A3" w:rsidRDefault="001E5254" w:rsidP="002B13FD">
      <w:pPr>
        <w:pStyle w:val="Prrafodelista"/>
        <w:widowControl/>
        <w:numPr>
          <w:ilvl w:val="0"/>
          <w:numId w:val="9"/>
        </w:numPr>
        <w:autoSpaceDE/>
        <w:autoSpaceDN/>
        <w:ind w:left="567" w:hanging="426"/>
        <w:contextualSpacing/>
        <w:jc w:val="both"/>
        <w:rPr>
          <w:lang w:val="es-CO"/>
        </w:rPr>
      </w:pPr>
      <w:r w:rsidRPr="006F39A3">
        <w:rPr>
          <w:lang w:val="es-CO"/>
        </w:rPr>
        <w:t>Cuando el valor del ítem supere el valor unitario máximo permitido por la entidad.</w:t>
      </w:r>
    </w:p>
    <w:p w:rsidR="001E5254" w:rsidRPr="006F39A3" w:rsidRDefault="001E5254" w:rsidP="002B13FD">
      <w:pPr>
        <w:pStyle w:val="Prrafodelista"/>
        <w:widowControl/>
        <w:autoSpaceDE/>
        <w:autoSpaceDN/>
        <w:ind w:left="501" w:firstLine="0"/>
        <w:contextualSpacing/>
        <w:jc w:val="both"/>
        <w:rPr>
          <w:lang w:val="es-CO"/>
        </w:rPr>
      </w:pPr>
    </w:p>
    <w:p w:rsidR="001E5254" w:rsidRPr="006F39A3" w:rsidRDefault="001E5254" w:rsidP="002B13FD">
      <w:pPr>
        <w:pStyle w:val="Estilo1gn"/>
        <w:numPr>
          <w:ilvl w:val="0"/>
          <w:numId w:val="21"/>
        </w:numPr>
        <w:rPr>
          <w:b/>
          <w:bCs/>
          <w:lang w:val="es-CO"/>
        </w:rPr>
      </w:pPr>
      <w:r w:rsidRPr="006F39A3">
        <w:rPr>
          <w:b/>
          <w:bCs/>
          <w:lang w:val="es-CO"/>
        </w:rPr>
        <w:t>CRITERIOS DE SELECCIÓN Y DESEMPATE</w:t>
      </w:r>
    </w:p>
    <w:p w:rsidR="001E5254" w:rsidRPr="006F39A3" w:rsidRDefault="001E5254" w:rsidP="002B13FD">
      <w:pPr>
        <w:pStyle w:val="Estilo1gn"/>
        <w:ind w:left="360"/>
        <w:rPr>
          <w:lang w:val="es-CO"/>
        </w:rPr>
      </w:pPr>
    </w:p>
    <w:p w:rsidR="001E5254" w:rsidRDefault="001E5254" w:rsidP="002B13FD">
      <w:pPr>
        <w:spacing w:after="0" w:line="240" w:lineRule="auto"/>
        <w:ind w:right="-6"/>
        <w:jc w:val="both"/>
        <w:rPr>
          <w:rFonts w:ascii="Arial" w:hAnsi="Arial" w:cs="Arial"/>
          <w:bCs/>
          <w:sz w:val="20"/>
          <w:szCs w:val="20"/>
        </w:rPr>
      </w:pPr>
      <w:r w:rsidRPr="006F39A3">
        <w:rPr>
          <w:rFonts w:ascii="Arial" w:hAnsi="Arial" w:cs="Arial"/>
          <w:bCs/>
          <w:sz w:val="20"/>
          <w:szCs w:val="20"/>
        </w:rPr>
        <w:t xml:space="preserve">La propuesta más favorable para el Departamento será la que ofrezca el </w:t>
      </w:r>
      <w:r w:rsidR="00907C7B" w:rsidRPr="006F39A3">
        <w:rPr>
          <w:rFonts w:cs="Arial"/>
          <w:b/>
          <w:color w:val="808080"/>
          <w:sz w:val="20"/>
          <w:szCs w:val="20"/>
        </w:rPr>
        <w:t>[</w:t>
      </w:r>
      <w:r w:rsidRPr="00907C7B">
        <w:rPr>
          <w:rFonts w:ascii="Arial" w:hAnsi="Arial" w:cs="Arial"/>
          <w:b/>
          <w:bCs/>
          <w:color w:val="808080" w:themeColor="background1" w:themeShade="80"/>
          <w:sz w:val="20"/>
          <w:szCs w:val="20"/>
        </w:rPr>
        <w:t xml:space="preserve">indicar si se trata de </w:t>
      </w:r>
      <w:r w:rsidRPr="00907C7B">
        <w:rPr>
          <w:rFonts w:ascii="Arial" w:hAnsi="Arial" w:cs="Arial"/>
          <w:b/>
          <w:color w:val="808080" w:themeColor="background1" w:themeShade="80"/>
          <w:sz w:val="20"/>
          <w:szCs w:val="20"/>
        </w:rPr>
        <w:t>menor valor total, o menor porcentaje descuento, o menor porcentaje de administración</w:t>
      </w:r>
      <w:r w:rsidR="00907C7B" w:rsidRPr="00907C7B">
        <w:rPr>
          <w:rFonts w:cs="Arial"/>
          <w:b/>
          <w:color w:val="808080" w:themeColor="background1" w:themeShade="80"/>
          <w:sz w:val="20"/>
          <w:szCs w:val="20"/>
        </w:rPr>
        <w:t>]</w:t>
      </w:r>
      <w:r w:rsidRPr="00907C7B">
        <w:rPr>
          <w:rFonts w:ascii="Arial" w:hAnsi="Arial" w:cs="Arial"/>
          <w:b/>
          <w:color w:val="808080" w:themeColor="background1" w:themeShade="80"/>
          <w:sz w:val="20"/>
          <w:szCs w:val="20"/>
        </w:rPr>
        <w:t xml:space="preserve"> </w:t>
      </w:r>
      <w:r w:rsidRPr="006F39A3">
        <w:rPr>
          <w:rFonts w:ascii="Arial" w:hAnsi="Arial" w:cs="Arial"/>
          <w:bCs/>
          <w:sz w:val="20"/>
          <w:szCs w:val="20"/>
        </w:rPr>
        <w:t xml:space="preserve">sobre </w:t>
      </w:r>
      <w:r w:rsidRPr="006F39A3">
        <w:rPr>
          <w:rFonts w:ascii="Arial" w:hAnsi="Arial" w:cs="Arial"/>
          <w:sz w:val="20"/>
          <w:szCs w:val="20"/>
        </w:rPr>
        <w:t>sobre</w:t>
      </w:r>
      <w:r w:rsidRPr="006F39A3">
        <w:rPr>
          <w:rFonts w:ascii="Arial" w:hAnsi="Arial" w:cs="Arial"/>
          <w:bCs/>
          <w:sz w:val="20"/>
          <w:szCs w:val="20"/>
        </w:rPr>
        <w:t xml:space="preserve"> esta propuesta se verificarán los requisitos habilitantes de conformidad con el artículo 2.2.1.2.1.5.2 del Decreto 1082 de 2015 y verificando que la oferta satisfaga las condiciones técnicas exigidas en los estudios previos y la invitación del proceso; siempre y cuando la oferta económica no se considere con precio artificialmente bajo.</w:t>
      </w:r>
    </w:p>
    <w:p w:rsidR="002B13FD" w:rsidRPr="006F39A3" w:rsidRDefault="002B13FD" w:rsidP="002B13FD">
      <w:pPr>
        <w:spacing w:after="0" w:line="240" w:lineRule="auto"/>
        <w:ind w:right="-6"/>
        <w:jc w:val="both"/>
        <w:rPr>
          <w:rFonts w:ascii="Arial" w:hAnsi="Arial" w:cs="Arial"/>
          <w:bCs/>
          <w:sz w:val="20"/>
          <w:szCs w:val="20"/>
        </w:rPr>
      </w:pPr>
    </w:p>
    <w:p w:rsidR="001E5254" w:rsidRDefault="001E5254" w:rsidP="002B13FD">
      <w:pPr>
        <w:spacing w:after="0" w:line="240" w:lineRule="auto"/>
        <w:ind w:right="-6"/>
        <w:jc w:val="both"/>
        <w:rPr>
          <w:rFonts w:ascii="Arial" w:hAnsi="Arial" w:cs="Arial"/>
          <w:bCs/>
          <w:sz w:val="20"/>
          <w:szCs w:val="20"/>
        </w:rPr>
      </w:pPr>
      <w:r w:rsidRPr="006F39A3">
        <w:rPr>
          <w:rFonts w:ascii="Arial" w:hAnsi="Arial" w:cs="Arial"/>
          <w:bCs/>
          <w:sz w:val="20"/>
          <w:szCs w:val="20"/>
        </w:rPr>
        <w:t>El DEPARTAMENTO revisará las ofertas económicas y verificará que la de menor precio, cumpla con las condiciones de la invitación. Si ésta no cumple con las condiciones de la invitación, EL DEPARTAMENTO verificará el cumplimento de los requisitos de la invitación de la oferta con el segundo mejor precio, y así sucesivamente.</w:t>
      </w:r>
    </w:p>
    <w:p w:rsidR="002B13FD" w:rsidRPr="006F39A3" w:rsidRDefault="002B13FD" w:rsidP="002B13FD">
      <w:pPr>
        <w:spacing w:after="0" w:line="240" w:lineRule="auto"/>
        <w:ind w:right="-6"/>
        <w:jc w:val="both"/>
        <w:rPr>
          <w:rFonts w:ascii="Arial" w:hAnsi="Arial" w:cs="Arial"/>
          <w:bCs/>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En el término de subsanabilidad, los oferentes que no se encuentren habilitados, presentarán los documentos requeridos para cumplir con los exigidos en la invitación.</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De conformidad con lo señalado en el artículo 2.2.1.2.4.2.17. del </w:t>
      </w:r>
      <w:r w:rsidRPr="006F39A3">
        <w:rPr>
          <w:rFonts w:ascii="Arial" w:hAnsi="Arial" w:cs="Arial"/>
          <w:bCs/>
          <w:sz w:val="20"/>
          <w:szCs w:val="20"/>
        </w:rPr>
        <w:t xml:space="preserve"> Decreto 1082 de 2015</w:t>
      </w:r>
      <w:r w:rsidRPr="006F39A3">
        <w:rPr>
          <w:rFonts w:ascii="Arial" w:hAnsi="Arial" w:cs="Arial"/>
          <w:sz w:val="20"/>
          <w:szCs w:val="20"/>
        </w:rPr>
        <w:t>, 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1. Preferir la oferta de bienes o servicios nacionales frente a la oferta de bienes o servicios extranjeros</w:t>
      </w:r>
      <w:r w:rsidRPr="006F39A3">
        <w:rPr>
          <w:rFonts w:ascii="Arial" w:hAnsi="Arial" w:cs="Arial"/>
          <w:sz w:val="20"/>
          <w:szCs w:val="20"/>
        </w:rPr>
        <w:t xml:space="preserve">. Para acreditar este factor de desempate se tendrán en cuenta las definiciones de que trata el artículo 2.2.1.1.1.3.1., en concordancia con el artículo 2.2.1.2.4.2.9. del Decreto 1082 de 2015,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 1. 1. 1.3. 1., citado anteriormente. En este sentido, en los procesos en los que aplique el puntaje previsto en el inciso 1 del artículo 2 de la Ley 816 de 2003, el requisito se cumplirá en los mismos términos establecidos en los artículos indicados en el inciso anterior. </w:t>
      </w:r>
    </w:p>
    <w:p w:rsidR="002B13FD" w:rsidRPr="006F39A3" w:rsidRDefault="002B13FD" w:rsidP="002B13FD">
      <w:pPr>
        <w:spacing w:after="0" w:line="240" w:lineRule="auto"/>
        <w:ind w:right="-6"/>
        <w:jc w:val="both"/>
        <w:rPr>
          <w:rFonts w:ascii="Arial" w:hAnsi="Arial" w:cs="Arial"/>
          <w:sz w:val="20"/>
          <w:szCs w:val="20"/>
        </w:rPr>
      </w:pPr>
    </w:p>
    <w:p w:rsidR="001E5254" w:rsidRPr="006F39A3"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Por tanto, este criterio de desempate se acreditará con los mismos documentos que se presenten para obtener dicho puntaje. 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 </w:t>
      </w:r>
    </w:p>
    <w:p w:rsidR="002B13FD" w:rsidRDefault="002B13FD" w:rsidP="002B13FD">
      <w:pPr>
        <w:spacing w:after="0" w:line="240" w:lineRule="auto"/>
        <w:ind w:right="-6"/>
        <w:jc w:val="both"/>
        <w:rPr>
          <w:rFonts w:ascii="Arial" w:hAnsi="Arial" w:cs="Arial"/>
          <w:b/>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 xml:space="preserve">2. Preferir la propuesta de la mujer cabeza de familia. </w:t>
      </w:r>
      <w:r w:rsidRPr="006F39A3">
        <w:rPr>
          <w:rFonts w:ascii="Arial" w:hAnsi="Arial" w:cs="Arial"/>
          <w:sz w:val="20"/>
          <w:szCs w:val="20"/>
        </w:rPr>
        <w:t xml:space="preserve">Su acreditación se realizará en los términos del parágrafo del artículo 2 de la Ley 82 de 1993, modificado por el artículo 1 de la Ley 1232 de 2008, o la norma que lo modifique, aclare, adicione o sustituya.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 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Finalmente, en el caso de los proponentes plurales, se preferirá la oferta cuando cada uno de los integrantes acredite alguna de las condiciones señaladas en los incisos anteriores de este numeral.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3. Preferir la propuesta presentada por el proponente que acredite en las condiciones establecidas en la ley que por lo menos el diez por ciento (10%) de su nómina está en condición de discapacidad</w:t>
      </w:r>
      <w:r w:rsidRPr="006F39A3">
        <w:rPr>
          <w:rFonts w:ascii="Arial" w:hAnsi="Arial" w:cs="Arial"/>
          <w:sz w:val="20"/>
          <w:szCs w:val="20"/>
        </w:rPr>
        <w:t>, de acuerdo con el artículo 24 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 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 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4. Preferir la propuesta presentada por el oferente que acredite la vinculación en mayor proporción de personas mayores que no sean beneficiarias de la pensión de vejez</w:t>
      </w:r>
      <w:r w:rsidRPr="006F39A3">
        <w:rPr>
          <w:rFonts w:ascii="Arial" w:hAnsi="Arial" w:cs="Arial"/>
          <w:sz w:val="20"/>
          <w:szCs w:val="20"/>
        </w:rPr>
        <w:t xml:space="preserve">,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igualo mayor a un (1) año contado a partir de la fecha del cierre del proceso. Para los casos de constitución inferior a un (1) año, se tendrá en cuenta a aquellos que hayan estado vinculados desde el momento de la constitución de la persona jurídica.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 En el caso de los proponentes plurales, su representante legal acreditará el número de trabajadores vinculados que son personas mayores no beneficiarias de la pensión de vejez, familiar o de sobre vivencia, y que cumplieron el requisito de edad de pensión establecido en la ley, de todos los integrantes del proponente. Las personas enunciadas anteriormente podrán estar vinculadas a cualquiera de sus integrantes. </w:t>
      </w:r>
    </w:p>
    <w:p w:rsidR="002B13FD" w:rsidRPr="006F39A3" w:rsidRDefault="002B13FD" w:rsidP="002B13FD">
      <w:pPr>
        <w:spacing w:after="0" w:line="240" w:lineRule="auto"/>
        <w:ind w:right="-6"/>
        <w:jc w:val="both"/>
        <w:rPr>
          <w:rFonts w:ascii="Arial" w:hAnsi="Arial" w:cs="Arial"/>
          <w:sz w:val="20"/>
          <w:szCs w:val="20"/>
        </w:rPr>
      </w:pPr>
    </w:p>
    <w:p w:rsidR="00355350"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 vivencia, y cumple la edad de pensión; además, se deberá allegar el documento de identificación del trabajador que lo firma. 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rsidR="002B13FD" w:rsidRDefault="002B13FD" w:rsidP="002B13FD">
      <w:pPr>
        <w:spacing w:after="0" w:line="240" w:lineRule="auto"/>
        <w:ind w:right="-6"/>
        <w:jc w:val="both"/>
        <w:rPr>
          <w:rFonts w:ascii="Arial" w:hAnsi="Arial" w:cs="Arial"/>
          <w:b/>
          <w:sz w:val="20"/>
          <w:szCs w:val="20"/>
        </w:rPr>
      </w:pPr>
    </w:p>
    <w:p w:rsidR="00355350" w:rsidRDefault="00355350" w:rsidP="002B13FD">
      <w:pPr>
        <w:spacing w:after="0" w:line="240" w:lineRule="auto"/>
        <w:ind w:right="-6"/>
        <w:jc w:val="both"/>
        <w:rPr>
          <w:rFonts w:ascii="Arial" w:hAnsi="Arial" w:cs="Arial"/>
          <w:sz w:val="20"/>
          <w:szCs w:val="20"/>
        </w:rPr>
      </w:pPr>
      <w:r w:rsidRPr="006F39A3">
        <w:rPr>
          <w:rFonts w:ascii="Arial" w:hAnsi="Arial" w:cs="Arial"/>
          <w:b/>
          <w:sz w:val="20"/>
          <w:szCs w:val="20"/>
        </w:rPr>
        <w:t>5. Preferir la propuesta presentada por el oferente que acredite que por lo menos el diez por ciento (10%) de su nómina pertenece a población indígena, negra, afrocolombiana, raizal, palanquera, Rrom o gitana</w:t>
      </w:r>
      <w:r w:rsidRPr="006F39A3">
        <w:rPr>
          <w:rFonts w:ascii="Arial" w:hAnsi="Arial" w:cs="Arial"/>
          <w:sz w:val="20"/>
          <w:szCs w:val="20"/>
        </w:rPr>
        <w:t xml:space="preserve">,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igualo mayor a un (1) año contado a partir de la fecha del cierre del proceso. Para los casos de constitución inferior a un (1) año, se tendrá en cuenta a aquellos que hayan estado vinculados desde el momento de constitución de la persona jurídica. 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w:t>
      </w:r>
    </w:p>
    <w:p w:rsidR="00270767" w:rsidRPr="006F39A3" w:rsidRDefault="00270767"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355350">
        <w:rPr>
          <w:rFonts w:ascii="Arial" w:hAnsi="Arial" w:cs="Arial"/>
          <w:sz w:val="20"/>
          <w:szCs w:val="20"/>
        </w:rPr>
        <w:t>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w:t>
      </w:r>
    </w:p>
    <w:p w:rsidR="002B13FD" w:rsidRPr="00355350"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6. Preferir la propuesta de personas naturales en proceso de reintegración o reincorporación</w:t>
      </w:r>
      <w:r w:rsidRPr="006F39A3">
        <w:rPr>
          <w:rFonts w:ascii="Arial" w:hAnsi="Arial" w:cs="Arial"/>
          <w:sz w:val="20"/>
          <w:szCs w:val="20"/>
        </w:rPr>
        <w:t xml:space="preserve">,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iíi) el certificado que emita la Agencia para la Reincorporación y la Normalización que acredite que la persona se encuentra en proceso de reincorporación o reintegración o iv) cualquier otro certificado que para el efecto determine la Ley.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Además, se entregará copia del documento de identificación de la persona en proceso de reintegración o reincorporación. 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7. Preferir la oferta presentada por un proponente plural siempre que se cumplan las condiciones de los siguientes numerales</w:t>
      </w:r>
      <w:r w:rsidRPr="006F39A3">
        <w:rPr>
          <w:rFonts w:ascii="Arial" w:hAnsi="Arial" w:cs="Arial"/>
          <w:sz w:val="20"/>
          <w:szCs w:val="20"/>
        </w:rPr>
        <w:t xml:space="preserve">: 7. 1. 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 xml:space="preserve">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 7.2. El integrante del proponente plural de que trata el anterior numeral debe aportar mínimo el veinticinco por ciento (25%) de la experiencia acreditada en la oferta. 7.3. 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 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8.</w:t>
      </w:r>
      <w:r w:rsidRPr="006F39A3">
        <w:rPr>
          <w:rFonts w:ascii="Arial" w:hAnsi="Arial" w:cs="Arial"/>
          <w:sz w:val="20"/>
          <w:szCs w:val="20"/>
        </w:rPr>
        <w:t xml:space="preserve"> </w:t>
      </w:r>
      <w:r w:rsidRPr="006F39A3">
        <w:rPr>
          <w:rFonts w:ascii="Arial" w:hAnsi="Arial" w:cs="Arial"/>
          <w:b/>
          <w:sz w:val="20"/>
          <w:szCs w:val="20"/>
        </w:rPr>
        <w:t>Preferir la oferta presentada por una Mipyme, lo cual se verificará en los términos del artículo 2.2.1.2.4.2.4 del decreto 1860 de 2021</w:t>
      </w:r>
      <w:r w:rsidRPr="006F39A3">
        <w:rPr>
          <w:rFonts w:ascii="Arial" w:hAnsi="Arial" w:cs="Arial"/>
          <w:sz w:val="20"/>
          <w:szCs w:val="20"/>
        </w:rPr>
        <w:t>, en concordancia con el parágrafo del artículo 2.2.1.13.2.4 del Decreto 1074 de 2015. 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1074 de 2015, que sean micro, pequeñas o medianas. 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w:t>
      </w:r>
      <w:r w:rsidR="002B13FD">
        <w:rPr>
          <w:rFonts w:ascii="Arial" w:hAnsi="Arial" w:cs="Arial"/>
          <w:sz w:val="20"/>
          <w:szCs w:val="20"/>
        </w:rPr>
        <w:t xml:space="preserve"> </w:t>
      </w:r>
      <w:r w:rsidRPr="006F39A3">
        <w:rPr>
          <w:rFonts w:ascii="Arial" w:hAnsi="Arial" w:cs="Arial"/>
          <w:sz w:val="20"/>
          <w:szCs w:val="20"/>
        </w:rPr>
        <w:t>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9. Preferir la oferta presentada por el proponente plural constituido en su totalidad por micro y/o pequeñas empresas, cooperativas o asociaciones mutuales</w:t>
      </w:r>
      <w:r w:rsidRPr="006F39A3">
        <w:rPr>
          <w:rFonts w:ascii="Arial" w:hAnsi="Arial" w:cs="Arial"/>
          <w:sz w:val="20"/>
          <w:szCs w:val="20"/>
        </w:rPr>
        <w:t xml:space="preserve">. La condición de micro o pequeña empresa se verificará en los términos del artículo 2.2.1.2.4.2.4 </w:t>
      </w:r>
      <w:r w:rsidR="00990531" w:rsidRPr="006F39A3">
        <w:rPr>
          <w:rFonts w:ascii="Arial" w:hAnsi="Arial" w:cs="Arial"/>
          <w:sz w:val="20"/>
          <w:szCs w:val="20"/>
        </w:rPr>
        <w:t>del decreto</w:t>
      </w:r>
      <w:r w:rsidRPr="006F39A3">
        <w:rPr>
          <w:rFonts w:ascii="Arial" w:hAnsi="Arial" w:cs="Arial"/>
          <w:sz w:val="20"/>
          <w:szCs w:val="20"/>
        </w:rPr>
        <w:t xml:space="preserve"> 1860 de 2021, en concordancia con el parágrafo del artículo 2.2.1.13.2.4 del Decreto 1074 de 2015. 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10. Preferir al oferente persona natural o jurídica que acredite, de acuerdo con sus estados financieros o información contable con corte al 31 de diciembre del año anterior</w:t>
      </w:r>
      <w:r w:rsidRPr="006F39A3">
        <w:rPr>
          <w:rFonts w:ascii="Arial" w:hAnsi="Arial" w:cs="Arial"/>
          <w:sz w:val="20"/>
          <w:szCs w:val="20"/>
        </w:rPr>
        <w:t xml:space="preserve">,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 Igualmente, cuando la oferta es presentada por un proponente plural se preferirá a este siempre que: 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 10.2. La Mipyme, cooperativa o asociación mutual aporte mínimo el veinticinco por ciento (25 %) de la experiencia acreditada en la oferta; y 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 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11. Preferir las empresas reconocidas y establecidas como Sociedad de Beneficio e Interés Colectivo o Sociedad BIC</w:t>
      </w:r>
      <w:r w:rsidRPr="006F39A3">
        <w:rPr>
          <w:rFonts w:ascii="Arial" w:hAnsi="Arial" w:cs="Arial"/>
          <w:sz w:val="20"/>
          <w:szCs w:val="20"/>
        </w:rPr>
        <w:t xml:space="preserve">, del segmento Mipymes, para lo cual se presentará el certificado de existencia y representación legal en el que conste el cumplimiento a los requisitos del artículo 2 de la Ley 1901 de 2018, o la norma que la modifique o la sustituya. Asimismo, acreditará la condición de Mipyme en los términos del numeral 8 del presente artículo. Tratándose de proponentes plurales, se preferirá la oferta cuando cada uno de los integrantes acredite las condiciones señaladas en el inciso anterior de este numeral. </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12. Utilizar un método aleatorio para seleccionar al oferente, el cual deberá estar establecido previamente en el pliego de condiciones, invitación o documento que haga sus veces</w:t>
      </w:r>
      <w:r w:rsidRPr="006F39A3">
        <w:rPr>
          <w:rFonts w:ascii="Arial" w:hAnsi="Arial" w:cs="Arial"/>
          <w:sz w:val="20"/>
          <w:szCs w:val="20"/>
        </w:rPr>
        <w:t>.</w:t>
      </w:r>
      <w:r w:rsidR="00270767">
        <w:rPr>
          <w:rFonts w:ascii="Arial" w:hAnsi="Arial" w:cs="Arial"/>
          <w:sz w:val="20"/>
          <w:szCs w:val="20"/>
        </w:rPr>
        <w:t xml:space="preserve"> </w:t>
      </w:r>
      <w:r w:rsidRPr="006F39A3">
        <w:rPr>
          <w:rFonts w:ascii="Arial" w:hAnsi="Arial" w:cs="Arial"/>
          <w:sz w:val="20"/>
          <w:szCs w:val="20"/>
        </w:rPr>
        <w:t>Si después de aplicar los criterios anteriormente mencionados persiste el empate:</w:t>
      </w:r>
    </w:p>
    <w:p w:rsidR="002B13FD" w:rsidRPr="006F39A3" w:rsidRDefault="002B13FD" w:rsidP="002B13FD">
      <w:pPr>
        <w:spacing w:after="0" w:line="240" w:lineRule="auto"/>
        <w:ind w:right="-6"/>
        <w:jc w:val="both"/>
        <w:rPr>
          <w:rFonts w:ascii="Arial" w:hAnsi="Arial" w:cs="Arial"/>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rsidR="002B13FD" w:rsidRPr="006F39A3" w:rsidRDefault="002B13FD" w:rsidP="002B13FD">
      <w:pPr>
        <w:spacing w:after="0" w:line="240" w:lineRule="auto"/>
        <w:ind w:right="-6"/>
        <w:jc w:val="both"/>
        <w:rPr>
          <w:rFonts w:ascii="Arial" w:hAnsi="Arial" w:cs="Arial"/>
          <w:sz w:val="20"/>
          <w:szCs w:val="20"/>
        </w:rPr>
      </w:pPr>
    </w:p>
    <w:p w:rsidR="001E5254" w:rsidRPr="006F39A3"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rsidR="001E5254" w:rsidRPr="006F39A3" w:rsidRDefault="001E5254" w:rsidP="002B13FD">
      <w:pPr>
        <w:spacing w:after="0" w:line="240" w:lineRule="auto"/>
        <w:ind w:right="-6"/>
        <w:jc w:val="both"/>
        <w:rPr>
          <w:rFonts w:ascii="Arial" w:hAnsi="Arial" w:cs="Arial"/>
          <w:sz w:val="20"/>
          <w:szCs w:val="20"/>
        </w:rPr>
      </w:pPr>
      <w:r w:rsidRPr="006F39A3">
        <w:rPr>
          <w:rFonts w:ascii="Arial" w:hAnsi="Arial" w:cs="Arial"/>
          <w:sz w:val="20"/>
          <w:szCs w:val="20"/>
        </w:rPr>
        <w:t>(c) Realizados estos cálculos, la Entidad Estatal seleccionará a aquel proponente que presente coincidencia entre el número asignado y el residuo encontrado. En caso de que el residuo sea cero (0), se escogerá al proponente con el mayor número asignado.</w:t>
      </w:r>
    </w:p>
    <w:p w:rsidR="002B13FD" w:rsidRDefault="002B13FD" w:rsidP="002B13FD">
      <w:pPr>
        <w:spacing w:after="0" w:line="240" w:lineRule="auto"/>
        <w:ind w:right="-6"/>
        <w:jc w:val="both"/>
        <w:rPr>
          <w:rFonts w:ascii="Arial" w:hAnsi="Arial" w:cs="Arial"/>
          <w:b/>
          <w:sz w:val="20"/>
          <w:szCs w:val="20"/>
        </w:rPr>
      </w:pPr>
    </w:p>
    <w:p w:rsidR="001E5254" w:rsidRPr="006F39A3"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Parágrafo 1.</w:t>
      </w:r>
      <w:r w:rsidRPr="006F39A3">
        <w:rPr>
          <w:rFonts w:ascii="Arial" w:hAnsi="Arial" w:cs="Arial"/>
          <w:sz w:val="20"/>
          <w:szCs w:val="20"/>
        </w:rPr>
        <w:t xml:space="preserve">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 Sin perjuicio de la obligación anterior, el Ministerio de Comercio, Industria y Turismo y la Agencia Nacional de Contratación Pública - Colombia Compra Eficiente señalarán en un Manual o Guía no vinculante los lineamientos para la aplicación de los factores de desempate en cumplimiento de un Acuerdo Comercial en la etapa de selección del Proceso de Contratación. </w:t>
      </w:r>
    </w:p>
    <w:p w:rsidR="002B13FD" w:rsidRDefault="002B13FD" w:rsidP="002B13FD">
      <w:pPr>
        <w:spacing w:after="0" w:line="240" w:lineRule="auto"/>
        <w:ind w:right="-6"/>
        <w:jc w:val="both"/>
        <w:rPr>
          <w:rFonts w:ascii="Arial" w:hAnsi="Arial" w:cs="Arial"/>
          <w:b/>
          <w:sz w:val="20"/>
          <w:szCs w:val="20"/>
        </w:rPr>
      </w:pPr>
    </w:p>
    <w:p w:rsidR="001E5254" w:rsidRPr="006F39A3"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 xml:space="preserve">Parágrafo 2. </w:t>
      </w:r>
      <w:r w:rsidRPr="006F39A3">
        <w:rPr>
          <w:rFonts w:ascii="Arial" w:hAnsi="Arial" w:cs="Arial"/>
          <w:sz w:val="20"/>
          <w:szCs w:val="20"/>
        </w:rPr>
        <w:t>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rsidR="002B13FD" w:rsidRDefault="002B13FD" w:rsidP="002B13FD">
      <w:pPr>
        <w:spacing w:after="0" w:line="240" w:lineRule="auto"/>
        <w:ind w:right="-6"/>
        <w:jc w:val="both"/>
        <w:rPr>
          <w:rFonts w:ascii="Arial" w:hAnsi="Arial" w:cs="Arial"/>
          <w:b/>
          <w:sz w:val="20"/>
          <w:szCs w:val="20"/>
        </w:rPr>
      </w:pPr>
    </w:p>
    <w:p w:rsidR="001E5254" w:rsidRPr="006F39A3" w:rsidRDefault="001E5254" w:rsidP="002B13FD">
      <w:pPr>
        <w:spacing w:after="0" w:line="240" w:lineRule="auto"/>
        <w:ind w:right="-6"/>
        <w:jc w:val="both"/>
        <w:rPr>
          <w:rFonts w:ascii="Arial" w:hAnsi="Arial" w:cs="Arial"/>
          <w:color w:val="0070C0"/>
          <w:sz w:val="20"/>
          <w:szCs w:val="20"/>
        </w:rPr>
      </w:pPr>
      <w:r w:rsidRPr="006F39A3">
        <w:rPr>
          <w:rFonts w:ascii="Arial" w:hAnsi="Arial" w:cs="Arial"/>
          <w:b/>
          <w:sz w:val="20"/>
          <w:szCs w:val="20"/>
        </w:rPr>
        <w:t>Parágrafo 3.</w:t>
      </w:r>
      <w:r w:rsidRPr="006F39A3">
        <w:rPr>
          <w:rFonts w:ascii="Arial" w:hAnsi="Arial" w:cs="Arial"/>
          <w:sz w:val="20"/>
          <w:szCs w:val="20"/>
        </w:rPr>
        <w:t xml:space="preserve"> Conforme con el artículo 18 de la Ley 1712 de 2014 y los artículos 5 y 6 de la Ley 1581 de 2012, la Entidad Estatal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 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r w:rsidRPr="006F39A3">
        <w:rPr>
          <w:rFonts w:ascii="Arial" w:hAnsi="Arial" w:cs="Arial"/>
          <w:color w:val="0070C0"/>
          <w:sz w:val="20"/>
          <w:szCs w:val="20"/>
        </w:rPr>
        <w:t>.</w:t>
      </w:r>
    </w:p>
    <w:p w:rsidR="002B13FD" w:rsidRDefault="002B13FD" w:rsidP="002B13FD">
      <w:pPr>
        <w:spacing w:after="0" w:line="240" w:lineRule="auto"/>
        <w:ind w:right="-6"/>
        <w:jc w:val="both"/>
        <w:rPr>
          <w:rFonts w:ascii="Arial" w:hAnsi="Arial" w:cs="Arial"/>
          <w:b/>
          <w:sz w:val="20"/>
          <w:szCs w:val="20"/>
        </w:rPr>
      </w:pPr>
    </w:p>
    <w:p w:rsidR="001E5254" w:rsidRDefault="001E5254" w:rsidP="002B13FD">
      <w:pPr>
        <w:spacing w:after="0" w:line="240" w:lineRule="auto"/>
        <w:ind w:right="-6"/>
        <w:jc w:val="both"/>
        <w:rPr>
          <w:rFonts w:ascii="Arial" w:hAnsi="Arial" w:cs="Arial"/>
          <w:sz w:val="20"/>
          <w:szCs w:val="20"/>
        </w:rPr>
      </w:pPr>
      <w:r w:rsidRPr="006F39A3">
        <w:rPr>
          <w:rFonts w:ascii="Arial" w:hAnsi="Arial" w:cs="Arial"/>
          <w:b/>
          <w:sz w:val="20"/>
          <w:szCs w:val="20"/>
        </w:rPr>
        <w:t>Parágrafo 4.</w:t>
      </w:r>
      <w:r w:rsidRPr="006F39A3">
        <w:rPr>
          <w:rFonts w:ascii="Arial" w:hAnsi="Arial" w:cs="Arial"/>
          <w:sz w:val="20"/>
          <w:szCs w:val="20"/>
        </w:rPr>
        <w:t xml:space="preserve"> Para aplicar los factores de desempate establecidos en este numeral, los proponentes deberán presentar junto con la propuesta inicial los documentos que acrediten el cumplimiento de la condición. La omisión de la información y documentación requerida en este numeral no será subsanable por ser criterio de desempate, por lo tanto, todos los documentos para acreditar los criterios de desempate que se presenten con posterioridad al cierre no serán tenidos en cuenta.</w:t>
      </w:r>
    </w:p>
    <w:p w:rsidR="001E5254" w:rsidRDefault="001E5254" w:rsidP="002B13FD">
      <w:pPr>
        <w:widowControl w:val="0"/>
        <w:numPr>
          <w:ilvl w:val="0"/>
          <w:numId w:val="21"/>
        </w:numPr>
        <w:autoSpaceDE w:val="0"/>
        <w:autoSpaceDN w:val="0"/>
        <w:spacing w:after="0" w:line="240" w:lineRule="auto"/>
        <w:ind w:right="-6"/>
        <w:rPr>
          <w:rFonts w:ascii="Arial" w:hAnsi="Arial" w:cs="Arial"/>
          <w:b/>
          <w:bCs/>
          <w:sz w:val="20"/>
          <w:szCs w:val="20"/>
        </w:rPr>
      </w:pPr>
      <w:r w:rsidRPr="006F39A3">
        <w:rPr>
          <w:rFonts w:ascii="Arial" w:hAnsi="Arial" w:cs="Arial"/>
          <w:b/>
          <w:bCs/>
          <w:sz w:val="20"/>
          <w:szCs w:val="20"/>
        </w:rPr>
        <w:t>GARANTÍAS</w:t>
      </w:r>
    </w:p>
    <w:p w:rsidR="00301B0F" w:rsidRDefault="00301B0F" w:rsidP="002B13FD">
      <w:pPr>
        <w:adjustRightInd w:val="0"/>
        <w:spacing w:after="0" w:line="240" w:lineRule="auto"/>
        <w:contextualSpacing/>
        <w:jc w:val="both"/>
        <w:rPr>
          <w:rFonts w:ascii="Arial" w:hAnsi="Arial" w:cs="Arial"/>
          <w:sz w:val="20"/>
          <w:szCs w:val="20"/>
        </w:rPr>
      </w:pPr>
    </w:p>
    <w:p w:rsidR="001E5254" w:rsidRDefault="001E5254" w:rsidP="002B13FD">
      <w:pPr>
        <w:adjustRightInd w:val="0"/>
        <w:spacing w:after="0" w:line="240" w:lineRule="auto"/>
        <w:contextualSpacing/>
        <w:jc w:val="both"/>
        <w:rPr>
          <w:rFonts w:ascii="Arial" w:hAnsi="Arial" w:cs="Arial"/>
          <w:sz w:val="20"/>
          <w:szCs w:val="20"/>
        </w:rPr>
      </w:pPr>
      <w:r w:rsidRPr="006F39A3">
        <w:rPr>
          <w:rFonts w:ascii="Arial" w:hAnsi="Arial" w:cs="Arial"/>
          <w:sz w:val="20"/>
          <w:szCs w:val="20"/>
        </w:rPr>
        <w:t>Para el Departamento resulta indispensable que el proyecto que se pretende a través de esta contratación, se logre a cabalidad y por ello es necesario asegurarse de que el objeto contractual se ejecute sin trastornos. Ello demanda de instrumentos propicios para conminar al contratista a cumplir sus obligaciones, minimizando el riesgo de cumplimento o tardanza en la ejecución.</w:t>
      </w:r>
    </w:p>
    <w:p w:rsidR="00270767" w:rsidRPr="006F39A3" w:rsidRDefault="00270767" w:rsidP="002B13FD">
      <w:pPr>
        <w:adjustRightInd w:val="0"/>
        <w:spacing w:after="0" w:line="240" w:lineRule="auto"/>
        <w:contextualSpacing/>
        <w:jc w:val="both"/>
        <w:rPr>
          <w:rFonts w:ascii="Arial" w:hAnsi="Arial" w:cs="Arial"/>
          <w:sz w:val="20"/>
          <w:szCs w:val="20"/>
        </w:rPr>
      </w:pPr>
    </w:p>
    <w:p w:rsidR="001E5254" w:rsidRPr="006F39A3" w:rsidRDefault="001E5254" w:rsidP="002B13FD">
      <w:pPr>
        <w:adjustRightInd w:val="0"/>
        <w:spacing w:after="0" w:line="240" w:lineRule="auto"/>
        <w:contextualSpacing/>
        <w:jc w:val="both"/>
        <w:rPr>
          <w:rFonts w:ascii="Arial" w:hAnsi="Arial" w:cs="Arial"/>
          <w:sz w:val="20"/>
          <w:szCs w:val="20"/>
        </w:rPr>
      </w:pPr>
      <w:r w:rsidRPr="006F39A3">
        <w:rPr>
          <w:rFonts w:ascii="Arial" w:hAnsi="Arial" w:cs="Arial"/>
          <w:sz w:val="20"/>
          <w:szCs w:val="20"/>
        </w:rPr>
        <w:t>Por esta razón, se considera necesario acudir al sistema de garantías regulado por el decreto 1082 de 2015, el cual cumple con las condiciones de eficiencia y practicidad suficientes para asegurar el cumplimiento del contrato.</w:t>
      </w:r>
    </w:p>
    <w:p w:rsidR="001E5254" w:rsidRPr="006F39A3" w:rsidRDefault="001E5254" w:rsidP="002B13FD">
      <w:pPr>
        <w:adjustRightInd w:val="0"/>
        <w:spacing w:after="0" w:line="240" w:lineRule="auto"/>
        <w:contextualSpacing/>
        <w:jc w:val="both"/>
        <w:rPr>
          <w:rFonts w:ascii="Arial" w:hAnsi="Arial" w:cs="Arial"/>
          <w:sz w:val="20"/>
          <w:szCs w:val="20"/>
        </w:rPr>
      </w:pPr>
    </w:p>
    <w:p w:rsidR="001E5254" w:rsidRPr="006F39A3" w:rsidRDefault="001E5254" w:rsidP="002B13FD">
      <w:pPr>
        <w:adjustRightInd w:val="0"/>
        <w:spacing w:after="0" w:line="240" w:lineRule="auto"/>
        <w:contextualSpacing/>
        <w:jc w:val="both"/>
        <w:rPr>
          <w:rFonts w:ascii="Arial" w:hAnsi="Arial" w:cs="Arial"/>
          <w:sz w:val="20"/>
          <w:szCs w:val="20"/>
        </w:rPr>
      </w:pPr>
      <w:r w:rsidRPr="006F39A3">
        <w:rPr>
          <w:rFonts w:ascii="Arial" w:hAnsi="Arial" w:cs="Arial"/>
          <w:sz w:val="20"/>
          <w:szCs w:val="20"/>
        </w:rPr>
        <w:t>De este modo, el Proponente favorecido con la adjudicación del contrato constituirá, a favor del departamento de Nariño, como mecanismo de cobertura del riesgo derivado del incumplimiento de las obligaciones legales o contractuales, cualquiera de las garantías autorizadas por el Decreto 1082 de 2015, la cual tendrá las siguientes características:</w:t>
      </w:r>
    </w:p>
    <w:p w:rsidR="001E5254" w:rsidRPr="006F39A3" w:rsidRDefault="001E5254" w:rsidP="002B13FD">
      <w:pPr>
        <w:adjustRightInd w:val="0"/>
        <w:spacing w:after="0" w:line="240" w:lineRule="auto"/>
        <w:contextualSpacing/>
        <w:jc w:val="both"/>
        <w:rPr>
          <w:rFonts w:ascii="Arial" w:hAnsi="Arial" w:cs="Arial"/>
          <w:sz w:val="20"/>
          <w:szCs w:val="20"/>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476"/>
      </w:tblGrid>
      <w:tr w:rsidR="001E5254" w:rsidRPr="006F39A3" w:rsidTr="00435544">
        <w:trPr>
          <w:trHeight w:val="19"/>
          <w:tblHead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jc w:val="center"/>
              <w:rPr>
                <w:rFonts w:ascii="Arial" w:hAnsi="Arial" w:cs="Arial"/>
                <w:b/>
                <w:bCs/>
                <w:sz w:val="20"/>
                <w:szCs w:val="20"/>
              </w:rPr>
            </w:pPr>
            <w:r w:rsidRPr="00435544">
              <w:rPr>
                <w:rFonts w:ascii="Arial" w:hAnsi="Arial" w:cs="Arial"/>
                <w:b/>
                <w:bCs/>
                <w:sz w:val="20"/>
                <w:szCs w:val="20"/>
              </w:rPr>
              <w:t>Característica</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jc w:val="center"/>
              <w:rPr>
                <w:rFonts w:ascii="Arial" w:hAnsi="Arial" w:cs="Arial"/>
                <w:b/>
                <w:bCs/>
                <w:sz w:val="20"/>
                <w:szCs w:val="20"/>
              </w:rPr>
            </w:pPr>
            <w:r w:rsidRPr="00435544">
              <w:rPr>
                <w:rFonts w:ascii="Arial" w:hAnsi="Arial" w:cs="Arial"/>
                <w:b/>
                <w:bCs/>
                <w:sz w:val="20"/>
                <w:szCs w:val="20"/>
              </w:rPr>
              <w:t>Condición</w:t>
            </w:r>
          </w:p>
        </w:tc>
      </w:tr>
      <w:tr w:rsidR="001E5254" w:rsidRPr="006F39A3" w:rsidTr="00435544">
        <w:trPr>
          <w:trHeight w:val="1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Clase</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Cualquiera de las clases permitidas por el artículo 2.2.1.2.3.1.2 del Decreto 1082 de 2015, a saber: (i) contrato de seguro contenido en una póliza para entidades estatales, (ii) patrimonio autónomo, (iii) garantía bancaria.</w:t>
            </w:r>
          </w:p>
        </w:tc>
      </w:tr>
      <w:tr w:rsidR="001E5254" w:rsidRPr="006F39A3" w:rsidTr="00435544">
        <w:trPr>
          <w:trHeight w:val="1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Asegurado/ beneficiario</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DEPARTAMENTO DE NARIÑO identificado con NIT 800.103.923-8</w:t>
            </w:r>
          </w:p>
        </w:tc>
      </w:tr>
      <w:tr w:rsidR="001E5254" w:rsidRPr="006F39A3" w:rsidTr="00435544">
        <w:trPr>
          <w:trHeight w:val="1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Amparos, vigencia y valores asegurados</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tcPr>
          <w:p w:rsidR="00270767" w:rsidRDefault="00270767" w:rsidP="002B13FD">
            <w:pPr>
              <w:spacing w:after="0" w:line="240" w:lineRule="auto"/>
              <w:rPr>
                <w:rFonts w:ascii="Arial" w:hAnsi="Arial" w:cs="Arial"/>
                <w:b/>
                <w:sz w:val="20"/>
                <w:szCs w:val="20"/>
              </w:rPr>
            </w:pPr>
            <w:bookmarkStart w:id="23" w:name="_Hlk204594132"/>
          </w:p>
          <w:p w:rsidR="001E5254" w:rsidRDefault="001E5254" w:rsidP="002B13FD">
            <w:pPr>
              <w:spacing w:after="0" w:line="240" w:lineRule="auto"/>
              <w:rPr>
                <w:rFonts w:ascii="Arial" w:hAnsi="Arial" w:cs="Arial"/>
                <w:b/>
                <w:sz w:val="20"/>
                <w:szCs w:val="20"/>
              </w:rPr>
            </w:pPr>
            <w:r w:rsidRPr="00435544">
              <w:rPr>
                <w:rFonts w:ascii="Arial" w:hAnsi="Arial" w:cs="Arial"/>
                <w:b/>
                <w:sz w:val="20"/>
                <w:szCs w:val="20"/>
              </w:rPr>
              <w:t xml:space="preserve"> </w:t>
            </w:r>
            <w:r w:rsidRPr="00270767">
              <w:rPr>
                <w:rFonts w:ascii="Arial" w:hAnsi="Arial" w:cs="Arial"/>
                <w:b/>
                <w:color w:val="808080" w:themeColor="background1" w:themeShade="80"/>
                <w:sz w:val="20"/>
                <w:szCs w:val="20"/>
              </w:rPr>
              <w:t>[</w:t>
            </w:r>
            <w:r w:rsidRPr="00270767">
              <w:rPr>
                <w:rFonts w:ascii="Arial" w:eastAsia="Times New Roman" w:hAnsi="Arial" w:cs="Arial"/>
                <w:b/>
                <w:bCs/>
                <w:color w:val="808080" w:themeColor="background1" w:themeShade="80"/>
                <w:sz w:val="20"/>
                <w:szCs w:val="20"/>
              </w:rPr>
              <w:t>Indicar según aplique</w:t>
            </w:r>
            <w:r w:rsidRPr="00270767">
              <w:rPr>
                <w:rFonts w:ascii="Arial" w:hAnsi="Arial" w:cs="Arial"/>
                <w:b/>
                <w:color w:val="808080" w:themeColor="background1" w:themeShade="80"/>
                <w:sz w:val="20"/>
                <w:szCs w:val="20"/>
              </w:rPr>
              <w:t>]</w:t>
            </w:r>
          </w:p>
          <w:p w:rsidR="00270767" w:rsidRPr="00435544" w:rsidRDefault="00270767" w:rsidP="002B13FD">
            <w:pPr>
              <w:spacing w:after="0" w:line="240" w:lineRule="auto"/>
              <w:rPr>
                <w:rFonts w:ascii="Arial" w:eastAsia="Times New Roman" w:hAnsi="Arial" w:cs="Arial"/>
                <w:b/>
                <w:bCs/>
                <w:sz w:val="20"/>
                <w:szCs w:val="20"/>
              </w:rPr>
            </w:pPr>
          </w:p>
          <w:tbl>
            <w:tblPr>
              <w:tblW w:w="4972"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987"/>
              <w:gridCol w:w="2144"/>
            </w:tblGrid>
            <w:tr w:rsidR="00435544" w:rsidRPr="00435544" w:rsidTr="00435544">
              <w:trPr>
                <w:trHeight w:val="571"/>
              </w:trPr>
              <w:tc>
                <w:tcPr>
                  <w:tcW w:w="2135"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1E5254" w:rsidRPr="00435544" w:rsidRDefault="001E5254" w:rsidP="002B13FD">
                  <w:pPr>
                    <w:spacing w:after="0" w:line="240" w:lineRule="auto"/>
                    <w:jc w:val="center"/>
                    <w:rPr>
                      <w:rFonts w:ascii="Arial" w:hAnsi="Arial" w:cs="Arial"/>
                      <w:b/>
                      <w:bCs/>
                      <w:sz w:val="20"/>
                      <w:szCs w:val="20"/>
                    </w:rPr>
                  </w:pPr>
                  <w:r w:rsidRPr="00435544">
                    <w:rPr>
                      <w:rFonts w:ascii="Arial" w:hAnsi="Arial" w:cs="Arial"/>
                      <w:b/>
                      <w:bCs/>
                      <w:sz w:val="20"/>
                      <w:szCs w:val="20"/>
                    </w:rPr>
                    <w:t>Amparo</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jc w:val="center"/>
                    <w:rPr>
                      <w:rFonts w:ascii="Arial" w:hAnsi="Arial" w:cs="Arial"/>
                      <w:b/>
                      <w:bCs/>
                      <w:sz w:val="20"/>
                      <w:szCs w:val="20"/>
                    </w:rPr>
                  </w:pPr>
                  <w:r w:rsidRPr="00435544">
                    <w:rPr>
                      <w:rFonts w:ascii="Arial" w:hAnsi="Arial" w:cs="Arial"/>
                      <w:b/>
                      <w:bCs/>
                      <w:sz w:val="20"/>
                      <w:szCs w:val="20"/>
                    </w:rPr>
                    <w:t>Vigencia</w:t>
                  </w: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jc w:val="center"/>
                    <w:rPr>
                      <w:rFonts w:ascii="Arial" w:hAnsi="Arial" w:cs="Arial"/>
                      <w:b/>
                      <w:bCs/>
                      <w:sz w:val="20"/>
                      <w:szCs w:val="20"/>
                    </w:rPr>
                  </w:pPr>
                  <w:r w:rsidRPr="00435544">
                    <w:rPr>
                      <w:rFonts w:ascii="Arial" w:hAnsi="Arial" w:cs="Arial"/>
                      <w:b/>
                      <w:bCs/>
                      <w:sz w:val="20"/>
                      <w:szCs w:val="20"/>
                    </w:rPr>
                    <w:t>Valor Asegurado</w:t>
                  </w:r>
                </w:p>
              </w:tc>
            </w:tr>
            <w:tr w:rsidR="00435544" w:rsidRPr="00435544" w:rsidTr="00270767">
              <w:trPr>
                <w:trHeight w:val="955"/>
              </w:trPr>
              <w:tc>
                <w:tcPr>
                  <w:tcW w:w="2135" w:type="pct"/>
                  <w:tcBorders>
                    <w:top w:val="single" w:sz="4" w:space="0" w:color="auto"/>
                    <w:left w:val="single" w:sz="4" w:space="0" w:color="auto"/>
                    <w:bottom w:val="single" w:sz="4" w:space="0" w:color="auto"/>
                    <w:right w:val="single" w:sz="4" w:space="0" w:color="auto"/>
                  </w:tcBorders>
                  <w:hideMark/>
                </w:tcPr>
                <w:p w:rsidR="001E5254" w:rsidRPr="00435544" w:rsidRDefault="001E5254" w:rsidP="002B13FD">
                  <w:pPr>
                    <w:spacing w:after="0" w:line="240" w:lineRule="auto"/>
                    <w:jc w:val="both"/>
                    <w:rPr>
                      <w:rFonts w:ascii="Arial" w:hAnsi="Arial" w:cs="Arial"/>
                      <w:bCs/>
                      <w:sz w:val="20"/>
                      <w:szCs w:val="20"/>
                    </w:rPr>
                  </w:pPr>
                  <w:r w:rsidRPr="00435544">
                    <w:rPr>
                      <w:rFonts w:ascii="Arial" w:hAnsi="Arial" w:cs="Arial"/>
                      <w:b/>
                      <w:bCs/>
                      <w:sz w:val="20"/>
                      <w:szCs w:val="20"/>
                    </w:rPr>
                    <w:t>Cumplimiento general</w:t>
                  </w:r>
                  <w:r w:rsidRPr="00435544">
                    <w:rPr>
                      <w:rFonts w:ascii="Arial" w:hAnsi="Arial" w:cs="Arial"/>
                      <w:bCs/>
                      <w:sz w:val="20"/>
                      <w:szCs w:val="20"/>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Igual al término de ejecución del contrato y (6) seis meses más</w:t>
                  </w:r>
                </w:p>
              </w:tc>
              <w:tc>
                <w:tcPr>
                  <w:tcW w:w="1487" w:type="pct"/>
                  <w:tcBorders>
                    <w:top w:val="single" w:sz="4" w:space="0" w:color="auto"/>
                    <w:left w:val="single" w:sz="4" w:space="0" w:color="auto"/>
                    <w:bottom w:val="single" w:sz="4" w:space="0" w:color="auto"/>
                    <w:right w:val="single" w:sz="4" w:space="0" w:color="auto"/>
                  </w:tcBorders>
                  <w:vAlign w:val="center"/>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20% del valor total del contrato.</w:t>
                  </w:r>
                </w:p>
                <w:p w:rsidR="001E5254" w:rsidRPr="00435544" w:rsidRDefault="001E5254" w:rsidP="002B13FD">
                  <w:pPr>
                    <w:spacing w:after="0" w:line="240" w:lineRule="auto"/>
                    <w:rPr>
                      <w:rFonts w:ascii="Arial" w:hAnsi="Arial" w:cs="Arial"/>
                      <w:sz w:val="20"/>
                      <w:szCs w:val="20"/>
                      <w:highlight w:val="lightGray"/>
                    </w:rPr>
                  </w:pPr>
                </w:p>
              </w:tc>
            </w:tr>
            <w:tr w:rsidR="00435544" w:rsidRPr="00435544" w:rsidTr="00836A8B">
              <w:trPr>
                <w:trHeight w:val="563"/>
              </w:trPr>
              <w:tc>
                <w:tcPr>
                  <w:tcW w:w="2135" w:type="pct"/>
                  <w:tcBorders>
                    <w:top w:val="single" w:sz="4" w:space="0" w:color="auto"/>
                    <w:left w:val="single" w:sz="4" w:space="0" w:color="auto"/>
                    <w:bottom w:val="single" w:sz="4" w:space="0" w:color="auto"/>
                    <w:right w:val="single" w:sz="4" w:space="0" w:color="auto"/>
                  </w:tcBorders>
                </w:tcPr>
                <w:p w:rsidR="001E5254" w:rsidRPr="00435544" w:rsidRDefault="001E5254" w:rsidP="002B13FD">
                  <w:pPr>
                    <w:spacing w:after="0" w:line="240" w:lineRule="auto"/>
                    <w:jc w:val="both"/>
                    <w:rPr>
                      <w:rFonts w:ascii="Arial" w:hAnsi="Arial" w:cs="Arial"/>
                      <w:b/>
                      <w:bCs/>
                      <w:sz w:val="20"/>
                      <w:szCs w:val="20"/>
                    </w:rPr>
                  </w:pPr>
                  <w:r w:rsidRPr="00435544">
                    <w:rPr>
                      <w:rFonts w:ascii="Arial" w:eastAsia="Times New Roman" w:hAnsi="Arial" w:cs="Arial"/>
                      <w:b/>
                      <w:sz w:val="20"/>
                      <w:szCs w:val="20"/>
                    </w:rPr>
                    <w:t>Calidad de los bienes:</w:t>
                  </w:r>
                  <w:r w:rsidRPr="00435544">
                    <w:rPr>
                      <w:rFonts w:ascii="Arial" w:eastAsia="Times New Roman" w:hAnsi="Arial" w:cs="Arial"/>
                      <w:sz w:val="20"/>
                      <w:szCs w:val="20"/>
                    </w:rPr>
                    <w:t xml:space="preserve"> El amparo de calidad de los bienes cubre a la entidad estatal contratante de los perjuicios imputables al contratista garantizando que surjan con posterioridad a la terminación del contrato y que se deriven de (i) la mala calidad o insuficiencia de los bienes con ocasión del contrato, o (ii) de la mala calidad de los artículos suministrados, teniendo en cuenta las condiciones pactadas en el contrato.</w:t>
                  </w:r>
                </w:p>
              </w:tc>
              <w:tc>
                <w:tcPr>
                  <w:tcW w:w="1378" w:type="pct"/>
                  <w:tcBorders>
                    <w:top w:val="single" w:sz="4" w:space="0" w:color="auto"/>
                    <w:left w:val="single" w:sz="4" w:space="0" w:color="auto"/>
                    <w:bottom w:val="single" w:sz="4" w:space="0" w:color="auto"/>
                    <w:right w:val="single" w:sz="4" w:space="0" w:color="auto"/>
                  </w:tcBorders>
                  <w:vAlign w:val="center"/>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Igual al término de ejecución del contrato y (6) seis meses más</w:t>
                  </w:r>
                </w:p>
              </w:tc>
              <w:tc>
                <w:tcPr>
                  <w:tcW w:w="1487" w:type="pct"/>
                  <w:tcBorders>
                    <w:top w:val="single" w:sz="4" w:space="0" w:color="auto"/>
                    <w:left w:val="single" w:sz="4" w:space="0" w:color="auto"/>
                    <w:bottom w:val="single" w:sz="4" w:space="0" w:color="auto"/>
                    <w:right w:val="single" w:sz="4" w:space="0" w:color="auto"/>
                  </w:tcBorders>
                  <w:vAlign w:val="center"/>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20% del valor total del contrato.</w:t>
                  </w:r>
                </w:p>
                <w:p w:rsidR="001E5254" w:rsidRPr="00435544" w:rsidRDefault="001E5254" w:rsidP="002B13FD">
                  <w:pPr>
                    <w:spacing w:after="0" w:line="240" w:lineRule="auto"/>
                    <w:rPr>
                      <w:rFonts w:ascii="Arial" w:hAnsi="Arial" w:cs="Arial"/>
                      <w:sz w:val="20"/>
                      <w:szCs w:val="20"/>
                      <w:highlight w:val="lightGray"/>
                    </w:rPr>
                  </w:pPr>
                </w:p>
              </w:tc>
            </w:tr>
            <w:tr w:rsidR="00435544" w:rsidRPr="00435544" w:rsidTr="00836A8B">
              <w:trPr>
                <w:trHeight w:val="1246"/>
              </w:trPr>
              <w:tc>
                <w:tcPr>
                  <w:tcW w:w="2135" w:type="pct"/>
                  <w:tcBorders>
                    <w:top w:val="single" w:sz="4" w:space="0" w:color="auto"/>
                    <w:left w:val="single" w:sz="4" w:space="0" w:color="auto"/>
                    <w:bottom w:val="single" w:sz="4" w:space="0" w:color="auto"/>
                    <w:right w:val="single" w:sz="4" w:space="0" w:color="auto"/>
                  </w:tcBorders>
                  <w:hideMark/>
                </w:tcPr>
                <w:p w:rsidR="001E5254" w:rsidRPr="00435544" w:rsidRDefault="001E5254" w:rsidP="002B13FD">
                  <w:pPr>
                    <w:spacing w:after="0" w:line="240" w:lineRule="auto"/>
                    <w:jc w:val="both"/>
                    <w:rPr>
                      <w:rFonts w:ascii="Arial" w:hAnsi="Arial" w:cs="Arial"/>
                      <w:b/>
                      <w:bCs/>
                      <w:sz w:val="20"/>
                      <w:szCs w:val="20"/>
                    </w:rPr>
                  </w:pPr>
                  <w:r w:rsidRPr="00435544">
                    <w:rPr>
                      <w:rFonts w:ascii="Arial" w:hAnsi="Arial" w:cs="Arial"/>
                      <w:b/>
                      <w:sz w:val="20"/>
                      <w:szCs w:val="20"/>
                    </w:rPr>
                    <w:t xml:space="preserve">Calidad del servicio: </w:t>
                  </w:r>
                  <w:r w:rsidRPr="00435544">
                    <w:rPr>
                      <w:rFonts w:ascii="Arial" w:hAnsi="Arial" w:cs="Arial"/>
                      <w:sz w:val="20"/>
                      <w:szCs w:val="20"/>
                    </w:rPr>
                    <w:t>Este amparo debe cubrir la calidad y el correcto funcionamiento de los bienes que recibe el Departamento en cumplimiento de un contrato</w:t>
                  </w:r>
                </w:p>
              </w:tc>
              <w:tc>
                <w:tcPr>
                  <w:tcW w:w="1378"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Igual al término de ejecución del contrato y (6) seis meses más</w:t>
                  </w:r>
                </w:p>
              </w:tc>
              <w:tc>
                <w:tcPr>
                  <w:tcW w:w="1487"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20% del valor total del contrato.</w:t>
                  </w:r>
                </w:p>
              </w:tc>
            </w:tr>
            <w:tr w:rsidR="00435544" w:rsidRPr="00435544" w:rsidTr="00270767">
              <w:trPr>
                <w:trHeight w:val="1614"/>
              </w:trPr>
              <w:tc>
                <w:tcPr>
                  <w:tcW w:w="2135" w:type="pct"/>
                  <w:tcBorders>
                    <w:top w:val="single" w:sz="4" w:space="0" w:color="auto"/>
                    <w:left w:val="single" w:sz="4" w:space="0" w:color="auto"/>
                    <w:bottom w:val="single" w:sz="4" w:space="0" w:color="auto"/>
                    <w:right w:val="single" w:sz="4" w:space="0" w:color="auto"/>
                  </w:tcBorders>
                  <w:hideMark/>
                </w:tcPr>
                <w:p w:rsidR="001E5254" w:rsidRPr="00435544" w:rsidRDefault="001E5254" w:rsidP="002B13FD">
                  <w:pPr>
                    <w:spacing w:after="0" w:line="240" w:lineRule="auto"/>
                    <w:jc w:val="both"/>
                    <w:rPr>
                      <w:rFonts w:ascii="Arial" w:hAnsi="Arial" w:cs="Arial"/>
                      <w:b/>
                      <w:sz w:val="20"/>
                      <w:szCs w:val="20"/>
                    </w:rPr>
                  </w:pPr>
                  <w:r w:rsidRPr="00435544">
                    <w:rPr>
                      <w:rFonts w:ascii="Arial" w:hAnsi="Arial" w:cs="Arial"/>
                      <w:b/>
                      <w:bCs/>
                      <w:sz w:val="20"/>
                      <w:szCs w:val="20"/>
                    </w:rPr>
                    <w:t xml:space="preserve">Pago de salarios, prestaciones sociales e indemnizaciones laborales, </w:t>
                  </w:r>
                  <w:r w:rsidRPr="00435544">
                    <w:rPr>
                      <w:rFonts w:ascii="Arial" w:hAnsi="Arial" w:cs="Arial"/>
                      <w:bCs/>
                      <w:sz w:val="20"/>
                      <w:szCs w:val="20"/>
                    </w:rPr>
                    <w:t>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sz w:val="20"/>
                      <w:szCs w:val="20"/>
                    </w:rPr>
                    <w:t>igual al término de ejecución del contrato y 3 años más</w:t>
                  </w:r>
                </w:p>
              </w:tc>
              <w:tc>
                <w:tcPr>
                  <w:tcW w:w="1487"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15% del valor del contrato.</w:t>
                  </w:r>
                </w:p>
              </w:tc>
            </w:tr>
            <w:tr w:rsidR="00435544" w:rsidRPr="00435544" w:rsidTr="00270767">
              <w:trPr>
                <w:trHeight w:val="2590"/>
              </w:trPr>
              <w:tc>
                <w:tcPr>
                  <w:tcW w:w="2135" w:type="pct"/>
                  <w:tcBorders>
                    <w:top w:val="single" w:sz="4" w:space="0" w:color="auto"/>
                    <w:left w:val="single" w:sz="4" w:space="0" w:color="auto"/>
                    <w:bottom w:val="single" w:sz="4" w:space="0" w:color="auto"/>
                    <w:right w:val="single" w:sz="4" w:space="0" w:color="auto"/>
                  </w:tcBorders>
                  <w:hideMark/>
                </w:tcPr>
                <w:p w:rsidR="001E5254" w:rsidRPr="00435544" w:rsidRDefault="001E5254" w:rsidP="002B13FD">
                  <w:pPr>
                    <w:spacing w:after="0" w:line="240" w:lineRule="auto"/>
                    <w:jc w:val="both"/>
                    <w:rPr>
                      <w:rFonts w:ascii="Arial" w:hAnsi="Arial" w:cs="Arial"/>
                      <w:b/>
                      <w:bCs/>
                      <w:sz w:val="20"/>
                      <w:szCs w:val="20"/>
                    </w:rPr>
                  </w:pPr>
                  <w:r w:rsidRPr="00435544">
                    <w:rPr>
                      <w:rFonts w:ascii="Arial" w:hAnsi="Arial" w:cs="Arial"/>
                      <w:b/>
                      <w:bCs/>
                      <w:sz w:val="20"/>
                      <w:szCs w:val="20"/>
                    </w:rPr>
                    <w:t xml:space="preserve">Buen manejo y correcta inversión del anticipo: </w:t>
                  </w:r>
                  <w:r w:rsidRPr="00435544">
                    <w:rPr>
                      <w:rFonts w:ascii="Arial" w:hAnsi="Arial" w:cs="Arial"/>
                      <w:sz w:val="20"/>
                      <w:szCs w:val="20"/>
                    </w:rPr>
                    <w:t>Cubre a la entidad contratante, de los perjuicios sufridos con ocasión de (a) la no inversión, (b) el uso indebido y (c) la apropiación indebida que el contratista garantizado haga de los dineros o bienes que se le hayan entregado en calidad de anticipo para la ejecución del contrato</w:t>
                  </w:r>
                </w:p>
              </w:tc>
              <w:tc>
                <w:tcPr>
                  <w:tcW w:w="1378"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Igual al tiempo de ejecución y seis (6) meses más.</w:t>
                  </w:r>
                </w:p>
              </w:tc>
              <w:tc>
                <w:tcPr>
                  <w:tcW w:w="1487" w:type="pct"/>
                  <w:tcBorders>
                    <w:top w:val="single" w:sz="4" w:space="0" w:color="auto"/>
                    <w:left w:val="single" w:sz="4" w:space="0" w:color="auto"/>
                    <w:bottom w:val="single" w:sz="4" w:space="0" w:color="auto"/>
                    <w:right w:val="single" w:sz="4" w:space="0" w:color="auto"/>
                  </w:tcBorders>
                  <w:vAlign w:val="center"/>
                  <w:hideMark/>
                </w:tcPr>
                <w:p w:rsidR="001E5254" w:rsidRPr="00435544" w:rsidRDefault="001E5254" w:rsidP="002B13FD">
                  <w:pPr>
                    <w:spacing w:after="0" w:line="240" w:lineRule="auto"/>
                    <w:rPr>
                      <w:rFonts w:ascii="Arial" w:hAnsi="Arial" w:cs="Arial"/>
                      <w:sz w:val="20"/>
                      <w:szCs w:val="20"/>
                      <w:highlight w:val="lightGray"/>
                    </w:rPr>
                  </w:pPr>
                  <w:r w:rsidRPr="00435544">
                    <w:rPr>
                      <w:rFonts w:ascii="Arial" w:hAnsi="Arial" w:cs="Arial"/>
                      <w:sz w:val="20"/>
                      <w:szCs w:val="20"/>
                    </w:rPr>
                    <w:t>100% del monto entregado como anticipo</w:t>
                  </w:r>
                </w:p>
              </w:tc>
            </w:tr>
            <w:tr w:rsidR="00435544" w:rsidRPr="00435544" w:rsidTr="00836A8B">
              <w:trPr>
                <w:trHeight w:val="1130"/>
              </w:trPr>
              <w:tc>
                <w:tcPr>
                  <w:tcW w:w="2135" w:type="pct"/>
                  <w:tcBorders>
                    <w:top w:val="single" w:sz="4" w:space="0" w:color="auto"/>
                    <w:left w:val="single" w:sz="4" w:space="0" w:color="auto"/>
                    <w:bottom w:val="single" w:sz="4" w:space="0" w:color="auto"/>
                    <w:right w:val="single" w:sz="4" w:space="0" w:color="auto"/>
                  </w:tcBorders>
                  <w:hideMark/>
                </w:tcPr>
                <w:p w:rsidR="001E5254" w:rsidRPr="00435544" w:rsidRDefault="001E5254" w:rsidP="002B13FD">
                  <w:pPr>
                    <w:spacing w:after="0" w:line="240" w:lineRule="auto"/>
                    <w:jc w:val="both"/>
                    <w:rPr>
                      <w:rFonts w:ascii="Arial" w:hAnsi="Arial" w:cs="Arial"/>
                      <w:b/>
                      <w:bCs/>
                      <w:sz w:val="20"/>
                      <w:szCs w:val="20"/>
                    </w:rPr>
                  </w:pPr>
                  <w:r w:rsidRPr="00013319">
                    <w:rPr>
                      <w:rFonts w:ascii="Arial" w:hAnsi="Arial" w:cs="Arial"/>
                      <w:b/>
                      <w:color w:val="808080" w:themeColor="background1" w:themeShade="80"/>
                      <w:sz w:val="20"/>
                      <w:szCs w:val="20"/>
                    </w:rPr>
                    <w:t>[Incluir amparos adicionales en los términos descritos en el Decreto 1082 de 2015]</w:t>
                  </w:r>
                </w:p>
              </w:tc>
              <w:tc>
                <w:tcPr>
                  <w:tcW w:w="1378" w:type="pct"/>
                  <w:tcBorders>
                    <w:top w:val="single" w:sz="4" w:space="0" w:color="auto"/>
                    <w:left w:val="single" w:sz="4" w:space="0" w:color="auto"/>
                    <w:bottom w:val="single" w:sz="4" w:space="0" w:color="auto"/>
                    <w:right w:val="single" w:sz="4" w:space="0" w:color="auto"/>
                  </w:tcBorders>
                  <w:vAlign w:val="center"/>
                </w:tcPr>
                <w:p w:rsidR="001E5254" w:rsidRPr="00435544" w:rsidRDefault="001E5254" w:rsidP="002B13FD">
                  <w:pPr>
                    <w:spacing w:after="0" w:line="240" w:lineRule="auto"/>
                    <w:rPr>
                      <w:rFonts w:ascii="Arial" w:hAnsi="Arial" w:cs="Arial"/>
                      <w:bCs/>
                      <w:sz w:val="20"/>
                      <w:szCs w:val="20"/>
                    </w:rPr>
                  </w:pPr>
                </w:p>
              </w:tc>
              <w:tc>
                <w:tcPr>
                  <w:tcW w:w="1487" w:type="pct"/>
                  <w:tcBorders>
                    <w:top w:val="single" w:sz="4" w:space="0" w:color="auto"/>
                    <w:left w:val="single" w:sz="4" w:space="0" w:color="auto"/>
                    <w:bottom w:val="single" w:sz="4" w:space="0" w:color="auto"/>
                    <w:right w:val="single" w:sz="4" w:space="0" w:color="auto"/>
                  </w:tcBorders>
                  <w:vAlign w:val="center"/>
                </w:tcPr>
                <w:p w:rsidR="001E5254" w:rsidRPr="00435544" w:rsidRDefault="001E5254" w:rsidP="002B13FD">
                  <w:pPr>
                    <w:spacing w:after="0" w:line="240" w:lineRule="auto"/>
                    <w:rPr>
                      <w:rFonts w:ascii="Arial" w:hAnsi="Arial" w:cs="Arial"/>
                      <w:sz w:val="20"/>
                      <w:szCs w:val="20"/>
                    </w:rPr>
                  </w:pPr>
                </w:p>
              </w:tc>
            </w:tr>
          </w:tbl>
          <w:p w:rsidR="001E5254" w:rsidRPr="00435544" w:rsidRDefault="001E5254" w:rsidP="002B13FD">
            <w:pPr>
              <w:spacing w:after="0" w:line="240" w:lineRule="auto"/>
              <w:rPr>
                <w:rFonts w:ascii="Arial" w:hAnsi="Arial" w:cs="Arial"/>
                <w:bCs/>
                <w:sz w:val="20"/>
                <w:szCs w:val="20"/>
              </w:rPr>
            </w:pPr>
          </w:p>
        </w:tc>
      </w:tr>
      <w:tr w:rsidR="001E5254" w:rsidRPr="006F39A3" w:rsidTr="00435544">
        <w:trPr>
          <w:trHeight w:val="1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 xml:space="preserve">Tomador </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1E5254" w:rsidRPr="006F39A3" w:rsidTr="00435544">
        <w:trPr>
          <w:trHeight w:val="1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spacing w:after="0" w:line="240" w:lineRule="auto"/>
              <w:rPr>
                <w:rFonts w:ascii="Arial" w:hAnsi="Arial" w:cs="Arial"/>
                <w:bCs/>
                <w:sz w:val="20"/>
                <w:szCs w:val="20"/>
              </w:rPr>
            </w:pPr>
            <w:r w:rsidRPr="00435544">
              <w:rPr>
                <w:rFonts w:ascii="Arial" w:hAnsi="Arial" w:cs="Arial"/>
                <w:bCs/>
                <w:sz w:val="20"/>
                <w:szCs w:val="20"/>
              </w:rPr>
              <w:t>Información necesaria dentro de la póliza</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 xml:space="preserve">Número y año del contrato </w:t>
            </w:r>
          </w:p>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Objeto del contrato</w:t>
            </w:r>
          </w:p>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Firma del representante legal del contratista</w:t>
            </w:r>
          </w:p>
          <w:p w:rsidR="001E5254" w:rsidRPr="00435544" w:rsidRDefault="001E5254" w:rsidP="002B13FD">
            <w:pPr>
              <w:pStyle w:val="Prrafodelista"/>
              <w:widowControl/>
              <w:numPr>
                <w:ilvl w:val="0"/>
                <w:numId w:val="10"/>
              </w:numPr>
              <w:autoSpaceDE/>
              <w:contextualSpacing/>
              <w:jc w:val="both"/>
              <w:rPr>
                <w:bCs/>
                <w:lang w:val="es-CO"/>
              </w:rPr>
            </w:pPr>
            <w:r w:rsidRPr="00435544">
              <w:rPr>
                <w:bCs/>
                <w:lang w:val="es-CO"/>
              </w:rPr>
              <w:t>En caso de no usar centavos, los valores deben aproximarse al mayor Ej. Cumplimiento si el valor a asegurar es $14.980.420,20 aproximar a $14.980.421</w:t>
            </w:r>
          </w:p>
        </w:tc>
      </w:tr>
    </w:tbl>
    <w:p w:rsidR="001E5254" w:rsidRPr="006F39A3" w:rsidRDefault="001E5254" w:rsidP="002B13FD">
      <w:pPr>
        <w:adjustRightInd w:val="0"/>
        <w:spacing w:after="0" w:line="240" w:lineRule="auto"/>
        <w:contextualSpacing/>
        <w:jc w:val="both"/>
        <w:rPr>
          <w:rFonts w:ascii="Arial" w:hAnsi="Arial" w:cs="Arial"/>
          <w:sz w:val="20"/>
          <w:szCs w:val="20"/>
        </w:rPr>
      </w:pPr>
    </w:p>
    <w:p w:rsidR="001E5254" w:rsidRPr="006F39A3" w:rsidRDefault="001E5254" w:rsidP="002B13FD">
      <w:pPr>
        <w:adjustRightInd w:val="0"/>
        <w:spacing w:after="0" w:line="240" w:lineRule="auto"/>
        <w:contextualSpacing/>
        <w:jc w:val="both"/>
        <w:rPr>
          <w:rFonts w:ascii="Arial" w:hAnsi="Arial" w:cs="Arial"/>
          <w:sz w:val="20"/>
          <w:szCs w:val="20"/>
        </w:rPr>
      </w:pPr>
      <w:r w:rsidRPr="006F39A3">
        <w:rPr>
          <w:rFonts w:ascii="Arial" w:hAnsi="Arial" w:cs="Arial"/>
          <w:sz w:val="20"/>
          <w:szCs w:val="20"/>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rsidR="001E5254" w:rsidRPr="006F39A3" w:rsidRDefault="001E5254" w:rsidP="002B13FD">
      <w:pPr>
        <w:adjustRightInd w:val="0"/>
        <w:spacing w:after="0" w:line="240" w:lineRule="auto"/>
        <w:contextualSpacing/>
        <w:jc w:val="both"/>
        <w:rPr>
          <w:rFonts w:ascii="Arial" w:hAnsi="Arial" w:cs="Arial"/>
          <w:sz w:val="20"/>
          <w:szCs w:val="20"/>
        </w:rPr>
      </w:pPr>
    </w:p>
    <w:p w:rsidR="001E5254" w:rsidRDefault="001E5254" w:rsidP="002B13FD">
      <w:pPr>
        <w:widowControl w:val="0"/>
        <w:numPr>
          <w:ilvl w:val="0"/>
          <w:numId w:val="21"/>
        </w:numPr>
        <w:autoSpaceDE w:val="0"/>
        <w:autoSpaceDN w:val="0"/>
        <w:spacing w:after="0" w:line="240" w:lineRule="auto"/>
        <w:rPr>
          <w:rFonts w:ascii="Arial" w:hAnsi="Arial" w:cs="Arial"/>
          <w:b/>
          <w:sz w:val="20"/>
          <w:szCs w:val="20"/>
        </w:rPr>
      </w:pPr>
      <w:r w:rsidRPr="006F39A3">
        <w:rPr>
          <w:rFonts w:ascii="Arial" w:hAnsi="Arial" w:cs="Arial"/>
          <w:b/>
          <w:sz w:val="20"/>
          <w:szCs w:val="20"/>
        </w:rPr>
        <w:t>SUSPENSIÓN DEL PROCESO</w:t>
      </w:r>
    </w:p>
    <w:p w:rsidR="00CC381F" w:rsidRPr="006F39A3" w:rsidRDefault="00CC381F" w:rsidP="002B13FD">
      <w:pPr>
        <w:widowControl w:val="0"/>
        <w:autoSpaceDE w:val="0"/>
        <w:autoSpaceDN w:val="0"/>
        <w:spacing w:after="0" w:line="240" w:lineRule="auto"/>
        <w:ind w:left="360"/>
        <w:rPr>
          <w:rFonts w:ascii="Arial" w:hAnsi="Arial" w:cs="Arial"/>
          <w:b/>
          <w:sz w:val="20"/>
          <w:szCs w:val="20"/>
        </w:rPr>
      </w:pPr>
    </w:p>
    <w:p w:rsidR="001E5254" w:rsidRDefault="001E5254" w:rsidP="002B13FD">
      <w:pPr>
        <w:spacing w:after="0" w:line="240" w:lineRule="auto"/>
        <w:jc w:val="both"/>
        <w:rPr>
          <w:rFonts w:ascii="Arial" w:hAnsi="Arial" w:cs="Arial"/>
          <w:sz w:val="20"/>
          <w:szCs w:val="20"/>
          <w:shd w:val="clear" w:color="auto" w:fill="FFFFFF"/>
        </w:rPr>
      </w:pPr>
      <w:r w:rsidRPr="006F39A3">
        <w:rPr>
          <w:rFonts w:ascii="Arial" w:hAnsi="Arial" w:cs="Arial"/>
          <w:sz w:val="20"/>
          <w:szCs w:val="20"/>
          <w:shd w:val="clear" w:color="auto" w:fill="FFFFFF"/>
        </w:rPr>
        <w:t>Atendiendo a los principios de la contratación y de la función pública, el presente proceso de selección, podrá suspenderse mediante acto motivado, cuando a juicio de la entidad se presenten circunstancias de interés público o general que puedan afectar la normal culminación del proceso y, en él se indicará el período de tiempo por el cual será suspendido.</w:t>
      </w:r>
    </w:p>
    <w:p w:rsidR="002B13FD" w:rsidRPr="006F39A3" w:rsidRDefault="002B13FD" w:rsidP="002B13FD">
      <w:pPr>
        <w:spacing w:after="0" w:line="240" w:lineRule="auto"/>
        <w:jc w:val="both"/>
        <w:rPr>
          <w:rFonts w:ascii="Arial" w:hAnsi="Arial" w:cs="Arial"/>
          <w:b/>
          <w:sz w:val="20"/>
          <w:szCs w:val="20"/>
        </w:rPr>
      </w:pPr>
    </w:p>
    <w:p w:rsidR="001E5254" w:rsidRDefault="001E5254" w:rsidP="002B13FD">
      <w:pPr>
        <w:widowControl w:val="0"/>
        <w:numPr>
          <w:ilvl w:val="0"/>
          <w:numId w:val="21"/>
        </w:numPr>
        <w:autoSpaceDE w:val="0"/>
        <w:autoSpaceDN w:val="0"/>
        <w:spacing w:after="0" w:line="240" w:lineRule="auto"/>
        <w:rPr>
          <w:rFonts w:ascii="Arial" w:hAnsi="Arial" w:cs="Arial"/>
          <w:b/>
          <w:sz w:val="20"/>
          <w:szCs w:val="20"/>
        </w:rPr>
      </w:pPr>
      <w:r w:rsidRPr="006F39A3">
        <w:rPr>
          <w:rFonts w:ascii="Arial" w:hAnsi="Arial" w:cs="Arial"/>
          <w:b/>
          <w:sz w:val="20"/>
          <w:szCs w:val="20"/>
        </w:rPr>
        <w:t>RETIRO DE LA OFERTA</w:t>
      </w:r>
    </w:p>
    <w:p w:rsidR="00CC381F" w:rsidRPr="006F39A3" w:rsidRDefault="00CC381F" w:rsidP="002B13FD">
      <w:pPr>
        <w:widowControl w:val="0"/>
        <w:autoSpaceDE w:val="0"/>
        <w:autoSpaceDN w:val="0"/>
        <w:spacing w:after="0" w:line="240" w:lineRule="auto"/>
        <w:ind w:left="360"/>
        <w:rPr>
          <w:rFonts w:ascii="Arial" w:hAnsi="Arial" w:cs="Arial"/>
          <w:b/>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Frente a la oferta presentada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p>
    <w:p w:rsidR="007361C6" w:rsidRPr="006F39A3" w:rsidRDefault="007361C6" w:rsidP="002B13FD">
      <w:pPr>
        <w:spacing w:after="0" w:line="240" w:lineRule="auto"/>
        <w:jc w:val="both"/>
        <w:rPr>
          <w:rFonts w:ascii="Arial" w:hAnsi="Arial" w:cs="Arial"/>
          <w:b/>
          <w:sz w:val="20"/>
          <w:szCs w:val="20"/>
        </w:rPr>
      </w:pPr>
    </w:p>
    <w:p w:rsidR="001E5254" w:rsidRDefault="001E5254" w:rsidP="002B13FD">
      <w:pPr>
        <w:widowControl w:val="0"/>
        <w:numPr>
          <w:ilvl w:val="0"/>
          <w:numId w:val="21"/>
        </w:numPr>
        <w:autoSpaceDE w:val="0"/>
        <w:autoSpaceDN w:val="0"/>
        <w:spacing w:after="0" w:line="240" w:lineRule="auto"/>
        <w:rPr>
          <w:rFonts w:ascii="Arial" w:hAnsi="Arial" w:cs="Arial"/>
          <w:b/>
          <w:bCs/>
          <w:sz w:val="20"/>
          <w:szCs w:val="20"/>
        </w:rPr>
      </w:pPr>
      <w:r w:rsidRPr="006F39A3">
        <w:rPr>
          <w:rFonts w:ascii="Arial" w:hAnsi="Arial" w:cs="Arial"/>
          <w:b/>
          <w:bCs/>
          <w:sz w:val="20"/>
          <w:szCs w:val="20"/>
        </w:rPr>
        <w:t>DECLARATORIA DE DESIERTA</w:t>
      </w:r>
    </w:p>
    <w:p w:rsidR="00CC381F" w:rsidRPr="006F39A3" w:rsidRDefault="00CC381F" w:rsidP="002B13FD">
      <w:pPr>
        <w:widowControl w:val="0"/>
        <w:autoSpaceDE w:val="0"/>
        <w:autoSpaceDN w:val="0"/>
        <w:spacing w:after="0" w:line="240" w:lineRule="auto"/>
        <w:ind w:left="360"/>
        <w:rPr>
          <w:rFonts w:ascii="Arial" w:hAnsi="Arial" w:cs="Arial"/>
          <w:b/>
          <w:bCs/>
          <w:sz w:val="20"/>
          <w:szCs w:val="20"/>
        </w:rPr>
      </w:pPr>
    </w:p>
    <w:p w:rsidR="001E5254" w:rsidRDefault="001E5254" w:rsidP="002B13FD">
      <w:pPr>
        <w:adjustRightInd w:val="0"/>
        <w:spacing w:after="0" w:line="240" w:lineRule="auto"/>
        <w:jc w:val="both"/>
        <w:rPr>
          <w:rFonts w:ascii="Arial" w:hAnsi="Arial" w:cs="Arial"/>
          <w:sz w:val="20"/>
          <w:szCs w:val="20"/>
        </w:rPr>
      </w:pPr>
      <w:r w:rsidRPr="006F39A3">
        <w:rPr>
          <w:rFonts w:ascii="Arial" w:hAnsi="Arial" w:cs="Arial"/>
          <w:sz w:val="20"/>
          <w:szCs w:val="20"/>
        </w:rPr>
        <w:t>El Departamento de Nariño, por motivos o causas que impidan la escogencia objetiva del contratista, podrá declarar desierto el proceso mediante acto administrativo motivado, conforme a lo previsto en el artículo 30, numeral 9º, inciso 3º de la Ley 80 de 1993, en concordancia con el numeral 18 del artículo 25 de la misma norma.</w:t>
      </w:r>
    </w:p>
    <w:p w:rsidR="002B13FD" w:rsidRPr="006F39A3" w:rsidRDefault="002B13FD" w:rsidP="002B13FD">
      <w:pPr>
        <w:adjustRightInd w:val="0"/>
        <w:spacing w:after="0" w:line="240" w:lineRule="auto"/>
        <w:jc w:val="both"/>
        <w:rPr>
          <w:rFonts w:ascii="Arial" w:hAnsi="Arial" w:cs="Arial"/>
          <w:sz w:val="20"/>
          <w:szCs w:val="20"/>
        </w:rPr>
      </w:pPr>
    </w:p>
    <w:p w:rsidR="001E5254" w:rsidRDefault="001E5254" w:rsidP="002B13FD">
      <w:pPr>
        <w:adjustRightInd w:val="0"/>
        <w:spacing w:after="0" w:line="240" w:lineRule="auto"/>
        <w:jc w:val="both"/>
        <w:rPr>
          <w:rFonts w:ascii="Arial" w:hAnsi="Arial" w:cs="Arial"/>
          <w:b/>
          <w:bCs/>
          <w:iCs/>
          <w:sz w:val="20"/>
          <w:szCs w:val="20"/>
        </w:rPr>
      </w:pPr>
      <w:r w:rsidRPr="006F39A3">
        <w:rPr>
          <w:rFonts w:ascii="Arial" w:hAnsi="Arial" w:cs="Arial"/>
          <w:b/>
          <w:bCs/>
          <w:iCs/>
          <w:sz w:val="20"/>
          <w:szCs w:val="20"/>
        </w:rPr>
        <w:t>Causales de declaratoria de desierto.</w:t>
      </w:r>
    </w:p>
    <w:p w:rsidR="002B13FD" w:rsidRPr="006F39A3" w:rsidRDefault="002B13FD" w:rsidP="002B13FD">
      <w:pPr>
        <w:adjustRightInd w:val="0"/>
        <w:spacing w:after="0" w:line="240" w:lineRule="auto"/>
        <w:jc w:val="both"/>
        <w:rPr>
          <w:rFonts w:ascii="Arial" w:hAnsi="Arial" w:cs="Arial"/>
          <w:b/>
          <w:bCs/>
          <w:iCs/>
          <w:sz w:val="20"/>
          <w:szCs w:val="20"/>
        </w:rPr>
      </w:pPr>
    </w:p>
    <w:p w:rsidR="001E5254" w:rsidRPr="006F39A3" w:rsidRDefault="001E5254" w:rsidP="002B13FD">
      <w:pPr>
        <w:pStyle w:val="Prrafodelista"/>
        <w:widowControl/>
        <w:numPr>
          <w:ilvl w:val="3"/>
          <w:numId w:val="11"/>
        </w:numPr>
        <w:adjustRightInd w:val="0"/>
        <w:ind w:left="567" w:hanging="425"/>
        <w:contextualSpacing/>
        <w:jc w:val="both"/>
        <w:rPr>
          <w:lang w:val="es-CO"/>
        </w:rPr>
      </w:pPr>
      <w:r w:rsidRPr="006F39A3">
        <w:rPr>
          <w:lang w:val="es-CO"/>
        </w:rPr>
        <w:t>Cuando no se hubiera presentado ninguna propuesta dentro del plazo establecido en el cronograma del proceso.</w:t>
      </w:r>
    </w:p>
    <w:p w:rsidR="001E5254" w:rsidRPr="006F39A3" w:rsidRDefault="001E5254" w:rsidP="002B13FD">
      <w:pPr>
        <w:pStyle w:val="Prrafodelista"/>
        <w:widowControl/>
        <w:numPr>
          <w:ilvl w:val="3"/>
          <w:numId w:val="11"/>
        </w:numPr>
        <w:adjustRightInd w:val="0"/>
        <w:ind w:left="567" w:hanging="425"/>
        <w:contextualSpacing/>
        <w:jc w:val="both"/>
        <w:rPr>
          <w:lang w:val="es-CO"/>
        </w:rPr>
      </w:pPr>
      <w:r w:rsidRPr="006F39A3">
        <w:rPr>
          <w:lang w:val="es-CO"/>
        </w:rPr>
        <w:t>Cuando ninguna propuesta cumpla con los requisitos exigidos en los estudios técnicos y económicos, en general, cuando falte voluntad de participación.</w:t>
      </w:r>
    </w:p>
    <w:p w:rsidR="001E5254" w:rsidRPr="006F39A3" w:rsidRDefault="001E5254" w:rsidP="002B13FD">
      <w:pPr>
        <w:pStyle w:val="Prrafodelista"/>
        <w:widowControl/>
        <w:numPr>
          <w:ilvl w:val="3"/>
          <w:numId w:val="11"/>
        </w:numPr>
        <w:adjustRightInd w:val="0"/>
        <w:ind w:left="567" w:hanging="425"/>
        <w:contextualSpacing/>
        <w:jc w:val="both"/>
        <w:rPr>
          <w:lang w:val="es-CO"/>
        </w:rPr>
      </w:pPr>
      <w:r w:rsidRPr="006F39A3">
        <w:rPr>
          <w:spacing w:val="-1"/>
          <w:lang w:val="es-CO"/>
        </w:rPr>
        <w:t>L</w:t>
      </w:r>
      <w:r w:rsidRPr="006F39A3">
        <w:rPr>
          <w:lang w:val="es-CO"/>
        </w:rPr>
        <w:t>a d</w:t>
      </w:r>
      <w:r w:rsidRPr="006F39A3">
        <w:rPr>
          <w:spacing w:val="1"/>
          <w:lang w:val="es-CO"/>
        </w:rPr>
        <w:t>e</w:t>
      </w:r>
      <w:r w:rsidRPr="006F39A3">
        <w:rPr>
          <w:spacing w:val="-1"/>
          <w:lang w:val="es-CO"/>
        </w:rPr>
        <w:t>c</w:t>
      </w:r>
      <w:r w:rsidRPr="006F39A3">
        <w:rPr>
          <w:lang w:val="es-CO"/>
        </w:rPr>
        <w:t>l</w:t>
      </w:r>
      <w:r w:rsidRPr="006F39A3">
        <w:rPr>
          <w:spacing w:val="1"/>
          <w:lang w:val="es-CO"/>
        </w:rPr>
        <w:t>a</w:t>
      </w:r>
      <w:r w:rsidRPr="006F39A3">
        <w:rPr>
          <w:lang w:val="es-CO"/>
        </w:rPr>
        <w:t>r</w:t>
      </w:r>
      <w:r w:rsidRPr="006F39A3">
        <w:rPr>
          <w:spacing w:val="1"/>
          <w:lang w:val="es-CO"/>
        </w:rPr>
        <w:t>at</w:t>
      </w:r>
      <w:r w:rsidRPr="006F39A3">
        <w:rPr>
          <w:lang w:val="es-CO"/>
        </w:rPr>
        <w:t>oria de d</w:t>
      </w:r>
      <w:r w:rsidRPr="006F39A3">
        <w:rPr>
          <w:spacing w:val="1"/>
          <w:lang w:val="es-CO"/>
        </w:rPr>
        <w:t>e</w:t>
      </w:r>
      <w:r w:rsidRPr="006F39A3">
        <w:rPr>
          <w:lang w:val="es-CO"/>
        </w:rPr>
        <w:t>si</w:t>
      </w:r>
      <w:r w:rsidRPr="006F39A3">
        <w:rPr>
          <w:spacing w:val="1"/>
          <w:lang w:val="es-CO"/>
        </w:rPr>
        <w:t>e</w:t>
      </w:r>
      <w:r w:rsidRPr="006F39A3">
        <w:rPr>
          <w:lang w:val="es-CO"/>
        </w:rPr>
        <w:t>r</w:t>
      </w:r>
      <w:r w:rsidRPr="006F39A3">
        <w:rPr>
          <w:spacing w:val="1"/>
          <w:lang w:val="es-CO"/>
        </w:rPr>
        <w:t>t</w:t>
      </w:r>
      <w:r w:rsidRPr="006F39A3">
        <w:rPr>
          <w:lang w:val="es-CO"/>
        </w:rPr>
        <w:t>a pro</w:t>
      </w:r>
      <w:r w:rsidRPr="006F39A3">
        <w:rPr>
          <w:spacing w:val="-1"/>
          <w:lang w:val="es-CO"/>
        </w:rPr>
        <w:t>c</w:t>
      </w:r>
      <w:r w:rsidRPr="006F39A3">
        <w:rPr>
          <w:spacing w:val="1"/>
          <w:lang w:val="es-CO"/>
        </w:rPr>
        <w:t>e</w:t>
      </w:r>
      <w:r w:rsidRPr="006F39A3">
        <w:rPr>
          <w:lang w:val="es-CO"/>
        </w:rPr>
        <w:t>d</w:t>
      </w:r>
      <w:r w:rsidRPr="006F39A3">
        <w:rPr>
          <w:spacing w:val="1"/>
          <w:lang w:val="es-CO"/>
        </w:rPr>
        <w:t>e</w:t>
      </w:r>
      <w:r w:rsidRPr="006F39A3">
        <w:rPr>
          <w:lang w:val="es-CO"/>
        </w:rPr>
        <w:t xml:space="preserve">rá por </w:t>
      </w:r>
      <w:r w:rsidRPr="006F39A3">
        <w:rPr>
          <w:spacing w:val="1"/>
          <w:lang w:val="es-CO"/>
        </w:rPr>
        <w:t>m</w:t>
      </w:r>
      <w:r w:rsidRPr="006F39A3">
        <w:rPr>
          <w:lang w:val="es-CO"/>
        </w:rPr>
        <w:t>o</w:t>
      </w:r>
      <w:r w:rsidRPr="006F39A3">
        <w:rPr>
          <w:spacing w:val="1"/>
          <w:lang w:val="es-CO"/>
        </w:rPr>
        <w:t>t</w:t>
      </w:r>
      <w:r w:rsidRPr="006F39A3">
        <w:rPr>
          <w:lang w:val="es-CO"/>
        </w:rPr>
        <w:t>i</w:t>
      </w:r>
      <w:r w:rsidRPr="006F39A3">
        <w:rPr>
          <w:spacing w:val="2"/>
          <w:lang w:val="es-CO"/>
        </w:rPr>
        <w:t>v</w:t>
      </w:r>
      <w:r w:rsidRPr="006F39A3">
        <w:rPr>
          <w:lang w:val="es-CO"/>
        </w:rPr>
        <w:t xml:space="preserve">os o </w:t>
      </w:r>
      <w:r w:rsidRPr="006F39A3">
        <w:rPr>
          <w:spacing w:val="-1"/>
          <w:lang w:val="es-CO"/>
        </w:rPr>
        <w:t>c</w:t>
      </w:r>
      <w:r w:rsidRPr="006F39A3">
        <w:rPr>
          <w:spacing w:val="1"/>
          <w:lang w:val="es-CO"/>
        </w:rPr>
        <w:t>a</w:t>
      </w:r>
      <w:r w:rsidRPr="006F39A3">
        <w:rPr>
          <w:lang w:val="es-CO"/>
        </w:rPr>
        <w:t>us</w:t>
      </w:r>
      <w:r w:rsidRPr="006F39A3">
        <w:rPr>
          <w:spacing w:val="1"/>
          <w:lang w:val="es-CO"/>
        </w:rPr>
        <w:t>a</w:t>
      </w:r>
      <w:r w:rsidRPr="006F39A3">
        <w:rPr>
          <w:lang w:val="es-CO"/>
        </w:rPr>
        <w:t>s que i</w:t>
      </w:r>
      <w:r w:rsidRPr="006F39A3">
        <w:rPr>
          <w:spacing w:val="1"/>
          <w:lang w:val="es-CO"/>
        </w:rPr>
        <w:t>m</w:t>
      </w:r>
      <w:r w:rsidRPr="006F39A3">
        <w:rPr>
          <w:lang w:val="es-CO"/>
        </w:rPr>
        <w:t>pid</w:t>
      </w:r>
      <w:r w:rsidRPr="006F39A3">
        <w:rPr>
          <w:spacing w:val="4"/>
          <w:lang w:val="es-CO"/>
        </w:rPr>
        <w:t>a</w:t>
      </w:r>
      <w:r w:rsidRPr="006F39A3">
        <w:rPr>
          <w:lang w:val="es-CO"/>
        </w:rPr>
        <w:t xml:space="preserve">n la </w:t>
      </w:r>
      <w:r w:rsidRPr="006F39A3">
        <w:rPr>
          <w:spacing w:val="1"/>
          <w:lang w:val="es-CO"/>
        </w:rPr>
        <w:t>e</w:t>
      </w:r>
      <w:r w:rsidRPr="006F39A3">
        <w:rPr>
          <w:lang w:val="es-CO"/>
        </w:rPr>
        <w:t>s</w:t>
      </w:r>
      <w:r w:rsidRPr="006F39A3">
        <w:rPr>
          <w:spacing w:val="-1"/>
          <w:lang w:val="es-CO"/>
        </w:rPr>
        <w:t>c</w:t>
      </w:r>
      <w:r w:rsidRPr="006F39A3">
        <w:rPr>
          <w:lang w:val="es-CO"/>
        </w:rPr>
        <w:t>og</w:t>
      </w:r>
      <w:r w:rsidRPr="006F39A3">
        <w:rPr>
          <w:spacing w:val="1"/>
          <w:lang w:val="es-CO"/>
        </w:rPr>
        <w:t>e</w:t>
      </w:r>
      <w:r w:rsidRPr="006F39A3">
        <w:rPr>
          <w:spacing w:val="2"/>
          <w:lang w:val="es-CO"/>
        </w:rPr>
        <w:t>n</w:t>
      </w:r>
      <w:r w:rsidRPr="006F39A3">
        <w:rPr>
          <w:spacing w:val="-1"/>
          <w:lang w:val="es-CO"/>
        </w:rPr>
        <w:t>c</w:t>
      </w:r>
      <w:r w:rsidRPr="006F39A3">
        <w:rPr>
          <w:lang w:val="es-CO"/>
        </w:rPr>
        <w:t>ia ob</w:t>
      </w:r>
      <w:r w:rsidRPr="006F39A3">
        <w:rPr>
          <w:spacing w:val="-1"/>
          <w:lang w:val="es-CO"/>
        </w:rPr>
        <w:t>j</w:t>
      </w:r>
      <w:r w:rsidRPr="006F39A3">
        <w:rPr>
          <w:spacing w:val="1"/>
          <w:lang w:val="es-CO"/>
        </w:rPr>
        <w:t>et</w:t>
      </w:r>
      <w:r w:rsidRPr="006F39A3">
        <w:rPr>
          <w:spacing w:val="3"/>
          <w:lang w:val="es-CO"/>
        </w:rPr>
        <w:t>i</w:t>
      </w:r>
      <w:r w:rsidRPr="006F39A3">
        <w:rPr>
          <w:spacing w:val="-1"/>
          <w:lang w:val="es-CO"/>
        </w:rPr>
        <w:t>v</w:t>
      </w:r>
      <w:r w:rsidRPr="006F39A3">
        <w:rPr>
          <w:lang w:val="es-CO"/>
        </w:rPr>
        <w:t>a y se d</w:t>
      </w:r>
      <w:r w:rsidRPr="006F39A3">
        <w:rPr>
          <w:spacing w:val="1"/>
          <w:lang w:val="es-CO"/>
        </w:rPr>
        <w:t>e</w:t>
      </w:r>
      <w:r w:rsidRPr="006F39A3">
        <w:rPr>
          <w:spacing w:val="-1"/>
          <w:lang w:val="es-CO"/>
        </w:rPr>
        <w:t>c</w:t>
      </w:r>
      <w:r w:rsidRPr="006F39A3">
        <w:rPr>
          <w:lang w:val="es-CO"/>
        </w:rPr>
        <w:t>l</w:t>
      </w:r>
      <w:r w:rsidRPr="006F39A3">
        <w:rPr>
          <w:spacing w:val="1"/>
          <w:lang w:val="es-CO"/>
        </w:rPr>
        <w:t>a</w:t>
      </w:r>
      <w:r w:rsidRPr="006F39A3">
        <w:rPr>
          <w:lang w:val="es-CO"/>
        </w:rPr>
        <w:t>r</w:t>
      </w:r>
      <w:r w:rsidRPr="006F39A3">
        <w:rPr>
          <w:spacing w:val="1"/>
          <w:lang w:val="es-CO"/>
        </w:rPr>
        <w:t>a</w:t>
      </w:r>
      <w:r w:rsidRPr="006F39A3">
        <w:rPr>
          <w:lang w:val="es-CO"/>
        </w:rPr>
        <w:t xml:space="preserve">rá </w:t>
      </w:r>
      <w:r w:rsidRPr="006F39A3">
        <w:rPr>
          <w:spacing w:val="1"/>
          <w:lang w:val="es-CO"/>
        </w:rPr>
        <w:t>e</w:t>
      </w:r>
      <w:r w:rsidRPr="006F39A3">
        <w:rPr>
          <w:lang w:val="es-CO"/>
        </w:rPr>
        <w:t xml:space="preserve">n </w:t>
      </w:r>
      <w:r w:rsidRPr="006F39A3">
        <w:rPr>
          <w:spacing w:val="1"/>
          <w:lang w:val="es-CO"/>
        </w:rPr>
        <w:t>a</w:t>
      </w:r>
      <w:r w:rsidRPr="006F39A3">
        <w:rPr>
          <w:spacing w:val="-1"/>
          <w:lang w:val="es-CO"/>
        </w:rPr>
        <w:t>c</w:t>
      </w:r>
      <w:r w:rsidRPr="006F39A3">
        <w:rPr>
          <w:spacing w:val="1"/>
          <w:lang w:val="es-CO"/>
        </w:rPr>
        <w:t>t</w:t>
      </w:r>
      <w:r w:rsidRPr="006F39A3">
        <w:rPr>
          <w:lang w:val="es-CO"/>
        </w:rPr>
        <w:t xml:space="preserve">o </w:t>
      </w:r>
      <w:r w:rsidRPr="006F39A3">
        <w:rPr>
          <w:spacing w:val="1"/>
          <w:lang w:val="es-CO"/>
        </w:rPr>
        <w:t>a</w:t>
      </w:r>
      <w:r w:rsidRPr="006F39A3">
        <w:rPr>
          <w:lang w:val="es-CO"/>
        </w:rPr>
        <w:t>d</w:t>
      </w:r>
      <w:r w:rsidRPr="006F39A3">
        <w:rPr>
          <w:spacing w:val="1"/>
          <w:lang w:val="es-CO"/>
        </w:rPr>
        <w:t>m</w:t>
      </w:r>
      <w:r w:rsidRPr="006F39A3">
        <w:rPr>
          <w:lang w:val="es-CO"/>
        </w:rPr>
        <w:t>inis</w:t>
      </w:r>
      <w:r w:rsidRPr="006F39A3">
        <w:rPr>
          <w:spacing w:val="3"/>
          <w:lang w:val="es-CO"/>
        </w:rPr>
        <w:t>t</w:t>
      </w:r>
      <w:r w:rsidRPr="006F39A3">
        <w:rPr>
          <w:lang w:val="es-CO"/>
        </w:rPr>
        <w:t>r</w:t>
      </w:r>
      <w:r w:rsidRPr="006F39A3">
        <w:rPr>
          <w:spacing w:val="1"/>
          <w:lang w:val="es-CO"/>
        </w:rPr>
        <w:t>a</w:t>
      </w:r>
      <w:r w:rsidRPr="006F39A3">
        <w:rPr>
          <w:lang w:val="es-CO"/>
        </w:rPr>
        <w:t>ti</w:t>
      </w:r>
      <w:r w:rsidRPr="006F39A3">
        <w:rPr>
          <w:spacing w:val="-1"/>
          <w:lang w:val="es-CO"/>
        </w:rPr>
        <w:t>v</w:t>
      </w:r>
      <w:r w:rsidRPr="006F39A3">
        <w:rPr>
          <w:lang w:val="es-CO"/>
        </w:rPr>
        <w:t xml:space="preserve">o </w:t>
      </w:r>
      <w:r w:rsidRPr="006F39A3">
        <w:rPr>
          <w:spacing w:val="1"/>
          <w:lang w:val="es-CO"/>
        </w:rPr>
        <w:t>e</w:t>
      </w:r>
      <w:r w:rsidRPr="006F39A3">
        <w:rPr>
          <w:lang w:val="es-CO"/>
        </w:rPr>
        <w:t xml:space="preserve">n </w:t>
      </w:r>
      <w:r w:rsidRPr="006F39A3">
        <w:rPr>
          <w:spacing w:val="1"/>
          <w:lang w:val="es-CO"/>
        </w:rPr>
        <w:t>e</w:t>
      </w:r>
      <w:r w:rsidRPr="006F39A3">
        <w:rPr>
          <w:lang w:val="es-CO"/>
        </w:rPr>
        <w:t xml:space="preserve">l </w:t>
      </w:r>
      <w:r w:rsidRPr="006F39A3">
        <w:rPr>
          <w:spacing w:val="3"/>
          <w:lang w:val="es-CO"/>
        </w:rPr>
        <w:t>q</w:t>
      </w:r>
      <w:r w:rsidRPr="006F39A3">
        <w:rPr>
          <w:lang w:val="es-CO"/>
        </w:rPr>
        <w:t>ue se s</w:t>
      </w:r>
      <w:r w:rsidRPr="006F39A3">
        <w:rPr>
          <w:spacing w:val="1"/>
          <w:lang w:val="es-CO"/>
        </w:rPr>
        <w:t>e</w:t>
      </w:r>
      <w:r w:rsidRPr="006F39A3">
        <w:rPr>
          <w:lang w:val="es-CO"/>
        </w:rPr>
        <w:t>ñ</w:t>
      </w:r>
      <w:r w:rsidRPr="006F39A3">
        <w:rPr>
          <w:spacing w:val="1"/>
          <w:lang w:val="es-CO"/>
        </w:rPr>
        <w:t>a</w:t>
      </w:r>
      <w:r w:rsidRPr="006F39A3">
        <w:rPr>
          <w:lang w:val="es-CO"/>
        </w:rPr>
        <w:t>l</w:t>
      </w:r>
      <w:r w:rsidRPr="006F39A3">
        <w:rPr>
          <w:spacing w:val="1"/>
          <w:lang w:val="es-CO"/>
        </w:rPr>
        <w:t>a</w:t>
      </w:r>
      <w:r w:rsidRPr="006F39A3">
        <w:rPr>
          <w:lang w:val="es-CO"/>
        </w:rPr>
        <w:t xml:space="preserve">rá </w:t>
      </w:r>
      <w:r w:rsidRPr="006F39A3">
        <w:rPr>
          <w:spacing w:val="1"/>
          <w:lang w:val="es-CO"/>
        </w:rPr>
        <w:t>e</w:t>
      </w:r>
      <w:r w:rsidRPr="006F39A3">
        <w:rPr>
          <w:lang w:val="es-CO"/>
        </w:rPr>
        <w:t xml:space="preserve">n </w:t>
      </w:r>
      <w:r w:rsidRPr="006F39A3">
        <w:rPr>
          <w:spacing w:val="-1"/>
          <w:lang w:val="es-CO"/>
        </w:rPr>
        <w:t>f</w:t>
      </w:r>
      <w:r w:rsidRPr="006F39A3">
        <w:rPr>
          <w:lang w:val="es-CO"/>
        </w:rPr>
        <w:t>or</w:t>
      </w:r>
      <w:r w:rsidRPr="006F39A3">
        <w:rPr>
          <w:spacing w:val="1"/>
          <w:lang w:val="es-CO"/>
        </w:rPr>
        <w:t>m</w:t>
      </w:r>
      <w:r w:rsidRPr="006F39A3">
        <w:rPr>
          <w:lang w:val="es-CO"/>
        </w:rPr>
        <w:t xml:space="preserve">a </w:t>
      </w:r>
      <w:r w:rsidRPr="006F39A3">
        <w:rPr>
          <w:spacing w:val="1"/>
          <w:lang w:val="es-CO"/>
        </w:rPr>
        <w:t>e</w:t>
      </w:r>
      <w:r w:rsidRPr="006F39A3">
        <w:rPr>
          <w:lang w:val="es-CO"/>
        </w:rPr>
        <w:t>xpr</w:t>
      </w:r>
      <w:r w:rsidRPr="006F39A3">
        <w:rPr>
          <w:spacing w:val="1"/>
          <w:lang w:val="es-CO"/>
        </w:rPr>
        <w:t>e</w:t>
      </w:r>
      <w:r w:rsidRPr="006F39A3">
        <w:rPr>
          <w:lang w:val="es-CO"/>
        </w:rPr>
        <w:t>sa y d</w:t>
      </w:r>
      <w:r w:rsidRPr="006F39A3">
        <w:rPr>
          <w:spacing w:val="1"/>
          <w:lang w:val="es-CO"/>
        </w:rPr>
        <w:t>eta</w:t>
      </w:r>
      <w:r w:rsidRPr="006F39A3">
        <w:rPr>
          <w:lang w:val="es-CO"/>
        </w:rPr>
        <w:t>ll</w:t>
      </w:r>
      <w:r w:rsidRPr="006F39A3">
        <w:rPr>
          <w:spacing w:val="1"/>
          <w:lang w:val="es-CO"/>
        </w:rPr>
        <w:t xml:space="preserve">a </w:t>
      </w:r>
      <w:r w:rsidRPr="006F39A3">
        <w:rPr>
          <w:lang w:val="es-CO"/>
        </w:rPr>
        <w:t>da l</w:t>
      </w:r>
      <w:r w:rsidRPr="006F39A3">
        <w:rPr>
          <w:spacing w:val="1"/>
          <w:lang w:val="es-CO"/>
        </w:rPr>
        <w:t>a</w:t>
      </w:r>
      <w:r w:rsidRPr="006F39A3">
        <w:rPr>
          <w:lang w:val="es-CO"/>
        </w:rPr>
        <w:t>s r</w:t>
      </w:r>
      <w:r w:rsidRPr="006F39A3">
        <w:rPr>
          <w:spacing w:val="1"/>
          <w:lang w:val="es-CO"/>
        </w:rPr>
        <w:t>a</w:t>
      </w:r>
      <w:r w:rsidRPr="006F39A3">
        <w:rPr>
          <w:lang w:val="es-CO"/>
        </w:rPr>
        <w:t>zon</w:t>
      </w:r>
      <w:r w:rsidRPr="006F39A3">
        <w:rPr>
          <w:spacing w:val="1"/>
          <w:lang w:val="es-CO"/>
        </w:rPr>
        <w:t>e</w:t>
      </w:r>
      <w:r w:rsidRPr="006F39A3">
        <w:rPr>
          <w:lang w:val="es-CO"/>
        </w:rPr>
        <w:t xml:space="preserve">s que </w:t>
      </w:r>
      <w:r w:rsidRPr="006F39A3">
        <w:rPr>
          <w:spacing w:val="-1"/>
          <w:lang w:val="es-CO"/>
        </w:rPr>
        <w:t>h</w:t>
      </w:r>
      <w:r w:rsidRPr="006F39A3">
        <w:rPr>
          <w:spacing w:val="1"/>
          <w:lang w:val="es-CO"/>
        </w:rPr>
        <w:t>a</w:t>
      </w:r>
      <w:r w:rsidRPr="006F39A3">
        <w:rPr>
          <w:lang w:val="es-CO"/>
        </w:rPr>
        <w:t xml:space="preserve">n </w:t>
      </w:r>
      <w:r w:rsidRPr="006F39A3">
        <w:rPr>
          <w:spacing w:val="-1"/>
          <w:lang w:val="es-CO"/>
        </w:rPr>
        <w:t>c</w:t>
      </w:r>
      <w:r w:rsidRPr="006F39A3">
        <w:rPr>
          <w:spacing w:val="2"/>
          <w:lang w:val="es-CO"/>
        </w:rPr>
        <w:t>o</w:t>
      </w:r>
      <w:r w:rsidRPr="006F39A3">
        <w:rPr>
          <w:lang w:val="es-CO"/>
        </w:rPr>
        <w:t>nd</w:t>
      </w:r>
      <w:r w:rsidRPr="006F39A3">
        <w:rPr>
          <w:spacing w:val="2"/>
          <w:lang w:val="es-CO"/>
        </w:rPr>
        <w:t>u</w:t>
      </w:r>
      <w:r w:rsidRPr="006F39A3">
        <w:rPr>
          <w:spacing w:val="-1"/>
          <w:lang w:val="es-CO"/>
        </w:rPr>
        <w:t>c</w:t>
      </w:r>
      <w:r w:rsidRPr="006F39A3">
        <w:rPr>
          <w:lang w:val="es-CO"/>
        </w:rPr>
        <w:t xml:space="preserve">ido a </w:t>
      </w:r>
      <w:r w:rsidRPr="006F39A3">
        <w:rPr>
          <w:spacing w:val="1"/>
          <w:lang w:val="es-CO"/>
        </w:rPr>
        <w:t>e</w:t>
      </w:r>
      <w:r w:rsidRPr="006F39A3">
        <w:rPr>
          <w:lang w:val="es-CO"/>
        </w:rPr>
        <w:t>sa d</w:t>
      </w:r>
      <w:r w:rsidRPr="006F39A3">
        <w:rPr>
          <w:spacing w:val="1"/>
          <w:lang w:val="es-CO"/>
        </w:rPr>
        <w:t>e</w:t>
      </w:r>
      <w:r w:rsidRPr="006F39A3">
        <w:rPr>
          <w:spacing w:val="-1"/>
          <w:lang w:val="es-CO"/>
        </w:rPr>
        <w:t>c</w:t>
      </w:r>
      <w:r w:rsidRPr="006F39A3">
        <w:rPr>
          <w:lang w:val="es-CO"/>
        </w:rPr>
        <w:t xml:space="preserve">isión, </w:t>
      </w:r>
      <w:r w:rsidRPr="006F39A3">
        <w:rPr>
          <w:spacing w:val="1"/>
          <w:lang w:val="es-CO"/>
        </w:rPr>
        <w:t>t</w:t>
      </w:r>
      <w:r w:rsidRPr="006F39A3">
        <w:rPr>
          <w:lang w:val="es-CO"/>
        </w:rPr>
        <w:t>odo se publ</w:t>
      </w:r>
      <w:r w:rsidRPr="006F39A3">
        <w:rPr>
          <w:spacing w:val="3"/>
          <w:lang w:val="es-CO"/>
        </w:rPr>
        <w:t>i</w:t>
      </w:r>
      <w:r w:rsidRPr="006F39A3">
        <w:rPr>
          <w:spacing w:val="-1"/>
          <w:lang w:val="es-CO"/>
        </w:rPr>
        <w:t>c</w:t>
      </w:r>
      <w:r w:rsidRPr="006F39A3">
        <w:rPr>
          <w:spacing w:val="1"/>
          <w:lang w:val="es-CO"/>
        </w:rPr>
        <w:t>a</w:t>
      </w:r>
      <w:r w:rsidRPr="006F39A3">
        <w:rPr>
          <w:lang w:val="es-CO"/>
        </w:rPr>
        <w:t xml:space="preserve">rá </w:t>
      </w:r>
      <w:r w:rsidRPr="006F39A3">
        <w:rPr>
          <w:spacing w:val="1"/>
          <w:lang w:val="es-CO"/>
        </w:rPr>
        <w:t>e</w:t>
      </w:r>
      <w:r w:rsidRPr="006F39A3">
        <w:rPr>
          <w:lang w:val="es-CO"/>
        </w:rPr>
        <w:t>n S</w:t>
      </w:r>
      <w:r w:rsidRPr="006F39A3">
        <w:rPr>
          <w:spacing w:val="1"/>
          <w:lang w:val="es-CO"/>
        </w:rPr>
        <w:t>ECO</w:t>
      </w:r>
      <w:r w:rsidRPr="006F39A3">
        <w:rPr>
          <w:lang w:val="es-CO"/>
        </w:rPr>
        <w:t xml:space="preserve">P </w:t>
      </w:r>
      <w:hyperlink r:id="rId16" w:history="1">
        <w:r w:rsidRPr="006F39A3">
          <w:rPr>
            <w:spacing w:val="1"/>
            <w:u w:val="single"/>
            <w:lang w:val="es-CO"/>
          </w:rPr>
          <w:t>www</w:t>
        </w:r>
        <w:r w:rsidRPr="006F39A3">
          <w:rPr>
            <w:u w:val="single"/>
            <w:lang w:val="es-CO"/>
          </w:rPr>
          <w:t>.</w:t>
        </w:r>
        <w:r w:rsidRPr="006F39A3">
          <w:rPr>
            <w:spacing w:val="-1"/>
            <w:u w:val="single"/>
            <w:lang w:val="es-CO"/>
          </w:rPr>
          <w:t>c</w:t>
        </w:r>
        <w:r w:rsidRPr="006F39A3">
          <w:rPr>
            <w:u w:val="single"/>
            <w:lang w:val="es-CO"/>
          </w:rPr>
          <w:t>on</w:t>
        </w:r>
        <w:r w:rsidRPr="006F39A3">
          <w:rPr>
            <w:spacing w:val="1"/>
            <w:u w:val="single"/>
            <w:lang w:val="es-CO"/>
          </w:rPr>
          <w:t>t</w:t>
        </w:r>
        <w:r w:rsidRPr="006F39A3">
          <w:rPr>
            <w:u w:val="single"/>
            <w:lang w:val="es-CO"/>
          </w:rPr>
          <w:t>r</w:t>
        </w:r>
        <w:r w:rsidRPr="006F39A3">
          <w:rPr>
            <w:spacing w:val="1"/>
            <w:u w:val="single"/>
            <w:lang w:val="es-CO"/>
          </w:rPr>
          <w:t>at</w:t>
        </w:r>
        <w:r w:rsidRPr="006F39A3">
          <w:rPr>
            <w:u w:val="single"/>
            <w:lang w:val="es-CO"/>
          </w:rPr>
          <w:t>os</w:t>
        </w:r>
        <w:r w:rsidRPr="006F39A3">
          <w:rPr>
            <w:spacing w:val="-1"/>
            <w:u w:val="single"/>
            <w:lang w:val="es-CO"/>
          </w:rPr>
          <w:t>.</w:t>
        </w:r>
        <w:r w:rsidRPr="006F39A3">
          <w:rPr>
            <w:u w:val="single"/>
            <w:lang w:val="es-CO"/>
          </w:rPr>
          <w:t>go</w:t>
        </w:r>
        <w:r w:rsidRPr="006F39A3">
          <w:rPr>
            <w:spacing w:val="-1"/>
            <w:u w:val="single"/>
            <w:lang w:val="es-CO"/>
          </w:rPr>
          <w:t>v</w:t>
        </w:r>
        <w:r w:rsidRPr="006F39A3">
          <w:rPr>
            <w:spacing w:val="2"/>
            <w:u w:val="single"/>
            <w:lang w:val="es-CO"/>
          </w:rPr>
          <w:t>.</w:t>
        </w:r>
        <w:r w:rsidRPr="006F39A3">
          <w:rPr>
            <w:spacing w:val="-1"/>
            <w:u w:val="single"/>
            <w:lang w:val="es-CO"/>
          </w:rPr>
          <w:t>c</w:t>
        </w:r>
        <w:r w:rsidRPr="006F39A3">
          <w:rPr>
            <w:u w:val="single"/>
            <w:lang w:val="es-CO"/>
          </w:rPr>
          <w:t>o</w:t>
        </w:r>
      </w:hyperlink>
      <w:r w:rsidRPr="006F39A3">
        <w:rPr>
          <w:lang w:val="es-CO"/>
        </w:rPr>
        <w:t xml:space="preserve"> y </w:t>
      </w:r>
      <w:r w:rsidRPr="006F39A3">
        <w:rPr>
          <w:spacing w:val="1"/>
          <w:lang w:val="es-CO"/>
        </w:rPr>
        <w:t>e</w:t>
      </w:r>
      <w:r w:rsidRPr="006F39A3">
        <w:rPr>
          <w:lang w:val="es-CO"/>
        </w:rPr>
        <w:t xml:space="preserve">n la página WEB </w:t>
      </w:r>
      <w:hyperlink r:id="rId17" w:history="1">
        <w:r w:rsidRPr="006F39A3">
          <w:rPr>
            <w:rStyle w:val="Hipervnculo"/>
            <w:lang w:val="es-CO"/>
          </w:rPr>
          <w:t>www.narino.gov.co</w:t>
        </w:r>
        <w:bookmarkStart w:id="24" w:name="_GoBack"/>
        <w:bookmarkEnd w:id="24"/>
      </w:hyperlink>
      <w:r w:rsidRPr="006F39A3">
        <w:rPr>
          <w:lang w:val="es-CO"/>
        </w:rPr>
        <w:t>.</w:t>
      </w:r>
    </w:p>
    <w:p w:rsidR="001E5254" w:rsidRPr="006F39A3" w:rsidRDefault="001E5254" w:rsidP="002B13FD">
      <w:pPr>
        <w:adjustRightInd w:val="0"/>
        <w:spacing w:after="0" w:line="240" w:lineRule="auto"/>
        <w:contextualSpacing/>
        <w:jc w:val="both"/>
        <w:rPr>
          <w:rFonts w:ascii="Arial" w:hAnsi="Arial" w:cs="Arial"/>
          <w:sz w:val="20"/>
          <w:szCs w:val="20"/>
        </w:rPr>
      </w:pPr>
    </w:p>
    <w:p w:rsidR="001E5254" w:rsidRDefault="001E5254" w:rsidP="002B13FD">
      <w:pPr>
        <w:widowControl w:val="0"/>
        <w:numPr>
          <w:ilvl w:val="0"/>
          <w:numId w:val="21"/>
        </w:numPr>
        <w:autoSpaceDE w:val="0"/>
        <w:autoSpaceDN w:val="0"/>
        <w:spacing w:after="0" w:line="240" w:lineRule="auto"/>
        <w:rPr>
          <w:rFonts w:ascii="Arial" w:hAnsi="Arial" w:cs="Arial"/>
          <w:b/>
          <w:sz w:val="20"/>
          <w:szCs w:val="20"/>
        </w:rPr>
      </w:pPr>
      <w:r w:rsidRPr="006F39A3">
        <w:rPr>
          <w:rFonts w:ascii="Arial" w:hAnsi="Arial" w:cs="Arial"/>
          <w:b/>
          <w:sz w:val="20"/>
          <w:szCs w:val="20"/>
        </w:rPr>
        <w:t>PRECIO ARTIFICIALMENTE BAJO</w:t>
      </w:r>
    </w:p>
    <w:p w:rsidR="00CC381F" w:rsidRPr="006F39A3" w:rsidRDefault="00CC381F" w:rsidP="002B13FD">
      <w:pPr>
        <w:widowControl w:val="0"/>
        <w:autoSpaceDE w:val="0"/>
        <w:autoSpaceDN w:val="0"/>
        <w:spacing w:after="0" w:line="240" w:lineRule="auto"/>
        <w:ind w:left="360"/>
        <w:rPr>
          <w:rFonts w:ascii="Arial" w:hAnsi="Arial" w:cs="Arial"/>
          <w:b/>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Para efectos de determinar cuándo se está en presencia de un posible precio artificialmente bajo, el Departamento dará aplicación a la Guía para el manejo de ofertas artificialmente bajas en procesos de contratación, establecida por Colombia Compra Eficiente.</w:t>
      </w:r>
    </w:p>
    <w:p w:rsidR="002B13FD" w:rsidRPr="006F39A3" w:rsidRDefault="002B13FD" w:rsidP="002B13FD">
      <w:pPr>
        <w:spacing w:after="0" w:line="240" w:lineRule="auto"/>
        <w:jc w:val="both"/>
        <w:rPr>
          <w:rFonts w:ascii="Arial" w:hAnsi="Arial"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En caso de evidenciarse un posible precio artificialmente bajo, EL DEPARTAMENTO requerirá al oferente para que explique las razones que sustentan el valor ofrecido, quien deberá pronunciarse dentro del término indicado para ello y aportar los documentos, pruebas y soportes que pretenda hacer valer.  Analizadas las explicaciones y documentos aportados, el comité evaluador, debe recomendar el rechazo de la oferta o continuar con el análisis de la misma en la evaluación de las ofertas.</w:t>
      </w:r>
    </w:p>
    <w:p w:rsidR="002B13FD" w:rsidRPr="006F39A3" w:rsidRDefault="002B13FD" w:rsidP="002B13FD">
      <w:pPr>
        <w:spacing w:after="0" w:line="240" w:lineRule="auto"/>
        <w:jc w:val="both"/>
        <w:rPr>
          <w:rFonts w:ascii="Arial" w:hAnsi="Arial"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Cuando el valor de la oferta sobre el cual EL DEPARTAMENTO tuvo dudas, responde a circunstancias objetivas del oferente y de su oferta que no ponen en riesgo el cumplimiento del contrato, EL DEPARTAMENTO adjudicara el contrato a tal oferta.</w:t>
      </w:r>
    </w:p>
    <w:p w:rsidR="002B13FD" w:rsidRPr="006F39A3" w:rsidRDefault="002B13FD" w:rsidP="002B13FD">
      <w:pPr>
        <w:spacing w:after="0" w:line="240" w:lineRule="auto"/>
        <w:jc w:val="both"/>
        <w:rPr>
          <w:rFonts w:ascii="Arial" w:hAnsi="Arial"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 Lo anterior de conformidad con el artículo 2.2.1.1.2.2.4 del Decreto 1082 de 2015.</w:t>
      </w:r>
    </w:p>
    <w:p w:rsidR="002B13FD" w:rsidRPr="006F39A3" w:rsidRDefault="002B13FD" w:rsidP="002B13FD">
      <w:pPr>
        <w:spacing w:after="0" w:line="240" w:lineRule="auto"/>
        <w:jc w:val="both"/>
        <w:rPr>
          <w:rFonts w:ascii="Arial" w:hAnsi="Arial" w:cs="Arial"/>
          <w:sz w:val="20"/>
          <w:szCs w:val="20"/>
        </w:rPr>
      </w:pPr>
    </w:p>
    <w:p w:rsidR="00CC381F" w:rsidRDefault="001E5254" w:rsidP="002B13FD">
      <w:pPr>
        <w:spacing w:after="0" w:line="240" w:lineRule="auto"/>
        <w:jc w:val="both"/>
        <w:rPr>
          <w:rFonts w:ascii="Arial" w:hAnsi="Arial" w:cs="Arial"/>
          <w:sz w:val="20"/>
          <w:szCs w:val="20"/>
        </w:rPr>
      </w:pPr>
      <w:r w:rsidRPr="006F39A3">
        <w:rPr>
          <w:rFonts w:ascii="Arial" w:hAnsi="Arial" w:cs="Arial"/>
          <w:sz w:val="20"/>
          <w:szCs w:val="20"/>
        </w:rPr>
        <w:t> Si se decide rechazar la oferta, EL DEPARTAMENTO podrá adjudicar el contrato a quien haya ofertado el segundo mejor precio y así sucesivamente, o declarar desierto el proceso.</w:t>
      </w:r>
    </w:p>
    <w:p w:rsidR="002B13FD" w:rsidRDefault="002B13FD" w:rsidP="002B13FD">
      <w:pPr>
        <w:spacing w:after="0" w:line="240" w:lineRule="auto"/>
        <w:jc w:val="both"/>
        <w:rPr>
          <w:rFonts w:ascii="Arial" w:hAnsi="Arial" w:cs="Arial"/>
          <w:b/>
          <w:sz w:val="20"/>
          <w:szCs w:val="20"/>
        </w:rPr>
      </w:pPr>
    </w:p>
    <w:p w:rsidR="00CC381F" w:rsidRDefault="00CC381F" w:rsidP="002B13FD">
      <w:pPr>
        <w:pStyle w:val="Prrafodelista"/>
        <w:numPr>
          <w:ilvl w:val="0"/>
          <w:numId w:val="21"/>
        </w:numPr>
        <w:rPr>
          <w:b/>
          <w:bCs/>
          <w:lang w:val="es-CO"/>
        </w:rPr>
      </w:pPr>
      <w:r w:rsidRPr="006F39A3">
        <w:rPr>
          <w:b/>
          <w:bCs/>
          <w:spacing w:val="1"/>
          <w:lang w:val="es-CO"/>
        </w:rPr>
        <w:t>S</w:t>
      </w:r>
      <w:r w:rsidRPr="006F39A3">
        <w:rPr>
          <w:b/>
          <w:bCs/>
          <w:lang w:val="es-CO"/>
        </w:rPr>
        <w:t>U</w:t>
      </w:r>
      <w:r w:rsidRPr="006F39A3">
        <w:rPr>
          <w:b/>
          <w:bCs/>
          <w:spacing w:val="-1"/>
          <w:lang w:val="es-CO"/>
        </w:rPr>
        <w:t>P</w:t>
      </w:r>
      <w:r w:rsidRPr="006F39A3">
        <w:rPr>
          <w:b/>
          <w:bCs/>
          <w:lang w:val="es-CO"/>
        </w:rPr>
        <w:t>ER</w:t>
      </w:r>
      <w:r w:rsidRPr="006F39A3">
        <w:rPr>
          <w:b/>
          <w:bCs/>
          <w:spacing w:val="3"/>
          <w:lang w:val="es-CO"/>
        </w:rPr>
        <w:t>V</w:t>
      </w:r>
      <w:r w:rsidRPr="006F39A3">
        <w:rPr>
          <w:b/>
          <w:bCs/>
          <w:lang w:val="es-CO"/>
        </w:rPr>
        <w:t>I</w:t>
      </w:r>
      <w:r w:rsidRPr="006F39A3">
        <w:rPr>
          <w:b/>
          <w:bCs/>
          <w:spacing w:val="1"/>
          <w:lang w:val="es-CO"/>
        </w:rPr>
        <w:t>S</w:t>
      </w:r>
      <w:r w:rsidRPr="006F39A3">
        <w:rPr>
          <w:b/>
          <w:bCs/>
          <w:lang w:val="es-CO"/>
        </w:rPr>
        <w:t>IÓN</w:t>
      </w:r>
    </w:p>
    <w:p w:rsidR="001918E1" w:rsidRPr="006F39A3" w:rsidRDefault="001918E1" w:rsidP="002B13FD">
      <w:pPr>
        <w:pStyle w:val="Prrafodelista"/>
        <w:ind w:left="360" w:firstLine="0"/>
        <w:rPr>
          <w:b/>
          <w:bCs/>
          <w:lang w:val="es-CO"/>
        </w:rPr>
      </w:pPr>
    </w:p>
    <w:p w:rsidR="00CC381F" w:rsidRDefault="00CC381F" w:rsidP="002B13FD">
      <w:pPr>
        <w:spacing w:after="0" w:line="240" w:lineRule="auto"/>
        <w:jc w:val="both"/>
        <w:rPr>
          <w:rFonts w:ascii="Arial" w:hAnsi="Arial" w:cs="Arial"/>
          <w:sz w:val="20"/>
          <w:szCs w:val="20"/>
        </w:rPr>
      </w:pPr>
      <w:r w:rsidRPr="006F39A3">
        <w:rPr>
          <w:rFonts w:ascii="Arial" w:hAnsi="Arial" w:cs="Arial"/>
          <w:sz w:val="20"/>
          <w:szCs w:val="20"/>
        </w:rPr>
        <w:t>De conformidad con lo establecido en los artículos 83 y 84 de la Ley 1474 de 2011, con el fin de proteger la moralidad administrativa, de prevenir la ocurrencia de actos de corrupción y de tutelar la transparencia de la actividad contractual, se establece que el contrato que se derive del presente proceso de selección será vigilado a través de un Supervisor.</w:t>
      </w:r>
    </w:p>
    <w:p w:rsidR="002B13FD" w:rsidRPr="006F39A3" w:rsidRDefault="002B13FD" w:rsidP="002B13FD">
      <w:pPr>
        <w:spacing w:after="0" w:line="240" w:lineRule="auto"/>
        <w:jc w:val="both"/>
        <w:rPr>
          <w:rFonts w:ascii="Arial" w:hAnsi="Arial" w:cs="Arial"/>
          <w:sz w:val="20"/>
          <w:szCs w:val="20"/>
        </w:rPr>
      </w:pPr>
    </w:p>
    <w:p w:rsidR="001918E1" w:rsidRDefault="001918E1" w:rsidP="002B13FD">
      <w:pPr>
        <w:spacing w:after="0" w:line="240" w:lineRule="auto"/>
        <w:jc w:val="both"/>
        <w:rPr>
          <w:rFonts w:ascii="Arial" w:hAnsi="Arial" w:cs="Arial"/>
          <w:sz w:val="20"/>
          <w:szCs w:val="20"/>
        </w:rPr>
      </w:pPr>
      <w:r w:rsidRPr="006F39A3">
        <w:rPr>
          <w:rFonts w:ascii="Arial" w:hAnsi="Arial" w:cs="Arial"/>
          <w:sz w:val="20"/>
          <w:szCs w:val="20"/>
        </w:rPr>
        <w:t>La Supervisión consistirá en el seguimiento técnico, administrativo, financiero, contable y jurídico sobre el cumplimiento del objeto del contrato.</w:t>
      </w:r>
    </w:p>
    <w:p w:rsidR="002B13FD" w:rsidRPr="006F39A3" w:rsidRDefault="002B13FD" w:rsidP="002B13FD">
      <w:pPr>
        <w:spacing w:after="0" w:line="240" w:lineRule="auto"/>
        <w:jc w:val="both"/>
        <w:rPr>
          <w:rFonts w:ascii="Arial" w:hAnsi="Arial" w:cs="Arial"/>
          <w:sz w:val="20"/>
          <w:szCs w:val="20"/>
        </w:rPr>
      </w:pPr>
    </w:p>
    <w:p w:rsidR="001E5254" w:rsidRPr="00CC381F" w:rsidRDefault="001918E1" w:rsidP="002B13FD">
      <w:pPr>
        <w:spacing w:after="0" w:line="240" w:lineRule="auto"/>
        <w:jc w:val="both"/>
        <w:rPr>
          <w:rFonts w:ascii="Arial" w:hAnsi="Arial" w:cs="Arial"/>
          <w:sz w:val="20"/>
          <w:szCs w:val="20"/>
        </w:rPr>
      </w:pPr>
      <w:r w:rsidRPr="006F39A3">
        <w:rPr>
          <w:rFonts w:ascii="Arial" w:hAnsi="Arial" w:cs="Arial"/>
          <w:sz w:val="20"/>
          <w:szCs w:val="20"/>
        </w:rPr>
        <w:t xml:space="preserve">Que la vigilancia de la ejecución del contrato será ejercida por el Departamento de Nariño, a través del/la  la </w:t>
      </w:r>
      <w:r w:rsidRPr="006F39A3">
        <w:rPr>
          <w:rFonts w:ascii="Arial" w:hAnsi="Arial" w:cs="Arial"/>
          <w:b/>
          <w:color w:val="808080"/>
          <w:sz w:val="20"/>
          <w:szCs w:val="20"/>
        </w:rPr>
        <w:t>[</w:t>
      </w:r>
      <w:r w:rsidRPr="006F39A3">
        <w:rPr>
          <w:rFonts w:ascii="Arial" w:hAnsi="Arial" w:cs="Arial"/>
          <w:b/>
          <w:bCs/>
          <w:color w:val="808080"/>
          <w:sz w:val="20"/>
          <w:szCs w:val="20"/>
        </w:rPr>
        <w:t>INDICAR CARGO DEL FUNCIONARIO PUBLICO que ejercerá la supervisión de acuerdo con estudio previo</w:t>
      </w:r>
      <w:r w:rsidRPr="006F39A3">
        <w:rPr>
          <w:rFonts w:ascii="Arial" w:hAnsi="Arial" w:cs="Arial"/>
          <w:b/>
          <w:color w:val="808080"/>
          <w:sz w:val="20"/>
          <w:szCs w:val="20"/>
        </w:rPr>
        <w:t>]</w:t>
      </w:r>
      <w:r w:rsidRPr="006F39A3">
        <w:rPr>
          <w:rFonts w:ascii="Arial" w:hAnsi="Arial" w:cs="Arial"/>
          <w:b/>
          <w:color w:val="808080"/>
          <w:sz w:val="20"/>
          <w:szCs w:val="20"/>
          <w:lang w:eastAsia="es-MX"/>
        </w:rPr>
        <w:t>,</w:t>
      </w:r>
      <w:r w:rsidRPr="006F39A3">
        <w:rPr>
          <w:rFonts w:ascii="Arial" w:hAnsi="Arial" w:cs="Arial"/>
          <w:sz w:val="20"/>
          <w:szCs w:val="20"/>
          <w:lang w:eastAsia="es-MX"/>
        </w:rPr>
        <w:t xml:space="preserve"> </w:t>
      </w:r>
      <w:r w:rsidRPr="006F39A3">
        <w:rPr>
          <w:rFonts w:ascii="Arial" w:hAnsi="Arial" w:cs="Arial"/>
          <w:sz w:val="20"/>
          <w:szCs w:val="20"/>
        </w:rPr>
        <w:t>quienes deberán controlar su correcta ejecución y cumplimiento, de acuerdo con los arts. 4o y 5o de la Ley 80 de 1993 y conforme al artículo 60 de la Ley 80 de 1993 en concordancia con el artículo 11 de la ley 1150 de 2007, de igual manera deberá dar aplicación a las funciones propias de la supervisión establecidas en los artículos 83 y 84 de la Ley 1474 de 2011</w:t>
      </w:r>
      <w:r>
        <w:rPr>
          <w:rFonts w:ascii="Arial" w:hAnsi="Arial" w:cs="Arial"/>
          <w:sz w:val="20"/>
          <w:szCs w:val="20"/>
        </w:rPr>
        <w:t>.</w:t>
      </w:r>
    </w:p>
    <w:p w:rsidR="001E5254" w:rsidRDefault="001E5254" w:rsidP="002B13FD">
      <w:pPr>
        <w:adjustRightInd w:val="0"/>
        <w:spacing w:after="0" w:line="240" w:lineRule="auto"/>
        <w:contextualSpacing/>
        <w:jc w:val="both"/>
        <w:rPr>
          <w:rFonts w:ascii="Arial" w:hAnsi="Arial" w:cs="Arial"/>
          <w:sz w:val="20"/>
          <w:szCs w:val="20"/>
        </w:rPr>
      </w:pPr>
      <w:r w:rsidRPr="006F39A3">
        <w:rPr>
          <w:rFonts w:ascii="Arial" w:hAnsi="Arial" w:cs="Arial"/>
          <w:sz w:val="20"/>
          <w:szCs w:val="20"/>
        </w:rPr>
        <w:t>Igualmente será responsable de aceptar los servicios y autorizar los pagos, y responderá por los hechos y omisiones que les fueren imputables en los términos previstos en el artículo 84 de la Ley 1474 y de las demás normas legales y reglamentarias que regulan el ejercicio de la supervisión de los contratos.</w:t>
      </w:r>
    </w:p>
    <w:p w:rsidR="001918E1" w:rsidRPr="006F39A3" w:rsidRDefault="001918E1" w:rsidP="002B13FD">
      <w:pPr>
        <w:adjustRightInd w:val="0"/>
        <w:spacing w:after="0" w:line="240" w:lineRule="auto"/>
        <w:contextualSpacing/>
        <w:jc w:val="both"/>
        <w:rPr>
          <w:rFonts w:ascii="Arial" w:hAnsi="Arial" w:cs="Arial"/>
          <w:sz w:val="20"/>
          <w:szCs w:val="20"/>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El supervisor deberá:</w:t>
      </w:r>
    </w:p>
    <w:p w:rsidR="002B13FD" w:rsidRPr="006F39A3" w:rsidRDefault="002B13FD" w:rsidP="002B13FD">
      <w:pPr>
        <w:spacing w:after="0" w:line="240" w:lineRule="auto"/>
        <w:jc w:val="both"/>
        <w:rPr>
          <w:rFonts w:ascii="Arial" w:hAnsi="Arial" w:cs="Arial"/>
          <w:sz w:val="20"/>
          <w:szCs w:val="20"/>
        </w:rPr>
      </w:pPr>
    </w:p>
    <w:p w:rsidR="001E5254" w:rsidRPr="006F39A3" w:rsidRDefault="001E5254" w:rsidP="002B13FD">
      <w:pPr>
        <w:pStyle w:val="Ttulo"/>
        <w:numPr>
          <w:ilvl w:val="0"/>
          <w:numId w:val="12"/>
        </w:numPr>
        <w:spacing w:line="240" w:lineRule="auto"/>
        <w:ind w:left="567" w:hanging="425"/>
        <w:jc w:val="both"/>
        <w:outlineLvl w:val="9"/>
        <w:rPr>
          <w:rFonts w:eastAsia="Arial Narrow"/>
          <w:b w:val="0"/>
          <w:color w:val="000000"/>
          <w:lang w:val="es-CO" w:eastAsia="en-US"/>
        </w:rPr>
      </w:pPr>
      <w:r w:rsidRPr="006F39A3">
        <w:rPr>
          <w:rFonts w:eastAsia="Arial Narrow"/>
          <w:b w:val="0"/>
          <w:color w:val="000000"/>
          <w:lang w:val="es-CO" w:eastAsia="en-US"/>
        </w:rPr>
        <w:t>Colaborar con el Contratista para la correcta ejecución del contrato.</w:t>
      </w:r>
    </w:p>
    <w:p w:rsidR="001E5254" w:rsidRPr="00206D12" w:rsidRDefault="001E5254" w:rsidP="002B13FD">
      <w:pPr>
        <w:pStyle w:val="Prrafodelista"/>
        <w:widowControl/>
        <w:numPr>
          <w:ilvl w:val="0"/>
          <w:numId w:val="12"/>
        </w:numPr>
        <w:autoSpaceDE/>
        <w:autoSpaceDN/>
        <w:ind w:left="567" w:hanging="425"/>
        <w:contextualSpacing/>
        <w:jc w:val="both"/>
        <w:rPr>
          <w:rFonts w:eastAsia="Arial Narrow"/>
          <w:lang w:val="es-CO"/>
        </w:rPr>
      </w:pPr>
      <w:bookmarkStart w:id="25" w:name="_Hlk182924427"/>
      <w:r w:rsidRPr="00206D12">
        <w:rPr>
          <w:rFonts w:eastAsia="Arial Narrow"/>
          <w:lang w:val="es-CO"/>
        </w:rPr>
        <w:t xml:space="preserve">Realizar las actividades definidas en los procesos y procedimientos establecidos en el Manual de procesos y procedimientos de la Gobernación de Nariño  </w:t>
      </w:r>
      <w:bookmarkEnd w:id="25"/>
    </w:p>
    <w:p w:rsidR="001E5254" w:rsidRPr="00206D12" w:rsidRDefault="001E5254" w:rsidP="002B13FD">
      <w:pPr>
        <w:pStyle w:val="Prrafodelista"/>
        <w:widowControl/>
        <w:numPr>
          <w:ilvl w:val="0"/>
          <w:numId w:val="12"/>
        </w:numPr>
        <w:autoSpaceDE/>
        <w:autoSpaceDN/>
        <w:ind w:left="567" w:hanging="425"/>
        <w:contextualSpacing/>
        <w:jc w:val="both"/>
        <w:rPr>
          <w:rFonts w:eastAsia="Arial Narrow"/>
          <w:lang w:val="es-CO"/>
        </w:rPr>
      </w:pPr>
      <w:bookmarkStart w:id="26" w:name="_Hlk182924437"/>
      <w:r w:rsidRPr="00206D12">
        <w:rPr>
          <w:rStyle w:val="btCar"/>
          <w:color w:val="auto"/>
        </w:rPr>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requerir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rsidR="001E5254" w:rsidRPr="00206D12" w:rsidRDefault="001E5254" w:rsidP="002B13FD">
      <w:pPr>
        <w:pStyle w:val="Prrafodelista"/>
        <w:widowControl/>
        <w:numPr>
          <w:ilvl w:val="0"/>
          <w:numId w:val="12"/>
        </w:numPr>
        <w:autoSpaceDE/>
        <w:autoSpaceDN/>
        <w:ind w:left="567" w:hanging="425"/>
        <w:contextualSpacing/>
        <w:jc w:val="both"/>
        <w:rPr>
          <w:rFonts w:eastAsia="Arial Narrow"/>
          <w:lang w:val="es-CO"/>
        </w:rPr>
      </w:pPr>
      <w:bookmarkStart w:id="27" w:name="_Hlk182924443"/>
      <w:bookmarkEnd w:id="26"/>
      <w:r w:rsidRPr="00206D12">
        <w:rPr>
          <w:lang w:val="es-CO"/>
        </w:rPr>
        <w:t xml:space="preserve">Reportar al correo de </w:t>
      </w:r>
      <w:hyperlink r:id="rId18" w:history="1">
        <w:r w:rsidRPr="00206D12">
          <w:rPr>
            <w:rStyle w:val="Hipervnculo"/>
            <w:color w:val="auto"/>
            <w:lang w:val="es-CO"/>
          </w:rPr>
          <w:t>legalizaciones@narino.gov.co</w:t>
        </w:r>
      </w:hyperlink>
      <w:r w:rsidRPr="00206D12">
        <w:rPr>
          <w:lang w:val="es-CO"/>
        </w:rPr>
        <w:t xml:space="preserve"> </w:t>
      </w:r>
      <w:r w:rsidRPr="00206D12">
        <w:rPr>
          <w:rStyle w:val="btCar"/>
          <w:color w:val="auto"/>
        </w:rPr>
        <w:t>el mismo día en que el contratista cargue la garantía respectiva en la plataforma</w:t>
      </w:r>
      <w:r w:rsidRPr="00206D12">
        <w:rPr>
          <w:rFonts w:eastAsia="Arial Narrow"/>
          <w:lang w:val="es-CO"/>
        </w:rPr>
        <w:t xml:space="preserve"> </w:t>
      </w:r>
      <w:r w:rsidRPr="00206D12">
        <w:rPr>
          <w:lang w:val="es-CO"/>
        </w:rPr>
        <w:t xml:space="preserve">SECOP II, indicando número de contrato. (Cuando aplique) </w:t>
      </w:r>
      <w:bookmarkEnd w:id="27"/>
    </w:p>
    <w:p w:rsidR="001E5254" w:rsidRPr="00206D12" w:rsidRDefault="001E5254" w:rsidP="002B13FD">
      <w:pPr>
        <w:pStyle w:val="Prrafodelista"/>
        <w:widowControl/>
        <w:numPr>
          <w:ilvl w:val="0"/>
          <w:numId w:val="12"/>
        </w:numPr>
        <w:autoSpaceDE/>
        <w:autoSpaceDN/>
        <w:ind w:left="567" w:hanging="425"/>
        <w:contextualSpacing/>
        <w:jc w:val="both"/>
        <w:rPr>
          <w:rFonts w:eastAsia="Arial Narrow"/>
          <w:lang w:val="es-CO"/>
        </w:rPr>
      </w:pPr>
      <w:r w:rsidRPr="00206D12">
        <w:rPr>
          <w:rFonts w:eastAsia="Arial Narrow"/>
          <w:lang w:val="es-CO"/>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Exigir el cumplimiento del contrato y de todas y cada una de sus estipulaciones.</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Impartir las instrucciones y sugerencias por escrito y formular las observaciones que estime conveniente sobre el desarrollo del contrato.</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Certificar el cumplimiento del objeto contratado, dentro de las condiciones exigidas</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Revisar y aprobar los informes de actividades que deba rendir el Contratista.</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Autorizar con su firma los pagos que deban efectuarse al Contratista.</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Levantar y firmar las actas respectivas.</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Informar oportunamente al Departamento, sobre el desarrollo del contrato y sobre cualquier incumplimiento en que pueda incurrir el Contratista.</w:t>
      </w:r>
    </w:p>
    <w:p w:rsidR="001E5254" w:rsidRPr="00206D12" w:rsidRDefault="001E5254" w:rsidP="002B13FD">
      <w:pPr>
        <w:pStyle w:val="Prrafodelista"/>
        <w:widowControl/>
        <w:numPr>
          <w:ilvl w:val="0"/>
          <w:numId w:val="12"/>
        </w:numPr>
        <w:autoSpaceDE/>
        <w:autoSpaceDN/>
        <w:ind w:left="567" w:hanging="425"/>
        <w:contextualSpacing/>
        <w:jc w:val="both"/>
        <w:rPr>
          <w:b/>
          <w:bCs/>
          <w:lang w:val="es-CO"/>
        </w:rPr>
      </w:pPr>
      <w:r w:rsidRPr="00206D12">
        <w:rPr>
          <w:rFonts w:eastAsia="Arial Narrow"/>
          <w:lang w:val="es-CO"/>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Publicar a través de la plataforma SECOP II todos los informes de supervisión emitidos durante la ejecución del contrato y los respectivos certificados de cumplimiento parcial y final dentro de los tres (3) días siguientes a su expedición.</w:t>
      </w:r>
    </w:p>
    <w:p w:rsidR="001E5254" w:rsidRPr="00206D12" w:rsidRDefault="001E5254" w:rsidP="002B13FD">
      <w:pPr>
        <w:pStyle w:val="Ttulo"/>
        <w:numPr>
          <w:ilvl w:val="0"/>
          <w:numId w:val="12"/>
        </w:numPr>
        <w:spacing w:line="240" w:lineRule="auto"/>
        <w:ind w:left="567" w:hanging="425"/>
        <w:jc w:val="both"/>
        <w:outlineLvl w:val="9"/>
        <w:rPr>
          <w:rFonts w:eastAsia="Arial Narrow"/>
          <w:b w:val="0"/>
          <w:lang w:val="es-CO" w:eastAsia="en-US"/>
        </w:rPr>
      </w:pPr>
      <w:r w:rsidRPr="00206D12">
        <w:rPr>
          <w:rFonts w:eastAsia="Arial Narrow"/>
          <w:b w:val="0"/>
          <w:lang w:val="es-CO" w:eastAsia="en-US"/>
        </w:rPr>
        <w:t>Elaborar y suscribir el acta de liquidación del contrato, si hubiere lugar.</w:t>
      </w:r>
    </w:p>
    <w:p w:rsidR="001E5254" w:rsidRPr="006F39A3" w:rsidRDefault="001E5254" w:rsidP="002B13FD">
      <w:pPr>
        <w:pStyle w:val="Ttulo"/>
        <w:numPr>
          <w:ilvl w:val="0"/>
          <w:numId w:val="12"/>
        </w:numPr>
        <w:spacing w:line="240" w:lineRule="auto"/>
        <w:ind w:left="567" w:hanging="425"/>
        <w:jc w:val="both"/>
        <w:outlineLvl w:val="9"/>
        <w:rPr>
          <w:rFonts w:eastAsia="Arial Narrow"/>
          <w:b w:val="0"/>
          <w:color w:val="000000"/>
          <w:lang w:val="es-CO" w:eastAsia="en-US"/>
        </w:rPr>
      </w:pPr>
      <w:r w:rsidRPr="00206D12">
        <w:rPr>
          <w:rFonts w:eastAsia="Arial Narrow"/>
          <w:b w:val="0"/>
          <w:lang w:val="es-CO" w:eastAsia="en-US"/>
        </w:rPr>
        <w:t xml:space="preserve">Verificar mensualmente y como requisito para cada pago, que el Contratista se encuentre al día en el pago de sus aportes al sistema </w:t>
      </w:r>
      <w:r w:rsidRPr="006F39A3">
        <w:rPr>
          <w:rFonts w:eastAsia="Arial Narrow"/>
          <w:b w:val="0"/>
          <w:color w:val="000000"/>
          <w:lang w:val="es-CO" w:eastAsia="en-US"/>
        </w:rPr>
        <w:t>general de seguridad social en pensión y salud y pagos parafiscales conforme lo indica la normatividad vigente.</w:t>
      </w:r>
    </w:p>
    <w:p w:rsidR="001E5254" w:rsidRPr="006F39A3" w:rsidRDefault="001E5254" w:rsidP="002B13FD">
      <w:pPr>
        <w:pStyle w:val="Estilo1gn"/>
        <w:numPr>
          <w:ilvl w:val="0"/>
          <w:numId w:val="12"/>
        </w:numPr>
        <w:ind w:left="567" w:hanging="425"/>
        <w:jc w:val="both"/>
        <w:rPr>
          <w:lang w:val="es-CO"/>
        </w:rPr>
      </w:pPr>
      <w:r w:rsidRPr="006F39A3">
        <w:rPr>
          <w:rFonts w:eastAsia="Arial Narrow"/>
          <w:color w:val="000000"/>
          <w:lang w:val="es-CO"/>
        </w:rPr>
        <w:t>Las demás actividades necesarias para la correcta ejecución del contrato</w:t>
      </w:r>
    </w:p>
    <w:p w:rsidR="001E5254" w:rsidRPr="006F39A3" w:rsidRDefault="001E5254" w:rsidP="002B13FD">
      <w:pPr>
        <w:pStyle w:val="Textoindependiente"/>
        <w:numPr>
          <w:ilvl w:val="0"/>
          <w:numId w:val="12"/>
        </w:numPr>
        <w:ind w:left="567" w:hanging="425"/>
        <w:jc w:val="both"/>
        <w:rPr>
          <w:b/>
          <w:bCs/>
          <w:color w:val="808080"/>
          <w:lang w:val="es-CO"/>
        </w:rPr>
      </w:pPr>
      <w:r w:rsidRPr="006F39A3">
        <w:rPr>
          <w:b/>
          <w:color w:val="808080"/>
          <w:lang w:val="es-CO"/>
        </w:rPr>
        <w:t>[Indicar las actividades específicas de supervisión de conformidad con el objeto y estudios previos previos]</w:t>
      </w:r>
    </w:p>
    <w:p w:rsidR="001E5254" w:rsidRPr="006F39A3" w:rsidRDefault="001E5254" w:rsidP="002B13FD">
      <w:pPr>
        <w:pStyle w:val="Prrafodelista"/>
        <w:numPr>
          <w:ilvl w:val="0"/>
          <w:numId w:val="12"/>
        </w:numPr>
        <w:ind w:left="567" w:hanging="425"/>
        <w:jc w:val="both"/>
        <w:rPr>
          <w:b/>
          <w:color w:val="808080"/>
          <w:lang w:val="es-CO"/>
        </w:rPr>
      </w:pPr>
      <w:r w:rsidRPr="006F39A3">
        <w:rPr>
          <w:b/>
          <w:color w:val="808080"/>
          <w:lang w:val="es-CO"/>
        </w:rPr>
        <w:t>[Si aplica indicar: El Departamento adelantará de manera independiente la contratación de la interventoría al contrato resultante del proceso que se adelante con fundamento en el Estudio Previo y sus formatos]</w:t>
      </w:r>
    </w:p>
    <w:p w:rsidR="001E5254" w:rsidRPr="006F39A3" w:rsidRDefault="001E5254" w:rsidP="002B13FD">
      <w:pPr>
        <w:pStyle w:val="Estilo1gn"/>
        <w:jc w:val="both"/>
        <w:rPr>
          <w:lang w:val="es-CO"/>
        </w:rPr>
      </w:pPr>
    </w:p>
    <w:p w:rsidR="001E5254" w:rsidRDefault="001E5254" w:rsidP="002B13FD">
      <w:pPr>
        <w:pStyle w:val="Prrafodelista"/>
        <w:numPr>
          <w:ilvl w:val="0"/>
          <w:numId w:val="21"/>
        </w:numPr>
        <w:rPr>
          <w:b/>
          <w:bCs/>
          <w:spacing w:val="1"/>
          <w:lang w:val="es-CO"/>
        </w:rPr>
      </w:pPr>
      <w:r w:rsidRPr="006F39A3">
        <w:rPr>
          <w:b/>
          <w:bCs/>
          <w:spacing w:val="1"/>
          <w:lang w:val="es-CO"/>
        </w:rPr>
        <w:t>COMUNICADO DE ACEPTACIÓN DE LA OFERTA</w:t>
      </w:r>
    </w:p>
    <w:p w:rsidR="001918E1" w:rsidRPr="006F39A3" w:rsidRDefault="001918E1" w:rsidP="002B13FD">
      <w:pPr>
        <w:pStyle w:val="Prrafodelista"/>
        <w:ind w:left="360" w:firstLine="0"/>
        <w:rPr>
          <w:b/>
          <w:bCs/>
          <w:spacing w:val="1"/>
          <w:lang w:val="es-CO"/>
        </w:rPr>
      </w:pPr>
    </w:p>
    <w:p w:rsidR="001E5254" w:rsidRDefault="001E5254" w:rsidP="002B13FD">
      <w:pPr>
        <w:spacing w:after="0" w:line="240" w:lineRule="auto"/>
        <w:jc w:val="both"/>
        <w:rPr>
          <w:rFonts w:ascii="Arial" w:hAnsi="Arial" w:cs="Arial"/>
          <w:sz w:val="20"/>
          <w:szCs w:val="20"/>
        </w:rPr>
      </w:pPr>
      <w:r w:rsidRPr="006F39A3">
        <w:rPr>
          <w:rFonts w:ascii="Arial" w:hAnsi="Arial" w:cs="Arial"/>
          <w:sz w:val="20"/>
          <w:szCs w:val="20"/>
        </w:rPr>
        <w:t>El Departamento Administrativo de Contratación, una vez culminado el proceso de selección de mínima cuantía, procederá a comunicar la Aceptación de la Oferta. Las condiciones aquí establecidas harán parte integral del contrato, las cuales se entenderá aceptada con la presentación de la oferta por parte del proponente, y conformarán integralmente el contrato:</w:t>
      </w:r>
    </w:p>
    <w:p w:rsidR="002B13FD" w:rsidRPr="006F39A3" w:rsidRDefault="002B13FD" w:rsidP="002B13FD">
      <w:pPr>
        <w:spacing w:after="0" w:line="240" w:lineRule="auto"/>
        <w:jc w:val="both"/>
        <w:rPr>
          <w:rFonts w:ascii="Arial" w:hAnsi="Arial" w:cs="Arial"/>
          <w:sz w:val="20"/>
          <w:szCs w:val="20"/>
        </w:rPr>
      </w:pPr>
    </w:p>
    <w:p w:rsidR="001E5254" w:rsidRPr="006F39A3" w:rsidRDefault="001E5254" w:rsidP="002B13FD">
      <w:pPr>
        <w:pStyle w:val="Prrafodelista1"/>
        <w:numPr>
          <w:ilvl w:val="0"/>
          <w:numId w:val="13"/>
        </w:numPr>
        <w:spacing w:before="0" w:after="0" w:line="240" w:lineRule="auto"/>
        <w:ind w:left="567" w:hanging="426"/>
        <w:jc w:val="left"/>
        <w:rPr>
          <w:rFonts w:ascii="Arial" w:hAnsi="Arial" w:cs="Arial"/>
          <w:sz w:val="20"/>
          <w:szCs w:val="20"/>
        </w:rPr>
      </w:pPr>
      <w:r w:rsidRPr="006F39A3">
        <w:rPr>
          <w:rFonts w:ascii="Arial" w:hAnsi="Arial" w:cs="Arial"/>
          <w:sz w:val="20"/>
          <w:szCs w:val="20"/>
        </w:rPr>
        <w:t>La invitación pública</w:t>
      </w:r>
    </w:p>
    <w:p w:rsidR="001E5254" w:rsidRPr="006F39A3" w:rsidRDefault="001E5254" w:rsidP="002B13FD">
      <w:pPr>
        <w:pStyle w:val="Prrafodelista1"/>
        <w:numPr>
          <w:ilvl w:val="0"/>
          <w:numId w:val="13"/>
        </w:numPr>
        <w:spacing w:before="0" w:after="0" w:line="240" w:lineRule="auto"/>
        <w:ind w:left="567" w:hanging="426"/>
        <w:jc w:val="left"/>
        <w:rPr>
          <w:rFonts w:ascii="Arial" w:hAnsi="Arial" w:cs="Arial"/>
          <w:sz w:val="20"/>
          <w:szCs w:val="20"/>
        </w:rPr>
      </w:pPr>
      <w:r w:rsidRPr="006F39A3">
        <w:rPr>
          <w:rFonts w:ascii="Arial" w:hAnsi="Arial" w:cs="Arial"/>
          <w:sz w:val="20"/>
          <w:szCs w:val="20"/>
        </w:rPr>
        <w:t>Oferta del proponente.</w:t>
      </w:r>
    </w:p>
    <w:p w:rsidR="001E5254" w:rsidRPr="006F39A3" w:rsidRDefault="001E5254" w:rsidP="002B13FD">
      <w:pPr>
        <w:pStyle w:val="Prrafodelista1"/>
        <w:numPr>
          <w:ilvl w:val="0"/>
          <w:numId w:val="13"/>
        </w:numPr>
        <w:spacing w:before="0" w:after="0" w:line="240" w:lineRule="auto"/>
        <w:ind w:left="567" w:hanging="426"/>
        <w:jc w:val="left"/>
        <w:rPr>
          <w:rFonts w:ascii="Arial" w:hAnsi="Arial" w:cs="Arial"/>
          <w:sz w:val="20"/>
          <w:szCs w:val="20"/>
        </w:rPr>
      </w:pPr>
      <w:r w:rsidRPr="006F39A3">
        <w:rPr>
          <w:rFonts w:ascii="Arial" w:hAnsi="Arial" w:cs="Arial"/>
          <w:sz w:val="20"/>
          <w:szCs w:val="20"/>
        </w:rPr>
        <w:t>Comunicado de aceptación de oferta.</w:t>
      </w:r>
    </w:p>
    <w:p w:rsidR="001E5254" w:rsidRPr="006F39A3" w:rsidRDefault="001E5254" w:rsidP="002B13FD">
      <w:pPr>
        <w:pStyle w:val="Prrafodelista"/>
        <w:numPr>
          <w:ilvl w:val="0"/>
          <w:numId w:val="14"/>
        </w:numPr>
        <w:ind w:left="567" w:hanging="426"/>
        <w:rPr>
          <w:lang w:val="es-CO"/>
        </w:rPr>
      </w:pPr>
      <w:r w:rsidRPr="006F39A3">
        <w:rPr>
          <w:lang w:val="es-CO"/>
        </w:rPr>
        <w:t xml:space="preserve">Estudios previos y de conveniencia. </w:t>
      </w:r>
    </w:p>
    <w:p w:rsidR="001E5254" w:rsidRPr="006F39A3" w:rsidRDefault="001E5254" w:rsidP="002B13FD">
      <w:pPr>
        <w:pStyle w:val="Prrafodelista"/>
        <w:numPr>
          <w:ilvl w:val="0"/>
          <w:numId w:val="14"/>
        </w:numPr>
        <w:ind w:left="567" w:hanging="426"/>
        <w:rPr>
          <w:b/>
          <w:bCs/>
          <w:spacing w:val="1"/>
          <w:lang w:val="es-CO"/>
        </w:rPr>
      </w:pPr>
      <w:r w:rsidRPr="006F39A3">
        <w:rPr>
          <w:lang w:val="es-CO"/>
        </w:rPr>
        <w:t>Formatos.</w:t>
      </w:r>
    </w:p>
    <w:p w:rsidR="001E5254" w:rsidRPr="006F39A3" w:rsidRDefault="001E5254" w:rsidP="002B13FD">
      <w:pPr>
        <w:pStyle w:val="Prrafodelista"/>
        <w:ind w:left="567" w:hanging="426"/>
        <w:rPr>
          <w:b/>
          <w:bCs/>
          <w:spacing w:val="1"/>
          <w:lang w:val="es-CO"/>
        </w:rPr>
      </w:pPr>
    </w:p>
    <w:p w:rsidR="001E5254" w:rsidRPr="006F39A3" w:rsidRDefault="001E5254" w:rsidP="002B13FD">
      <w:pPr>
        <w:pStyle w:val="Prrafodelista"/>
        <w:numPr>
          <w:ilvl w:val="0"/>
          <w:numId w:val="21"/>
        </w:numPr>
        <w:rPr>
          <w:b/>
          <w:bCs/>
          <w:spacing w:val="1"/>
          <w:lang w:val="es-CO"/>
        </w:rPr>
      </w:pPr>
      <w:r w:rsidRPr="006F39A3">
        <w:rPr>
          <w:b/>
          <w:bCs/>
          <w:lang w:val="es-CO"/>
        </w:rPr>
        <w:t>CRONOGRAMA</w:t>
      </w:r>
    </w:p>
    <w:p w:rsidR="001E5254" w:rsidRPr="006F39A3" w:rsidRDefault="001E5254" w:rsidP="002B13FD">
      <w:pPr>
        <w:pStyle w:val="Estilo1gn"/>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3552"/>
      </w:tblGrid>
      <w:tr w:rsidR="001E5254" w:rsidRPr="006F39A3" w:rsidTr="00C41403">
        <w:tc>
          <w:tcPr>
            <w:tcW w:w="2977" w:type="pct"/>
          </w:tcPr>
          <w:p w:rsidR="001E5254" w:rsidRPr="006F39A3" w:rsidRDefault="001E5254" w:rsidP="002B13FD">
            <w:pPr>
              <w:pStyle w:val="Prrafodelista1"/>
              <w:spacing w:before="0" w:after="0" w:line="240" w:lineRule="auto"/>
              <w:ind w:left="0"/>
              <w:rPr>
                <w:rFonts w:ascii="Arial" w:hAnsi="Arial" w:cs="Arial"/>
                <w:bCs/>
                <w:spacing w:val="-1"/>
                <w:sz w:val="20"/>
                <w:szCs w:val="20"/>
                <w:lang w:eastAsia="en-US"/>
              </w:rPr>
            </w:pPr>
            <w:r w:rsidRPr="006F39A3">
              <w:rPr>
                <w:rFonts w:ascii="Arial" w:hAnsi="Arial" w:cs="Arial"/>
                <w:b/>
                <w:spacing w:val="-1"/>
                <w:sz w:val="20"/>
                <w:szCs w:val="20"/>
                <w:lang w:eastAsia="en-US"/>
              </w:rPr>
              <w:t>ACTIVIDAD</w:t>
            </w:r>
          </w:p>
        </w:tc>
        <w:tc>
          <w:tcPr>
            <w:tcW w:w="2023" w:type="pct"/>
          </w:tcPr>
          <w:p w:rsidR="001E5254" w:rsidRPr="006F39A3" w:rsidRDefault="001E5254" w:rsidP="002B13FD">
            <w:pPr>
              <w:pStyle w:val="Prrafodelista1"/>
              <w:spacing w:before="0" w:after="0" w:line="240" w:lineRule="auto"/>
              <w:ind w:left="0"/>
              <w:rPr>
                <w:rFonts w:ascii="Arial" w:hAnsi="Arial" w:cs="Arial"/>
                <w:bCs/>
                <w:spacing w:val="-1"/>
                <w:sz w:val="20"/>
                <w:szCs w:val="20"/>
                <w:lang w:eastAsia="en-US"/>
              </w:rPr>
            </w:pPr>
            <w:r w:rsidRPr="006F39A3">
              <w:rPr>
                <w:rFonts w:ascii="Arial" w:hAnsi="Arial" w:cs="Arial"/>
                <w:b/>
                <w:spacing w:val="-1"/>
                <w:sz w:val="20"/>
                <w:szCs w:val="20"/>
                <w:lang w:eastAsia="en-US"/>
              </w:rPr>
              <w:t>FECHA Y HORA EN SECOP II</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Publicación de la invitación</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7361C6">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A45AA3"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Publicación de estudios previos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7361C6">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A45AA3"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 xml:space="preserve">Plazo para recepción de observaciones </w:t>
            </w:r>
            <w:r w:rsidR="004B6C97" w:rsidRPr="006F39A3">
              <w:rPr>
                <w:rFonts w:ascii="Arial" w:hAnsi="Arial" w:cs="Arial"/>
                <w:b/>
                <w:bCs/>
                <w:color w:val="808080"/>
                <w:sz w:val="20"/>
                <w:szCs w:val="20"/>
                <w:lang w:eastAsia="en-US"/>
              </w:rPr>
              <w:t>[</w:t>
            </w:r>
            <w:r w:rsidR="004B6C97">
              <w:rPr>
                <w:rFonts w:ascii="Arial" w:hAnsi="Arial" w:cs="Arial"/>
                <w:b/>
                <w:bCs/>
                <w:color w:val="808080"/>
                <w:sz w:val="20"/>
                <w:szCs w:val="20"/>
                <w:lang w:eastAsia="en-US"/>
              </w:rPr>
              <w:t>P</w:t>
            </w:r>
            <w:r w:rsidRPr="00BD3996">
              <w:rPr>
                <w:rFonts w:ascii="Arial" w:hAnsi="Arial" w:cs="Arial"/>
                <w:b/>
                <w:color w:val="808080"/>
                <w:sz w:val="20"/>
                <w:szCs w:val="20"/>
                <w:lang w:eastAsia="en-US"/>
              </w:rPr>
              <w:t>or un término no inferior a un (1) día hábil.</w:t>
            </w:r>
            <w:r w:rsidR="004B6C97" w:rsidRPr="006F39A3">
              <w:rPr>
                <w:rFonts w:ascii="Arial" w:hAnsi="Arial" w:cs="Arial"/>
                <w:b/>
                <w:bCs/>
                <w:color w:val="808080"/>
                <w:sz w:val="20"/>
                <w:szCs w:val="20"/>
                <w:lang w:eastAsia="en-US"/>
              </w:rPr>
              <w:t>]</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7361C6">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A45AA3"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Plazo para manifestación de interés de limitar la convocatoria a Mipymes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A45AA3"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Respuesta a las observaciones a la invitación</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A45AA3"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Publicación del aviso de limitación a Mipymes o si podrá participar cualquier interesado</w:t>
            </w:r>
          </w:p>
        </w:tc>
        <w:tc>
          <w:tcPr>
            <w:tcW w:w="2023" w:type="pct"/>
          </w:tcPr>
          <w:p w:rsidR="001E5254" w:rsidRPr="006F39A3" w:rsidRDefault="001E5254" w:rsidP="002B13FD">
            <w:pPr>
              <w:pStyle w:val="Prrafodelista1"/>
              <w:spacing w:before="0" w:after="0" w:line="240" w:lineRule="auto"/>
              <w:ind w:left="0"/>
              <w:jc w:val="both"/>
              <w:rPr>
                <w:rFonts w:ascii="Arial" w:hAnsi="Arial" w:cs="Arial"/>
                <w:b/>
                <w:bCs/>
                <w:color w:val="808080"/>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A45AA3"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Plazo máximo para expedir adendas</w:t>
            </w:r>
            <w:r w:rsidRPr="006F39A3">
              <w:rPr>
                <w:rFonts w:ascii="Arial" w:hAnsi="Arial" w:cs="Arial"/>
                <w:sz w:val="20"/>
                <w:szCs w:val="20"/>
                <w:lang w:eastAsia="en-US"/>
              </w:rPr>
              <w:t xml:space="preserve"> </w:t>
            </w:r>
            <w:r w:rsidR="004B6C97" w:rsidRPr="006F39A3">
              <w:rPr>
                <w:rFonts w:ascii="Arial" w:hAnsi="Arial" w:cs="Arial"/>
                <w:b/>
                <w:bCs/>
                <w:color w:val="808080"/>
                <w:sz w:val="20"/>
                <w:szCs w:val="20"/>
                <w:lang w:eastAsia="en-US"/>
              </w:rPr>
              <w:t>[</w:t>
            </w:r>
            <w:r w:rsidR="004B6C97">
              <w:rPr>
                <w:rFonts w:ascii="Arial" w:hAnsi="Arial" w:cs="Arial"/>
                <w:b/>
                <w:bCs/>
                <w:color w:val="808080"/>
                <w:sz w:val="20"/>
                <w:szCs w:val="20"/>
                <w:lang w:eastAsia="en-US"/>
              </w:rPr>
              <w:t>U</w:t>
            </w:r>
            <w:r w:rsidRPr="00BD3996">
              <w:rPr>
                <w:rFonts w:ascii="Arial" w:hAnsi="Arial" w:cs="Arial"/>
                <w:b/>
                <w:bCs/>
                <w:color w:val="808080"/>
                <w:spacing w:val="-1"/>
                <w:sz w:val="20"/>
                <w:szCs w:val="20"/>
                <w:lang w:eastAsia="en-US"/>
              </w:rPr>
              <w:t>n día hábil antes a la fecha y hora prevista para la presentación de ofertas</w:t>
            </w:r>
            <w:r w:rsidR="004B6C97" w:rsidRPr="006F39A3">
              <w:rPr>
                <w:rFonts w:ascii="Arial" w:hAnsi="Arial" w:cs="Arial"/>
                <w:b/>
                <w:bCs/>
                <w:color w:val="808080"/>
                <w:sz w:val="20"/>
                <w:szCs w:val="20"/>
                <w:lang w:eastAsia="en-US"/>
              </w:rPr>
              <w:t>]</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Presentación de Ofertas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Apertura de sobres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Informe de presentación de ofertas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Publicación del informe de evaluación de las Ofertas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Presentación de observaciones al informe de verificación o evaluación</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Respuesta a las observaciones y recomendación de comunicación de aceptación de la oferta.</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Aceptación de ofertas</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Entrega de las garantías de ejecución del contrato</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r w:rsidR="001E5254" w:rsidRPr="006F39A3" w:rsidTr="00206D12">
        <w:tc>
          <w:tcPr>
            <w:tcW w:w="2977" w:type="pct"/>
            <w:vAlign w:val="center"/>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Cs/>
                <w:spacing w:val="-1"/>
                <w:sz w:val="20"/>
                <w:szCs w:val="20"/>
                <w:lang w:eastAsia="en-US"/>
              </w:rPr>
              <w:t>Aprobación de las garantías de ejecución del contrato</w:t>
            </w:r>
          </w:p>
        </w:tc>
        <w:tc>
          <w:tcPr>
            <w:tcW w:w="2023" w:type="pct"/>
          </w:tcPr>
          <w:p w:rsidR="001E5254" w:rsidRPr="006F39A3" w:rsidRDefault="001E5254" w:rsidP="002B13FD">
            <w:pPr>
              <w:pStyle w:val="Prrafodelista1"/>
              <w:spacing w:before="0" w:after="0" w:line="240" w:lineRule="auto"/>
              <w:ind w:left="0"/>
              <w:jc w:val="both"/>
              <w:rPr>
                <w:rFonts w:ascii="Arial" w:hAnsi="Arial" w:cs="Arial"/>
                <w:bCs/>
                <w:spacing w:val="-1"/>
                <w:sz w:val="20"/>
                <w:szCs w:val="20"/>
                <w:lang w:eastAsia="en-US"/>
              </w:rPr>
            </w:pPr>
            <w:r w:rsidRPr="006F39A3">
              <w:rPr>
                <w:rFonts w:ascii="Arial" w:hAnsi="Arial" w:cs="Arial"/>
                <w:b/>
                <w:bCs/>
                <w:color w:val="808080"/>
                <w:sz w:val="20"/>
                <w:szCs w:val="20"/>
                <w:lang w:eastAsia="en-US"/>
              </w:rPr>
              <w:t>[</w:t>
            </w:r>
            <w:r w:rsidR="000B6EFE">
              <w:rPr>
                <w:rFonts w:ascii="Arial" w:hAnsi="Arial" w:cs="Arial"/>
                <w:b/>
                <w:bCs/>
                <w:color w:val="808080"/>
                <w:sz w:val="20"/>
                <w:szCs w:val="20"/>
                <w:lang w:eastAsia="en-US"/>
              </w:rPr>
              <w:t>I</w:t>
            </w:r>
            <w:r w:rsidRPr="006F39A3">
              <w:rPr>
                <w:rFonts w:ascii="Arial" w:hAnsi="Arial" w:cs="Arial"/>
                <w:b/>
                <w:bCs/>
                <w:color w:val="808080"/>
                <w:sz w:val="20"/>
                <w:szCs w:val="20"/>
                <w:lang w:eastAsia="en-US"/>
              </w:rPr>
              <w:t xml:space="preserve">ndicar fecha y hora] </w:t>
            </w:r>
            <w:r w:rsidRPr="006F39A3">
              <w:rPr>
                <w:rFonts w:ascii="Arial" w:hAnsi="Arial" w:cs="Arial"/>
                <w:sz w:val="20"/>
                <w:szCs w:val="20"/>
                <w:lang w:eastAsia="en-US"/>
              </w:rPr>
              <w:t xml:space="preserve"> </w:t>
            </w:r>
            <w:r w:rsidR="00371BAC" w:rsidRPr="006F39A3">
              <w:rPr>
                <w:rFonts w:ascii="Arial" w:hAnsi="Arial" w:cs="Arial"/>
                <w:b/>
                <w:bCs/>
                <w:color w:val="808080"/>
                <w:sz w:val="20"/>
                <w:szCs w:val="20"/>
                <w:lang w:eastAsia="en-US"/>
              </w:rPr>
              <w:t>DÍA</w:t>
            </w:r>
            <w:r w:rsidRPr="006F39A3">
              <w:rPr>
                <w:rFonts w:ascii="Arial" w:hAnsi="Arial" w:cs="Arial"/>
                <w:b/>
                <w:bCs/>
                <w:color w:val="808080"/>
                <w:sz w:val="20"/>
                <w:szCs w:val="20"/>
                <w:lang w:eastAsia="en-US"/>
              </w:rPr>
              <w:t xml:space="preserve">/MES/AÑO </w:t>
            </w:r>
            <w:r w:rsidRPr="006F39A3">
              <w:rPr>
                <w:rFonts w:ascii="Arial" w:hAnsi="Arial" w:cs="Arial"/>
                <w:sz w:val="20"/>
                <w:szCs w:val="20"/>
                <w:lang w:eastAsia="en-US"/>
              </w:rPr>
              <w:t xml:space="preserve"> </w:t>
            </w:r>
            <w:r w:rsidRPr="006F39A3">
              <w:rPr>
                <w:rFonts w:ascii="Arial" w:hAnsi="Arial" w:cs="Arial"/>
                <w:b/>
                <w:bCs/>
                <w:color w:val="808080"/>
                <w:sz w:val="20"/>
                <w:szCs w:val="20"/>
                <w:lang w:eastAsia="en-US"/>
              </w:rPr>
              <w:t>00:00:00 PM</w:t>
            </w:r>
          </w:p>
        </w:tc>
      </w:tr>
    </w:tbl>
    <w:p w:rsidR="001E5254" w:rsidRPr="006F39A3" w:rsidRDefault="001E5254" w:rsidP="002B13FD">
      <w:pPr>
        <w:pStyle w:val="Estilo1gn"/>
        <w:rPr>
          <w:lang w:val="es-CO"/>
        </w:rPr>
      </w:pPr>
    </w:p>
    <w:p w:rsidR="001E5254" w:rsidRPr="006F39A3" w:rsidRDefault="001E5254" w:rsidP="002B13FD">
      <w:pPr>
        <w:pStyle w:val="Prrafodelista1"/>
        <w:spacing w:before="0" w:after="0" w:line="240" w:lineRule="auto"/>
        <w:ind w:left="0"/>
        <w:jc w:val="both"/>
        <w:rPr>
          <w:rFonts w:ascii="Arial" w:hAnsi="Arial" w:cs="Arial"/>
          <w:bCs/>
          <w:spacing w:val="-1"/>
          <w:sz w:val="20"/>
          <w:szCs w:val="20"/>
        </w:rPr>
      </w:pPr>
      <w:r w:rsidRPr="006F39A3">
        <w:rPr>
          <w:rFonts w:ascii="Arial" w:hAnsi="Arial" w:cs="Arial"/>
          <w:bCs/>
          <w:spacing w:val="-1"/>
          <w:sz w:val="20"/>
          <w:szCs w:val="20"/>
        </w:rPr>
        <w:t>Para la expedición de adendas se cumplirá el procedimiento establecido en el artículo 2.2.1.1.2.2.1 del Decreto 1082 de 2015.</w:t>
      </w:r>
    </w:p>
    <w:p w:rsidR="001E5254" w:rsidRPr="006F39A3" w:rsidRDefault="001E5254" w:rsidP="002B13FD">
      <w:pPr>
        <w:spacing w:after="0" w:line="240" w:lineRule="auto"/>
        <w:jc w:val="both"/>
        <w:rPr>
          <w:rFonts w:ascii="Arial" w:hAnsi="Arial" w:cs="Arial"/>
          <w:sz w:val="20"/>
          <w:szCs w:val="20"/>
        </w:rPr>
      </w:pPr>
    </w:p>
    <w:p w:rsidR="00F51D0D" w:rsidRDefault="001E5254" w:rsidP="00AB4098">
      <w:pPr>
        <w:spacing w:after="0" w:line="240" w:lineRule="auto"/>
        <w:jc w:val="both"/>
        <w:rPr>
          <w:rFonts w:ascii="Arial" w:hAnsi="Arial" w:cs="Arial"/>
          <w:b/>
          <w:color w:val="808080"/>
          <w:sz w:val="20"/>
          <w:szCs w:val="20"/>
        </w:rPr>
      </w:pPr>
      <w:r w:rsidRPr="006F39A3">
        <w:rPr>
          <w:rFonts w:ascii="Arial" w:hAnsi="Arial" w:cs="Arial"/>
          <w:sz w:val="20"/>
          <w:szCs w:val="20"/>
        </w:rPr>
        <w:t xml:space="preserve">Dado en San Juan de Pasto, </w:t>
      </w:r>
      <w:r w:rsidRPr="006F39A3">
        <w:rPr>
          <w:rFonts w:ascii="Arial" w:hAnsi="Arial" w:cs="Arial"/>
          <w:b/>
          <w:color w:val="808080"/>
          <w:sz w:val="20"/>
          <w:szCs w:val="20"/>
        </w:rPr>
        <w:t>[Indicar fecha de suscripción]</w:t>
      </w:r>
    </w:p>
    <w:p w:rsidR="00AB4098" w:rsidRPr="00AB4098" w:rsidRDefault="00AB4098" w:rsidP="00AB4098">
      <w:pPr>
        <w:spacing w:after="0" w:line="240" w:lineRule="auto"/>
        <w:jc w:val="both"/>
        <w:rPr>
          <w:rFonts w:ascii="Arial" w:hAnsi="Arial" w:cs="Arial"/>
          <w:b/>
          <w:color w:val="808080"/>
          <w:sz w:val="20"/>
          <w:szCs w:val="20"/>
        </w:rPr>
      </w:pPr>
    </w:p>
    <w:p w:rsidR="00F51D0D" w:rsidRPr="006F39A3" w:rsidRDefault="00F51D0D" w:rsidP="002B13FD">
      <w:pPr>
        <w:pStyle w:val="Sinespaciado"/>
        <w:jc w:val="center"/>
        <w:rPr>
          <w:rFonts w:ascii="Arial" w:hAnsi="Arial" w:cs="Arial"/>
          <w:bCs/>
          <w:color w:val="595959"/>
          <w:sz w:val="20"/>
          <w:szCs w:val="20"/>
        </w:rPr>
      </w:pPr>
    </w:p>
    <w:p w:rsidR="001E5254" w:rsidRPr="006F39A3" w:rsidRDefault="001E5254" w:rsidP="002B13FD">
      <w:pPr>
        <w:pStyle w:val="Textoindependiente"/>
        <w:jc w:val="center"/>
        <w:rPr>
          <w:b/>
          <w:bCs/>
          <w:color w:val="808080"/>
          <w:lang w:val="es-CO"/>
        </w:rPr>
      </w:pPr>
      <w:r w:rsidRPr="006F39A3">
        <w:rPr>
          <w:b/>
          <w:bCs/>
          <w:color w:val="808080"/>
          <w:lang w:val="es-CO"/>
        </w:rPr>
        <w:t>[Indicar nombre de la persona que ocupa]</w:t>
      </w:r>
    </w:p>
    <w:p w:rsidR="001E5254" w:rsidRPr="006F39A3" w:rsidRDefault="001E5254" w:rsidP="002B13FD">
      <w:pPr>
        <w:pStyle w:val="Sinespaciado"/>
        <w:jc w:val="center"/>
        <w:rPr>
          <w:rFonts w:ascii="Arial" w:hAnsi="Arial" w:cs="Arial"/>
          <w:sz w:val="20"/>
          <w:szCs w:val="20"/>
        </w:rPr>
      </w:pPr>
      <w:r w:rsidRPr="006F39A3">
        <w:rPr>
          <w:rFonts w:ascii="Arial" w:hAnsi="Arial" w:cs="Arial"/>
          <w:sz w:val="20"/>
          <w:szCs w:val="20"/>
        </w:rPr>
        <w:t>Subdirector (a) del Departamento Administrativo de Contratación</w:t>
      </w:r>
    </w:p>
    <w:p w:rsidR="001E5254" w:rsidRPr="006F39A3" w:rsidRDefault="001E5254" w:rsidP="002B13FD">
      <w:pPr>
        <w:pStyle w:val="Sinespaciado"/>
        <w:jc w:val="center"/>
        <w:rPr>
          <w:rFonts w:ascii="Arial" w:hAnsi="Arial" w:cs="Arial"/>
          <w:sz w:val="20"/>
          <w:szCs w:val="20"/>
        </w:rPr>
      </w:pPr>
      <w:r w:rsidRPr="006F39A3">
        <w:rPr>
          <w:rFonts w:ascii="Arial" w:hAnsi="Arial" w:cs="Arial"/>
          <w:sz w:val="20"/>
          <w:szCs w:val="20"/>
        </w:rPr>
        <w:t>Departamento de Nariño</w:t>
      </w:r>
    </w:p>
    <w:p w:rsidR="001E5254" w:rsidRPr="006F39A3" w:rsidRDefault="001E5254" w:rsidP="002B13FD">
      <w:pPr>
        <w:pStyle w:val="Sinespaciado"/>
        <w:rPr>
          <w:rFonts w:ascii="Arial" w:hAnsi="Arial" w:cs="Arial"/>
          <w:sz w:val="20"/>
          <w:szCs w:val="20"/>
        </w:rPr>
      </w:pPr>
    </w:p>
    <w:p w:rsidR="001E5254" w:rsidRPr="006F39A3" w:rsidRDefault="001E5254" w:rsidP="002B13FD">
      <w:pPr>
        <w:pStyle w:val="Prrafodelista1"/>
        <w:spacing w:before="0" w:after="0" w:line="240" w:lineRule="auto"/>
        <w:ind w:left="0"/>
        <w:jc w:val="both"/>
        <w:rPr>
          <w:rFonts w:ascii="Arial" w:hAnsi="Arial" w:cs="Arial"/>
          <w:sz w:val="20"/>
          <w:szCs w:val="20"/>
        </w:rPr>
      </w:pPr>
      <w:r w:rsidRPr="006F39A3">
        <w:rPr>
          <w:rFonts w:ascii="Arial" w:hAnsi="Arial" w:cs="Arial"/>
          <w:sz w:val="20"/>
          <w:szCs w:val="20"/>
        </w:rPr>
        <w:t>Proyectó aspectos técnicos:</w:t>
      </w:r>
    </w:p>
    <w:p w:rsidR="001E5254" w:rsidRPr="006F39A3" w:rsidRDefault="001E5254" w:rsidP="002B13FD">
      <w:pPr>
        <w:pStyle w:val="Prrafodelista1"/>
        <w:spacing w:before="0" w:after="0" w:line="240" w:lineRule="auto"/>
        <w:ind w:left="0"/>
        <w:jc w:val="both"/>
        <w:rPr>
          <w:rFonts w:ascii="Arial" w:hAnsi="Arial" w:cs="Arial"/>
          <w:b/>
          <w:color w:val="808080"/>
          <w:sz w:val="20"/>
          <w:szCs w:val="20"/>
        </w:rPr>
      </w:pPr>
      <w:r w:rsidRPr="006F39A3">
        <w:rPr>
          <w:rFonts w:ascii="Arial" w:hAnsi="Arial" w:cs="Arial"/>
          <w:b/>
          <w:color w:val="808080"/>
          <w:sz w:val="20"/>
          <w:szCs w:val="20"/>
        </w:rPr>
        <w:t xml:space="preserve">[Indicar nombre y cargo del profesional </w:t>
      </w:r>
      <w:r w:rsidR="00BF045E" w:rsidRPr="006F39A3">
        <w:rPr>
          <w:rFonts w:ascii="Arial" w:hAnsi="Arial" w:cs="Arial"/>
          <w:b/>
          <w:color w:val="808080"/>
          <w:sz w:val="20"/>
          <w:szCs w:val="20"/>
        </w:rPr>
        <w:t>técnico</w:t>
      </w:r>
      <w:r w:rsidRPr="006F39A3">
        <w:rPr>
          <w:rFonts w:ascii="Arial" w:hAnsi="Arial" w:cs="Arial"/>
          <w:b/>
          <w:color w:val="808080"/>
          <w:sz w:val="20"/>
          <w:szCs w:val="20"/>
        </w:rPr>
        <w:t xml:space="preserve"> que proyecta y dependencia] </w:t>
      </w:r>
    </w:p>
    <w:p w:rsidR="001E5254" w:rsidRPr="006F39A3" w:rsidRDefault="001E5254" w:rsidP="002B13FD">
      <w:pPr>
        <w:pStyle w:val="Prrafodelista1"/>
        <w:spacing w:before="0" w:after="0" w:line="240" w:lineRule="auto"/>
        <w:ind w:left="0"/>
        <w:jc w:val="both"/>
        <w:rPr>
          <w:rFonts w:ascii="Arial" w:hAnsi="Arial" w:cs="Arial"/>
          <w:sz w:val="20"/>
          <w:szCs w:val="20"/>
        </w:rPr>
      </w:pPr>
      <w:r w:rsidRPr="006F39A3">
        <w:rPr>
          <w:rFonts w:ascii="Arial" w:hAnsi="Arial" w:cs="Arial"/>
          <w:sz w:val="20"/>
          <w:szCs w:val="20"/>
        </w:rPr>
        <w:tab/>
      </w:r>
    </w:p>
    <w:p w:rsidR="001E5254" w:rsidRPr="006F39A3" w:rsidRDefault="001E5254" w:rsidP="002B13FD">
      <w:pPr>
        <w:pStyle w:val="Prrafodelista1"/>
        <w:spacing w:before="0" w:after="0" w:line="240" w:lineRule="auto"/>
        <w:ind w:left="0"/>
        <w:jc w:val="both"/>
        <w:rPr>
          <w:rFonts w:ascii="Arial" w:hAnsi="Arial" w:cs="Arial"/>
          <w:sz w:val="20"/>
          <w:szCs w:val="20"/>
        </w:rPr>
      </w:pPr>
      <w:r w:rsidRPr="006F39A3">
        <w:rPr>
          <w:rFonts w:ascii="Arial" w:hAnsi="Arial" w:cs="Arial"/>
          <w:sz w:val="20"/>
          <w:szCs w:val="20"/>
        </w:rPr>
        <w:t>Proyectó aspectos jurídicos</w:t>
      </w:r>
      <w:r w:rsidR="000B6EFE">
        <w:rPr>
          <w:rFonts w:ascii="Arial" w:hAnsi="Arial" w:cs="Arial"/>
          <w:sz w:val="20"/>
          <w:szCs w:val="20"/>
        </w:rPr>
        <w:t>:</w:t>
      </w:r>
    </w:p>
    <w:p w:rsidR="001E5254" w:rsidRPr="006F39A3" w:rsidRDefault="001E5254" w:rsidP="002B13FD">
      <w:pPr>
        <w:pStyle w:val="Prrafodelista1"/>
        <w:spacing w:before="0" w:after="0" w:line="240" w:lineRule="auto"/>
        <w:ind w:left="0"/>
        <w:jc w:val="both"/>
        <w:rPr>
          <w:rFonts w:ascii="Arial" w:hAnsi="Arial" w:cs="Arial"/>
          <w:b/>
          <w:color w:val="808080"/>
          <w:sz w:val="20"/>
          <w:szCs w:val="20"/>
        </w:rPr>
      </w:pPr>
      <w:r w:rsidRPr="006F39A3">
        <w:rPr>
          <w:rFonts w:ascii="Arial" w:hAnsi="Arial" w:cs="Arial"/>
          <w:b/>
          <w:color w:val="808080"/>
          <w:sz w:val="20"/>
          <w:szCs w:val="20"/>
        </w:rPr>
        <w:t xml:space="preserve">[Indicar nombre y cargo del abogado que proyecta y dependencia] </w:t>
      </w:r>
    </w:p>
    <w:p w:rsidR="001E5254" w:rsidRPr="006F39A3" w:rsidRDefault="001E5254" w:rsidP="002B13FD">
      <w:pPr>
        <w:pStyle w:val="Prrafodelista1"/>
        <w:spacing w:before="0" w:after="0" w:line="240" w:lineRule="auto"/>
        <w:ind w:left="0"/>
        <w:jc w:val="both"/>
        <w:rPr>
          <w:rFonts w:ascii="Arial" w:hAnsi="Arial" w:cs="Arial"/>
          <w:sz w:val="20"/>
          <w:szCs w:val="20"/>
        </w:rPr>
      </w:pPr>
    </w:p>
    <w:p w:rsidR="001E5254" w:rsidRPr="006F39A3" w:rsidRDefault="001E5254" w:rsidP="000B6EFE">
      <w:pPr>
        <w:pStyle w:val="Prrafodelista1"/>
        <w:spacing w:before="0" w:after="0" w:line="240" w:lineRule="auto"/>
        <w:ind w:left="0"/>
        <w:jc w:val="both"/>
        <w:rPr>
          <w:rFonts w:ascii="Arial" w:hAnsi="Arial" w:cs="Arial"/>
          <w:b/>
          <w:bCs/>
          <w:sz w:val="20"/>
          <w:szCs w:val="20"/>
        </w:rPr>
      </w:pPr>
      <w:r w:rsidRPr="006F39A3">
        <w:rPr>
          <w:rFonts w:ascii="Arial" w:hAnsi="Arial" w:cs="Arial"/>
          <w:sz w:val="20"/>
          <w:szCs w:val="20"/>
        </w:rPr>
        <w:t>Proyectó aspectos financieros:</w:t>
      </w:r>
    </w:p>
    <w:p w:rsidR="001E5254" w:rsidRPr="006F39A3" w:rsidRDefault="001E5254" w:rsidP="002B13FD">
      <w:pPr>
        <w:pStyle w:val="Estilo1gn"/>
        <w:rPr>
          <w:b/>
          <w:color w:val="808080"/>
          <w:lang w:val="es-CO"/>
        </w:rPr>
      </w:pPr>
      <w:r w:rsidRPr="006F39A3">
        <w:rPr>
          <w:b/>
          <w:color w:val="808080"/>
          <w:lang w:val="es-CO"/>
        </w:rPr>
        <w:t>[Indicar nombre y cargo del profesional financiero que proyecta y dependencia]</w:t>
      </w:r>
    </w:p>
    <w:p w:rsidR="001E5254" w:rsidRPr="006F39A3" w:rsidRDefault="001E5254" w:rsidP="002B13FD">
      <w:pPr>
        <w:pStyle w:val="Estilo1gn"/>
        <w:rPr>
          <w:lang w:val="es-CO"/>
        </w:rPr>
      </w:pPr>
    </w:p>
    <w:p w:rsidR="001E5254" w:rsidRPr="006F39A3" w:rsidRDefault="001E5254" w:rsidP="002B13FD">
      <w:pPr>
        <w:pStyle w:val="Estilo1gn"/>
        <w:rPr>
          <w:lang w:val="es-CO"/>
        </w:rPr>
      </w:pPr>
      <w:r w:rsidRPr="006F39A3">
        <w:rPr>
          <w:lang w:val="es-CO"/>
        </w:rPr>
        <w:t>Revisó:</w:t>
      </w:r>
    </w:p>
    <w:p w:rsidR="001E5254" w:rsidRPr="006F39A3" w:rsidRDefault="001E5254" w:rsidP="002B13FD">
      <w:pPr>
        <w:pStyle w:val="Estilo1gn"/>
        <w:rPr>
          <w:b/>
          <w:color w:val="808080"/>
          <w:lang w:val="es-CO"/>
        </w:rPr>
      </w:pPr>
      <w:r w:rsidRPr="006F39A3">
        <w:rPr>
          <w:b/>
          <w:color w:val="808080"/>
          <w:lang w:val="es-CO"/>
        </w:rPr>
        <w:t>[Indicar nombre y cargo del profesional]</w:t>
      </w:r>
    </w:p>
    <w:p w:rsidR="001E5254" w:rsidRDefault="001E5254" w:rsidP="002B13FD">
      <w:pPr>
        <w:pStyle w:val="Estilo1gn"/>
        <w:rPr>
          <w:lang w:val="es-CO"/>
        </w:rPr>
      </w:pPr>
      <w:r w:rsidRPr="006F39A3">
        <w:rPr>
          <w:lang w:val="es-CO"/>
        </w:rPr>
        <w:t xml:space="preserve">Departamento Administrativo de Contratación </w:t>
      </w: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Default="00A45AA3" w:rsidP="002B13FD">
      <w:pPr>
        <w:pStyle w:val="Estilo1gn"/>
        <w:rPr>
          <w:lang w:val="es-CO"/>
        </w:rPr>
      </w:pPr>
    </w:p>
    <w:p w:rsidR="00A45AA3" w:rsidRPr="006F39A3" w:rsidRDefault="00A45AA3" w:rsidP="002B13FD">
      <w:pPr>
        <w:pStyle w:val="Estilo1gn"/>
        <w:rPr>
          <w:lang w:val="es-CO"/>
        </w:rPr>
      </w:pPr>
    </w:p>
    <w:p w:rsidR="001E5254" w:rsidRPr="006F39A3" w:rsidRDefault="001E5254" w:rsidP="002B13FD">
      <w:pPr>
        <w:pStyle w:val="Estilo1gn"/>
        <w:rPr>
          <w:lang w:val="es-CO"/>
        </w:rPr>
      </w:pPr>
    </w:p>
    <w:sectPr w:rsidR="001E5254" w:rsidRPr="006F39A3" w:rsidSect="0012117B">
      <w:headerReference w:type="default" r:id="rId19"/>
      <w:footerReference w:type="default" r:id="rId20"/>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82" w:rsidRDefault="009F6A82" w:rsidP="00F85C84">
      <w:pPr>
        <w:spacing w:after="0" w:line="240" w:lineRule="auto"/>
      </w:pPr>
      <w:r>
        <w:separator/>
      </w:r>
    </w:p>
  </w:endnote>
  <w:endnote w:type="continuationSeparator" w:id="0">
    <w:p w:rsidR="009F6A82" w:rsidRDefault="009F6A82" w:rsidP="00F8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54"/>
      <w:gridCol w:w="4825"/>
    </w:tblGrid>
    <w:tr w:rsidR="00C04C4F" w:rsidTr="00533A1C">
      <w:trPr>
        <w:trHeight w:val="283"/>
      </w:trPr>
      <w:tc>
        <w:tcPr>
          <w:tcW w:w="2252" w:type="pct"/>
          <w:shd w:val="clear" w:color="auto" w:fill="auto"/>
          <w:vAlign w:val="center"/>
        </w:tcPr>
        <w:p w:rsidR="00C04C4F" w:rsidRPr="006B7870" w:rsidRDefault="00C04C4F"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6B7870">
            <w:rPr>
              <w:rFonts w:ascii="Arial" w:eastAsia="Arial" w:hAnsi="Arial" w:cs="Arial"/>
              <w:b/>
              <w:color w:val="000000"/>
              <w:sz w:val="16"/>
              <w:szCs w:val="16"/>
            </w:rPr>
            <w:t xml:space="preserve">PROCESO ASOCIADO: </w:t>
          </w:r>
        </w:p>
        <w:p w:rsidR="00C04C4F" w:rsidRPr="006B7870" w:rsidRDefault="00C04C4F" w:rsidP="00A9151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GESTIÓN DE </w:t>
          </w:r>
          <w:r w:rsidRPr="007B43B9">
            <w:rPr>
              <w:rFonts w:ascii="Arial" w:eastAsia="Arial" w:hAnsi="Arial" w:cs="Arial"/>
              <w:b/>
              <w:color w:val="000000"/>
              <w:sz w:val="16"/>
              <w:szCs w:val="16"/>
            </w:rPr>
            <w:t>CONTRATACIÓN</w:t>
          </w:r>
        </w:p>
      </w:tc>
      <w:tc>
        <w:tcPr>
          <w:tcW w:w="2748" w:type="pct"/>
          <w:shd w:val="clear" w:color="auto" w:fill="auto"/>
          <w:vAlign w:val="center"/>
        </w:tcPr>
        <w:p w:rsidR="005A48A3" w:rsidRDefault="00C04C4F" w:rsidP="007B43B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6B7870">
            <w:rPr>
              <w:rFonts w:ascii="Arial" w:eastAsia="Arial" w:hAnsi="Arial" w:cs="Arial"/>
              <w:b/>
              <w:color w:val="000000"/>
              <w:sz w:val="16"/>
              <w:szCs w:val="16"/>
            </w:rPr>
            <w:t>DEPENDENCIA ASOCIADA</w:t>
          </w:r>
          <w:r w:rsidRPr="001E5254">
            <w:rPr>
              <w:rFonts w:ascii="Arial" w:eastAsia="Arial" w:hAnsi="Arial" w:cs="Arial"/>
              <w:b/>
              <w:color w:val="000000"/>
              <w:sz w:val="16"/>
              <w:szCs w:val="16"/>
            </w:rPr>
            <w:t xml:space="preserve">: </w:t>
          </w:r>
        </w:p>
        <w:p w:rsidR="00C04C4F" w:rsidRPr="006B7870" w:rsidRDefault="00C04C4F" w:rsidP="007B43B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6"/>
              <w:szCs w:val="16"/>
            </w:rPr>
          </w:pPr>
          <w:r w:rsidRPr="001E5254">
            <w:rPr>
              <w:rFonts w:ascii="Arial" w:hAnsi="Arial" w:cs="Arial"/>
              <w:b/>
              <w:bCs/>
              <w:sz w:val="16"/>
              <w:szCs w:val="16"/>
            </w:rPr>
            <w:t>DEPARTAMENTO ADMINISTRATIVO DE CONTRATACIÓN DAC</w:t>
          </w:r>
        </w:p>
      </w:tc>
    </w:tr>
  </w:tbl>
  <w:p w:rsidR="00C04C4F" w:rsidRDefault="00C04C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82" w:rsidRDefault="009F6A82" w:rsidP="00F85C84">
      <w:pPr>
        <w:spacing w:after="0" w:line="240" w:lineRule="auto"/>
      </w:pPr>
      <w:r>
        <w:separator/>
      </w:r>
    </w:p>
  </w:footnote>
  <w:footnote w:type="continuationSeparator" w:id="0">
    <w:p w:rsidR="009F6A82" w:rsidRDefault="009F6A82" w:rsidP="00F8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857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828"/>
      <w:gridCol w:w="2622"/>
    </w:tblGrid>
    <w:tr w:rsidR="00C04C4F" w:rsidTr="0012117B">
      <w:trPr>
        <w:trHeight w:val="410"/>
      </w:trPr>
      <w:tc>
        <w:tcPr>
          <w:tcW w:w="2127" w:type="dxa"/>
          <w:vMerge w:val="restart"/>
        </w:tcPr>
        <w:p w:rsidR="00C04C4F" w:rsidRDefault="00C04C4F" w:rsidP="00802276">
          <w:pPr>
            <w:pStyle w:val="TableParagraph"/>
            <w:rPr>
              <w:rFonts w:ascii="Arial MT"/>
              <w:sz w:val="16"/>
            </w:rPr>
          </w:pPr>
          <w:r>
            <w:rPr>
              <w:b/>
              <w:noProof/>
              <w:sz w:val="14"/>
              <w:szCs w:val="14"/>
              <w:lang w:val="es-CO" w:eastAsia="es-CO"/>
              <w14:ligatures w14:val="standardContextual"/>
            </w:rPr>
            <w:drawing>
              <wp:anchor distT="0" distB="0" distL="114300" distR="114300" simplePos="0" relativeHeight="251659264" behindDoc="0" locked="0" layoutInCell="1" allowOverlap="1" wp14:anchorId="13061CF3" wp14:editId="6C9150DE">
                <wp:simplePos x="0" y="0"/>
                <wp:positionH relativeFrom="column">
                  <wp:posOffset>310515</wp:posOffset>
                </wp:positionH>
                <wp:positionV relativeFrom="paragraph">
                  <wp:posOffset>77470</wp:posOffset>
                </wp:positionV>
                <wp:extent cx="752405" cy="708660"/>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06" cy="7097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4C4F" w:rsidRDefault="00C04C4F" w:rsidP="00802276">
          <w:pPr>
            <w:pStyle w:val="TableParagraph"/>
            <w:rPr>
              <w:rFonts w:ascii="Arial MT"/>
              <w:sz w:val="16"/>
            </w:rPr>
          </w:pPr>
        </w:p>
        <w:p w:rsidR="00C04C4F" w:rsidRDefault="00C04C4F" w:rsidP="00802276">
          <w:pPr>
            <w:pStyle w:val="TableParagraph"/>
            <w:rPr>
              <w:rFonts w:ascii="Arial MT"/>
              <w:sz w:val="16"/>
            </w:rPr>
          </w:pPr>
        </w:p>
        <w:p w:rsidR="00C04C4F" w:rsidRDefault="00C04C4F" w:rsidP="00802276">
          <w:pPr>
            <w:pStyle w:val="TableParagraph"/>
            <w:jc w:val="center"/>
            <w:rPr>
              <w:rFonts w:ascii="Arial MT"/>
              <w:sz w:val="16"/>
            </w:rPr>
          </w:pPr>
        </w:p>
        <w:p w:rsidR="00C04C4F" w:rsidRDefault="00C04C4F" w:rsidP="00802276">
          <w:pPr>
            <w:pStyle w:val="TableParagraph"/>
            <w:rPr>
              <w:rFonts w:ascii="Arial MT"/>
              <w:sz w:val="16"/>
            </w:rPr>
          </w:pPr>
        </w:p>
        <w:p w:rsidR="00C04C4F" w:rsidRDefault="00C04C4F" w:rsidP="00802276">
          <w:pPr>
            <w:pStyle w:val="TableParagraph"/>
            <w:spacing w:before="180"/>
            <w:rPr>
              <w:rFonts w:ascii="Arial MT"/>
              <w:sz w:val="16"/>
            </w:rPr>
          </w:pPr>
        </w:p>
        <w:p w:rsidR="00C04C4F" w:rsidRDefault="00C04C4F" w:rsidP="00802276">
          <w:pPr>
            <w:pStyle w:val="TableParagraph"/>
            <w:ind w:left="614" w:right="265" w:hanging="161"/>
            <w:rPr>
              <w:b/>
              <w:sz w:val="16"/>
            </w:rPr>
          </w:pPr>
          <w:r>
            <w:rPr>
              <w:b/>
              <w:spacing w:val="-2"/>
              <w:sz w:val="16"/>
            </w:rPr>
            <w:t>GOBERNACIÓN</w:t>
          </w:r>
          <w:r>
            <w:rPr>
              <w:rFonts w:ascii="Times New Roman" w:hAnsi="Times New Roman"/>
              <w:spacing w:val="40"/>
              <w:sz w:val="16"/>
            </w:rPr>
            <w:t xml:space="preserve"> </w:t>
          </w:r>
          <w:r>
            <w:rPr>
              <w:b/>
              <w:sz w:val="16"/>
            </w:rPr>
            <w:t>DE</w:t>
          </w:r>
          <w:r>
            <w:rPr>
              <w:rFonts w:ascii="Times New Roman" w:hAnsi="Times New Roman"/>
              <w:sz w:val="16"/>
            </w:rPr>
            <w:t xml:space="preserve"> </w:t>
          </w:r>
          <w:r>
            <w:rPr>
              <w:b/>
              <w:sz w:val="16"/>
            </w:rPr>
            <w:t>NARIÑO</w:t>
          </w:r>
        </w:p>
      </w:tc>
      <w:tc>
        <w:tcPr>
          <w:tcW w:w="3828" w:type="dxa"/>
          <w:vMerge w:val="restart"/>
          <w:vAlign w:val="center"/>
        </w:tcPr>
        <w:p w:rsidR="00C04C4F" w:rsidRPr="00416868" w:rsidRDefault="00C04C4F" w:rsidP="00A46608">
          <w:pPr>
            <w:pBdr>
              <w:top w:val="nil"/>
              <w:left w:val="nil"/>
              <w:bottom w:val="nil"/>
              <w:right w:val="nil"/>
              <w:between w:val="nil"/>
            </w:pBdr>
            <w:spacing w:after="0" w:line="240" w:lineRule="auto"/>
            <w:jc w:val="center"/>
            <w:rPr>
              <w:rFonts w:ascii="Arial" w:hAnsi="Arial" w:cs="Arial"/>
              <w:b/>
              <w:sz w:val="20"/>
              <w:szCs w:val="20"/>
              <w:lang w:val="es-CO"/>
            </w:rPr>
          </w:pPr>
          <w:r w:rsidRPr="00416868">
            <w:rPr>
              <w:rFonts w:ascii="Arial" w:hAnsi="Arial" w:cs="Arial"/>
              <w:b/>
              <w:sz w:val="20"/>
              <w:szCs w:val="20"/>
              <w:lang w:val="es-CO"/>
            </w:rPr>
            <w:t>INVITACIÓN PUBLICA CONTRATACIÓN MÍNIMA CUANTÍA</w:t>
          </w:r>
        </w:p>
      </w:tc>
      <w:tc>
        <w:tcPr>
          <w:tcW w:w="2622" w:type="dxa"/>
          <w:vAlign w:val="center"/>
        </w:tcPr>
        <w:p w:rsidR="00C04C4F" w:rsidRPr="00743981" w:rsidRDefault="00C04C4F" w:rsidP="00154D83">
          <w:pPr>
            <w:spacing w:after="0" w:line="240" w:lineRule="auto"/>
            <w:ind w:left="67"/>
            <w:rPr>
              <w:rFonts w:ascii="Arial" w:eastAsia="Arial" w:hAnsi="Arial" w:cs="Arial"/>
              <w:color w:val="000000"/>
              <w:sz w:val="16"/>
              <w:szCs w:val="16"/>
              <w:lang w:val="es-CO"/>
            </w:rPr>
          </w:pPr>
          <w:r w:rsidRPr="00743981">
            <w:rPr>
              <w:rFonts w:ascii="Arial" w:eastAsia="Arial" w:hAnsi="Arial" w:cs="Arial"/>
              <w:color w:val="000000"/>
              <w:sz w:val="16"/>
              <w:szCs w:val="16"/>
              <w:lang w:val="es-CO"/>
            </w:rPr>
            <w:t xml:space="preserve">CÓDIGO: </w:t>
          </w:r>
          <w:r w:rsidRPr="00743981">
            <w:rPr>
              <w:rFonts w:ascii="Arial" w:hAnsi="Arial" w:cs="Arial"/>
              <w:bCs/>
              <w:sz w:val="16"/>
              <w:szCs w:val="16"/>
            </w:rPr>
            <w:t>GDC-F-16</w:t>
          </w:r>
        </w:p>
      </w:tc>
    </w:tr>
    <w:tr w:rsidR="00C04C4F" w:rsidTr="0012117B">
      <w:trPr>
        <w:trHeight w:val="416"/>
      </w:trPr>
      <w:tc>
        <w:tcPr>
          <w:tcW w:w="2127" w:type="dxa"/>
          <w:vMerge/>
          <w:tcBorders>
            <w:top w:val="nil"/>
          </w:tcBorders>
        </w:tcPr>
        <w:p w:rsidR="00C04C4F" w:rsidRDefault="00C04C4F" w:rsidP="00802276">
          <w:pPr>
            <w:rPr>
              <w:sz w:val="2"/>
              <w:szCs w:val="2"/>
            </w:rPr>
          </w:pPr>
        </w:p>
      </w:tc>
      <w:tc>
        <w:tcPr>
          <w:tcW w:w="3828" w:type="dxa"/>
          <w:vMerge/>
          <w:tcBorders>
            <w:top w:val="nil"/>
          </w:tcBorders>
        </w:tcPr>
        <w:p w:rsidR="00C04C4F" w:rsidRPr="00416868" w:rsidRDefault="00C04C4F" w:rsidP="00802276">
          <w:pPr>
            <w:rPr>
              <w:rFonts w:ascii="Arial" w:hAnsi="Arial" w:cs="Arial"/>
              <w:sz w:val="2"/>
              <w:szCs w:val="2"/>
            </w:rPr>
          </w:pPr>
        </w:p>
      </w:tc>
      <w:tc>
        <w:tcPr>
          <w:tcW w:w="2622" w:type="dxa"/>
          <w:vAlign w:val="center"/>
        </w:tcPr>
        <w:p w:rsidR="00C04C4F" w:rsidRPr="00416868" w:rsidRDefault="00C04C4F" w:rsidP="00154D83">
          <w:pPr>
            <w:spacing w:after="0" w:line="240" w:lineRule="auto"/>
            <w:ind w:left="67"/>
            <w:rPr>
              <w:rFonts w:ascii="Arial" w:eastAsia="Arial" w:hAnsi="Arial" w:cs="Arial"/>
              <w:color w:val="000000"/>
              <w:sz w:val="16"/>
              <w:szCs w:val="16"/>
              <w:lang w:val="es-CO"/>
            </w:rPr>
          </w:pPr>
          <w:r w:rsidRPr="00743981">
            <w:rPr>
              <w:rFonts w:ascii="Arial" w:eastAsia="Arial" w:hAnsi="Arial" w:cs="Arial"/>
              <w:color w:val="000000"/>
              <w:sz w:val="16"/>
              <w:szCs w:val="16"/>
              <w:lang w:val="es-CO"/>
            </w:rPr>
            <w:t>VERSIÓN:</w:t>
          </w:r>
          <w:r>
            <w:rPr>
              <w:rFonts w:ascii="Arial" w:eastAsia="Arial" w:hAnsi="Arial" w:cs="Arial"/>
              <w:b/>
              <w:color w:val="000000"/>
              <w:sz w:val="16"/>
              <w:szCs w:val="16"/>
              <w:lang w:val="es-CO"/>
            </w:rPr>
            <w:t xml:space="preserve"> </w:t>
          </w:r>
          <w:r w:rsidRPr="00416868">
            <w:rPr>
              <w:rFonts w:ascii="Arial" w:eastAsia="Arial" w:hAnsi="Arial" w:cs="Arial"/>
              <w:color w:val="000000"/>
              <w:sz w:val="16"/>
              <w:szCs w:val="16"/>
              <w:lang w:val="es-CO"/>
            </w:rPr>
            <w:t>02</w:t>
          </w:r>
        </w:p>
      </w:tc>
    </w:tr>
    <w:tr w:rsidR="00C04C4F" w:rsidTr="0012117B">
      <w:trPr>
        <w:trHeight w:val="431"/>
      </w:trPr>
      <w:tc>
        <w:tcPr>
          <w:tcW w:w="2127" w:type="dxa"/>
          <w:vMerge/>
          <w:tcBorders>
            <w:top w:val="nil"/>
          </w:tcBorders>
        </w:tcPr>
        <w:p w:rsidR="00C04C4F" w:rsidRDefault="00C04C4F" w:rsidP="00802276">
          <w:pPr>
            <w:rPr>
              <w:sz w:val="2"/>
              <w:szCs w:val="2"/>
            </w:rPr>
          </w:pPr>
        </w:p>
      </w:tc>
      <w:tc>
        <w:tcPr>
          <w:tcW w:w="3828" w:type="dxa"/>
          <w:vMerge/>
          <w:tcBorders>
            <w:top w:val="nil"/>
          </w:tcBorders>
        </w:tcPr>
        <w:p w:rsidR="00C04C4F" w:rsidRPr="00416868" w:rsidRDefault="00C04C4F" w:rsidP="00802276">
          <w:pPr>
            <w:rPr>
              <w:rFonts w:ascii="Arial" w:hAnsi="Arial" w:cs="Arial"/>
              <w:sz w:val="2"/>
              <w:szCs w:val="2"/>
            </w:rPr>
          </w:pPr>
        </w:p>
      </w:tc>
      <w:tc>
        <w:tcPr>
          <w:tcW w:w="2622" w:type="dxa"/>
          <w:vAlign w:val="center"/>
        </w:tcPr>
        <w:p w:rsidR="00C04C4F" w:rsidRPr="002D2A23" w:rsidRDefault="00C04C4F" w:rsidP="00154D83">
          <w:pPr>
            <w:spacing w:after="0" w:line="240" w:lineRule="auto"/>
            <w:ind w:left="67"/>
            <w:rPr>
              <w:rFonts w:ascii="Arial" w:eastAsia="Arial" w:hAnsi="Arial" w:cs="Arial"/>
              <w:b/>
              <w:color w:val="000000"/>
              <w:sz w:val="16"/>
              <w:szCs w:val="16"/>
              <w:lang w:val="es-CO"/>
            </w:rPr>
          </w:pPr>
          <w:r w:rsidRPr="00743981">
            <w:rPr>
              <w:rFonts w:ascii="Arial" w:eastAsia="Arial" w:hAnsi="Arial" w:cs="Arial"/>
              <w:color w:val="000000"/>
              <w:sz w:val="16"/>
              <w:szCs w:val="16"/>
              <w:lang w:val="es-CO"/>
            </w:rPr>
            <w:t>FECHA VERSIÓN:</w:t>
          </w:r>
          <w:r w:rsidRPr="002D2A23">
            <w:rPr>
              <w:rFonts w:ascii="Arial" w:eastAsia="Arial" w:hAnsi="Arial" w:cs="Arial"/>
              <w:b/>
              <w:color w:val="000000"/>
              <w:sz w:val="16"/>
              <w:szCs w:val="16"/>
              <w:lang w:val="es-CO"/>
            </w:rPr>
            <w:t xml:space="preserve"> </w:t>
          </w:r>
          <w:r w:rsidRPr="00173C14">
            <w:rPr>
              <w:rFonts w:ascii="Arial" w:eastAsia="Arial" w:hAnsi="Arial" w:cs="Arial"/>
              <w:color w:val="000000"/>
              <w:sz w:val="16"/>
              <w:szCs w:val="16"/>
              <w:lang w:val="es-CO"/>
            </w:rPr>
            <w:t>31/07/2025</w:t>
          </w:r>
        </w:p>
      </w:tc>
    </w:tr>
    <w:tr w:rsidR="00C04C4F" w:rsidTr="0012117B">
      <w:trPr>
        <w:trHeight w:val="398"/>
      </w:trPr>
      <w:tc>
        <w:tcPr>
          <w:tcW w:w="2127" w:type="dxa"/>
          <w:vMerge/>
          <w:tcBorders>
            <w:top w:val="nil"/>
          </w:tcBorders>
        </w:tcPr>
        <w:p w:rsidR="00C04C4F" w:rsidRDefault="00C04C4F" w:rsidP="00802276">
          <w:pPr>
            <w:rPr>
              <w:sz w:val="2"/>
              <w:szCs w:val="2"/>
            </w:rPr>
          </w:pPr>
        </w:p>
      </w:tc>
      <w:tc>
        <w:tcPr>
          <w:tcW w:w="3828" w:type="dxa"/>
          <w:vMerge/>
          <w:tcBorders>
            <w:top w:val="nil"/>
          </w:tcBorders>
        </w:tcPr>
        <w:p w:rsidR="00C04C4F" w:rsidRPr="00416868" w:rsidRDefault="00C04C4F" w:rsidP="00802276">
          <w:pPr>
            <w:rPr>
              <w:rFonts w:ascii="Arial" w:hAnsi="Arial" w:cs="Arial"/>
              <w:sz w:val="2"/>
              <w:szCs w:val="2"/>
            </w:rPr>
          </w:pPr>
        </w:p>
      </w:tc>
      <w:tc>
        <w:tcPr>
          <w:tcW w:w="2622" w:type="dxa"/>
          <w:vAlign w:val="center"/>
        </w:tcPr>
        <w:p w:rsidR="00C04C4F" w:rsidRPr="00416868" w:rsidRDefault="00C04C4F" w:rsidP="00154D83">
          <w:pPr>
            <w:spacing w:after="0" w:line="240" w:lineRule="auto"/>
            <w:ind w:left="67"/>
            <w:rPr>
              <w:rFonts w:ascii="Arial" w:eastAsia="Arial" w:hAnsi="Arial" w:cs="Arial"/>
              <w:color w:val="000000"/>
              <w:sz w:val="16"/>
              <w:szCs w:val="16"/>
              <w:lang w:val="es-CO"/>
            </w:rPr>
          </w:pPr>
          <w:r w:rsidRPr="00173C14">
            <w:rPr>
              <w:rFonts w:ascii="Arial" w:eastAsia="Arial" w:hAnsi="Arial" w:cs="Arial"/>
              <w:color w:val="000000"/>
              <w:sz w:val="16"/>
              <w:szCs w:val="16"/>
              <w:lang w:val="es-CO"/>
            </w:rPr>
            <w:t>PÁGINA:</w:t>
          </w:r>
          <w:r w:rsidRPr="00416868">
            <w:rPr>
              <w:rFonts w:ascii="Arial" w:eastAsia="Arial" w:hAnsi="Arial" w:cs="Arial"/>
              <w:color w:val="000000"/>
              <w:sz w:val="16"/>
              <w:szCs w:val="16"/>
              <w:lang w:val="es-CO"/>
            </w:rPr>
            <w:t xml:space="preserve"> </w:t>
          </w:r>
          <w:r w:rsidRPr="00416868">
            <w:rPr>
              <w:rFonts w:ascii="Arial" w:eastAsia="Arial" w:hAnsi="Arial" w:cs="Arial"/>
              <w:color w:val="000000"/>
              <w:sz w:val="16"/>
              <w:szCs w:val="16"/>
            </w:rPr>
            <w:fldChar w:fldCharType="begin"/>
          </w:r>
          <w:r w:rsidRPr="00416868">
            <w:rPr>
              <w:rFonts w:ascii="Arial" w:eastAsia="Arial" w:hAnsi="Arial" w:cs="Arial"/>
              <w:color w:val="000000"/>
              <w:sz w:val="16"/>
              <w:szCs w:val="16"/>
              <w:lang w:val="es-CO"/>
            </w:rPr>
            <w:instrText>PAGE  \* Arabic  \* MERGEFORMAT</w:instrText>
          </w:r>
          <w:r w:rsidRPr="00416868">
            <w:rPr>
              <w:rFonts w:ascii="Arial" w:eastAsia="Arial" w:hAnsi="Arial" w:cs="Arial"/>
              <w:color w:val="000000"/>
              <w:sz w:val="16"/>
              <w:szCs w:val="16"/>
            </w:rPr>
            <w:fldChar w:fldCharType="separate"/>
          </w:r>
          <w:r w:rsidR="009F6A82">
            <w:rPr>
              <w:rFonts w:ascii="Arial" w:eastAsia="Arial" w:hAnsi="Arial" w:cs="Arial"/>
              <w:noProof/>
              <w:color w:val="000000"/>
              <w:sz w:val="16"/>
              <w:szCs w:val="16"/>
              <w:lang w:val="es-CO"/>
            </w:rPr>
            <w:t>1</w:t>
          </w:r>
          <w:r w:rsidRPr="00416868">
            <w:rPr>
              <w:rFonts w:ascii="Arial" w:eastAsia="Arial" w:hAnsi="Arial" w:cs="Arial"/>
              <w:color w:val="000000"/>
              <w:sz w:val="16"/>
              <w:szCs w:val="16"/>
            </w:rPr>
            <w:fldChar w:fldCharType="end"/>
          </w:r>
          <w:r w:rsidRPr="00416868">
            <w:rPr>
              <w:rFonts w:ascii="Arial" w:eastAsia="Arial" w:hAnsi="Arial" w:cs="Arial"/>
              <w:color w:val="000000"/>
              <w:sz w:val="16"/>
              <w:szCs w:val="16"/>
              <w:lang w:val="es-CO"/>
            </w:rPr>
            <w:t xml:space="preserve"> de </w:t>
          </w:r>
          <w:r w:rsidRPr="00416868">
            <w:rPr>
              <w:rFonts w:ascii="Arial" w:eastAsia="Arial" w:hAnsi="Arial" w:cs="Arial"/>
              <w:color w:val="000000"/>
              <w:sz w:val="16"/>
              <w:szCs w:val="16"/>
            </w:rPr>
            <w:fldChar w:fldCharType="begin"/>
          </w:r>
          <w:r w:rsidRPr="00416868">
            <w:rPr>
              <w:rFonts w:ascii="Arial" w:eastAsia="Arial" w:hAnsi="Arial" w:cs="Arial"/>
              <w:color w:val="000000"/>
              <w:sz w:val="16"/>
              <w:szCs w:val="16"/>
              <w:lang w:val="es-CO"/>
            </w:rPr>
            <w:instrText>NUMPAGES  \* Arabic  \* MERGEFORMAT</w:instrText>
          </w:r>
          <w:r w:rsidRPr="00416868">
            <w:rPr>
              <w:rFonts w:ascii="Arial" w:eastAsia="Arial" w:hAnsi="Arial" w:cs="Arial"/>
              <w:color w:val="000000"/>
              <w:sz w:val="16"/>
              <w:szCs w:val="16"/>
            </w:rPr>
            <w:fldChar w:fldCharType="separate"/>
          </w:r>
          <w:r w:rsidR="009F6A82">
            <w:rPr>
              <w:rFonts w:ascii="Arial" w:eastAsia="Arial" w:hAnsi="Arial" w:cs="Arial"/>
              <w:noProof/>
              <w:color w:val="000000"/>
              <w:sz w:val="16"/>
              <w:szCs w:val="16"/>
              <w:lang w:val="es-CO"/>
            </w:rPr>
            <w:t>1</w:t>
          </w:r>
          <w:r w:rsidRPr="00416868">
            <w:rPr>
              <w:rFonts w:ascii="Arial" w:eastAsia="Arial" w:hAnsi="Arial" w:cs="Arial"/>
              <w:color w:val="000000"/>
              <w:sz w:val="16"/>
              <w:szCs w:val="16"/>
            </w:rPr>
            <w:fldChar w:fldCharType="end"/>
          </w:r>
          <w:r w:rsidRPr="00416868">
            <w:rPr>
              <w:rFonts w:ascii="Arial" w:eastAsia="Arial" w:hAnsi="Arial" w:cs="Arial"/>
              <w:color w:val="000000"/>
              <w:sz w:val="16"/>
              <w:szCs w:val="16"/>
              <w:lang w:val="es-CO"/>
            </w:rPr>
            <w:t xml:space="preserve"> </w:t>
          </w:r>
        </w:p>
      </w:tc>
    </w:tr>
  </w:tbl>
  <w:p w:rsidR="00C04C4F" w:rsidRDefault="00C04C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201"/>
    <w:multiLevelType w:val="hybridMultilevel"/>
    <w:tmpl w:val="A3268BFE"/>
    <w:lvl w:ilvl="0" w:tplc="C5D4D410">
      <w:start w:val="1"/>
      <w:numFmt w:val="lowerLetter"/>
      <w:lvlText w:val="%1)"/>
      <w:lvlJc w:val="left"/>
      <w:pPr>
        <w:ind w:left="360" w:hanging="360"/>
      </w:pPr>
      <w:rPr>
        <w:rFonts w:hint="default"/>
        <w:b/>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C2C29EC"/>
    <w:multiLevelType w:val="multilevel"/>
    <w:tmpl w:val="F82EAD72"/>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15:restartNumberingAfterBreak="0">
    <w:nsid w:val="0C827838"/>
    <w:multiLevelType w:val="hybridMultilevel"/>
    <w:tmpl w:val="1952BD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B8D3106"/>
    <w:multiLevelType w:val="hybridMultilevel"/>
    <w:tmpl w:val="5E36D35C"/>
    <w:lvl w:ilvl="0" w:tplc="EEB893A4">
      <w:start w:val="1"/>
      <w:numFmt w:val="lowerLetter"/>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C1432A1"/>
    <w:multiLevelType w:val="hybridMultilevel"/>
    <w:tmpl w:val="248C8EB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F6E3B4D"/>
    <w:multiLevelType w:val="multilevel"/>
    <w:tmpl w:val="8FE4ABE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7712F7"/>
    <w:multiLevelType w:val="hybridMultilevel"/>
    <w:tmpl w:val="83C6CE58"/>
    <w:lvl w:ilvl="0" w:tplc="C5D4D410">
      <w:start w:val="1"/>
      <w:numFmt w:val="lowerLetter"/>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31AC606D"/>
    <w:multiLevelType w:val="hybridMultilevel"/>
    <w:tmpl w:val="D4147FE6"/>
    <w:lvl w:ilvl="0" w:tplc="383EEB9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8D7574"/>
    <w:multiLevelType w:val="hybridMultilevel"/>
    <w:tmpl w:val="D8EC694E"/>
    <w:lvl w:ilvl="0" w:tplc="32DEEB2E">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C11F02"/>
    <w:multiLevelType w:val="hybridMultilevel"/>
    <w:tmpl w:val="B2EC8C22"/>
    <w:lvl w:ilvl="0" w:tplc="7F5664DE">
      <w:numFmt w:val="bullet"/>
      <w:lvlText w:val=""/>
      <w:lvlJc w:val="left"/>
      <w:pPr>
        <w:ind w:left="360" w:hanging="360"/>
      </w:pPr>
      <w:rPr>
        <w:rFonts w:ascii="Symbol" w:eastAsia="Symbol" w:hAnsi="Symbol" w:cs="Symbol" w:hint="default"/>
        <w:b w:val="0"/>
        <w:bCs w:val="0"/>
        <w:i w:val="0"/>
        <w:iCs w:val="0"/>
        <w:spacing w:val="0"/>
        <w:w w:val="100"/>
        <w:sz w:val="20"/>
        <w:szCs w:val="20"/>
        <w:lang w:val="es-ES" w:eastAsia="en-US" w:bidi="ar-SA"/>
      </w:rPr>
    </w:lvl>
    <w:lvl w:ilvl="1" w:tplc="25FC8A50">
      <w:numFmt w:val="bullet"/>
      <w:lvlText w:val="•"/>
      <w:lvlJc w:val="left"/>
      <w:pPr>
        <w:ind w:left="1234" w:hanging="360"/>
      </w:pPr>
      <w:rPr>
        <w:rFonts w:hint="default"/>
        <w:lang w:val="es-ES" w:eastAsia="en-US" w:bidi="ar-SA"/>
      </w:rPr>
    </w:lvl>
    <w:lvl w:ilvl="2" w:tplc="8042081E">
      <w:numFmt w:val="bullet"/>
      <w:lvlText w:val="•"/>
      <w:lvlJc w:val="left"/>
      <w:pPr>
        <w:ind w:left="2108" w:hanging="360"/>
      </w:pPr>
      <w:rPr>
        <w:rFonts w:hint="default"/>
        <w:lang w:val="es-ES" w:eastAsia="en-US" w:bidi="ar-SA"/>
      </w:rPr>
    </w:lvl>
    <w:lvl w:ilvl="3" w:tplc="BD643A90">
      <w:numFmt w:val="bullet"/>
      <w:lvlText w:val="•"/>
      <w:lvlJc w:val="left"/>
      <w:pPr>
        <w:ind w:left="2982" w:hanging="360"/>
      </w:pPr>
      <w:rPr>
        <w:rFonts w:hint="default"/>
        <w:lang w:val="es-ES" w:eastAsia="en-US" w:bidi="ar-SA"/>
      </w:rPr>
    </w:lvl>
    <w:lvl w:ilvl="4" w:tplc="326CDABE">
      <w:numFmt w:val="bullet"/>
      <w:lvlText w:val="•"/>
      <w:lvlJc w:val="left"/>
      <w:pPr>
        <w:ind w:left="3856" w:hanging="360"/>
      </w:pPr>
      <w:rPr>
        <w:rFonts w:hint="default"/>
        <w:lang w:val="es-ES" w:eastAsia="en-US" w:bidi="ar-SA"/>
      </w:rPr>
    </w:lvl>
    <w:lvl w:ilvl="5" w:tplc="6BE80DDC">
      <w:numFmt w:val="bullet"/>
      <w:lvlText w:val="•"/>
      <w:lvlJc w:val="left"/>
      <w:pPr>
        <w:ind w:left="4730" w:hanging="360"/>
      </w:pPr>
      <w:rPr>
        <w:rFonts w:hint="default"/>
        <w:lang w:val="es-ES" w:eastAsia="en-US" w:bidi="ar-SA"/>
      </w:rPr>
    </w:lvl>
    <w:lvl w:ilvl="6" w:tplc="31FCE68E">
      <w:numFmt w:val="bullet"/>
      <w:lvlText w:val="•"/>
      <w:lvlJc w:val="left"/>
      <w:pPr>
        <w:ind w:left="5604" w:hanging="360"/>
      </w:pPr>
      <w:rPr>
        <w:rFonts w:hint="default"/>
        <w:lang w:val="es-ES" w:eastAsia="en-US" w:bidi="ar-SA"/>
      </w:rPr>
    </w:lvl>
    <w:lvl w:ilvl="7" w:tplc="860CE1F8">
      <w:numFmt w:val="bullet"/>
      <w:lvlText w:val="•"/>
      <w:lvlJc w:val="left"/>
      <w:pPr>
        <w:ind w:left="6478" w:hanging="360"/>
      </w:pPr>
      <w:rPr>
        <w:rFonts w:hint="default"/>
        <w:lang w:val="es-ES" w:eastAsia="en-US" w:bidi="ar-SA"/>
      </w:rPr>
    </w:lvl>
    <w:lvl w:ilvl="8" w:tplc="83A4BAE4">
      <w:numFmt w:val="bullet"/>
      <w:lvlText w:val="•"/>
      <w:lvlJc w:val="left"/>
      <w:pPr>
        <w:ind w:left="7352" w:hanging="360"/>
      </w:pPr>
      <w:rPr>
        <w:rFonts w:hint="default"/>
        <w:lang w:val="es-ES" w:eastAsia="en-US" w:bidi="ar-SA"/>
      </w:rPr>
    </w:lvl>
  </w:abstractNum>
  <w:abstractNum w:abstractNumId="10" w15:restartNumberingAfterBreak="0">
    <w:nsid w:val="35A9524E"/>
    <w:multiLevelType w:val="multilevel"/>
    <w:tmpl w:val="7ADA78AA"/>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A5A4854"/>
    <w:multiLevelType w:val="hybridMultilevel"/>
    <w:tmpl w:val="DAD6BB8E"/>
    <w:lvl w:ilvl="0" w:tplc="C5D4D410">
      <w:start w:val="1"/>
      <w:numFmt w:val="lowerLetter"/>
      <w:lvlText w:val="%1)"/>
      <w:lvlJc w:val="left"/>
      <w:pPr>
        <w:ind w:left="360" w:hanging="360"/>
      </w:pPr>
      <w:rPr>
        <w:rFonts w:hint="default"/>
        <w:b/>
        <w:color w:val="auto"/>
        <w:sz w:val="20"/>
        <w:szCs w:val="2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3830DB14">
      <w:start w:val="1"/>
      <w:numFmt w:val="lowerLetter"/>
      <w:lvlText w:val="%4)"/>
      <w:lvlJc w:val="left"/>
      <w:pPr>
        <w:ind w:left="501" w:hanging="360"/>
      </w:pPr>
      <w:rPr>
        <w:rFonts w:hint="default"/>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3830DB14">
      <w:start w:val="1"/>
      <w:numFmt w:val="lowerLetter"/>
      <w:lvlText w:val="%7)"/>
      <w:lvlJc w:val="left"/>
      <w:pPr>
        <w:ind w:left="4680" w:hanging="360"/>
      </w:pPr>
      <w:rPr>
        <w:rFonts w:hint="default"/>
        <w:b/>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15:restartNumberingAfterBreak="0">
    <w:nsid w:val="3B5B5D79"/>
    <w:multiLevelType w:val="hybridMultilevel"/>
    <w:tmpl w:val="7D5236D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3" w15:restartNumberingAfterBreak="0">
    <w:nsid w:val="3F003301"/>
    <w:multiLevelType w:val="hybridMultilevel"/>
    <w:tmpl w:val="3EBE5C9A"/>
    <w:lvl w:ilvl="0" w:tplc="D2C219CC">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659" w:hanging="360"/>
      </w:pPr>
    </w:lvl>
    <w:lvl w:ilvl="2" w:tplc="240A001B" w:tentative="1">
      <w:start w:val="1"/>
      <w:numFmt w:val="lowerRoman"/>
      <w:lvlText w:val="%3."/>
      <w:lvlJc w:val="right"/>
      <w:pPr>
        <w:ind w:left="2379" w:hanging="180"/>
      </w:pPr>
    </w:lvl>
    <w:lvl w:ilvl="3" w:tplc="240A000F" w:tentative="1">
      <w:start w:val="1"/>
      <w:numFmt w:val="decimal"/>
      <w:lvlText w:val="%4."/>
      <w:lvlJc w:val="left"/>
      <w:pPr>
        <w:ind w:left="3099" w:hanging="360"/>
      </w:pPr>
    </w:lvl>
    <w:lvl w:ilvl="4" w:tplc="240A0019" w:tentative="1">
      <w:start w:val="1"/>
      <w:numFmt w:val="lowerLetter"/>
      <w:lvlText w:val="%5."/>
      <w:lvlJc w:val="left"/>
      <w:pPr>
        <w:ind w:left="3819" w:hanging="360"/>
      </w:pPr>
    </w:lvl>
    <w:lvl w:ilvl="5" w:tplc="240A001B" w:tentative="1">
      <w:start w:val="1"/>
      <w:numFmt w:val="lowerRoman"/>
      <w:lvlText w:val="%6."/>
      <w:lvlJc w:val="right"/>
      <w:pPr>
        <w:ind w:left="4539" w:hanging="180"/>
      </w:pPr>
    </w:lvl>
    <w:lvl w:ilvl="6" w:tplc="240A000F" w:tentative="1">
      <w:start w:val="1"/>
      <w:numFmt w:val="decimal"/>
      <w:lvlText w:val="%7."/>
      <w:lvlJc w:val="left"/>
      <w:pPr>
        <w:ind w:left="5259" w:hanging="360"/>
      </w:pPr>
    </w:lvl>
    <w:lvl w:ilvl="7" w:tplc="240A0019" w:tentative="1">
      <w:start w:val="1"/>
      <w:numFmt w:val="lowerLetter"/>
      <w:lvlText w:val="%8."/>
      <w:lvlJc w:val="left"/>
      <w:pPr>
        <w:ind w:left="5979" w:hanging="360"/>
      </w:pPr>
    </w:lvl>
    <w:lvl w:ilvl="8" w:tplc="240A001B" w:tentative="1">
      <w:start w:val="1"/>
      <w:numFmt w:val="lowerRoman"/>
      <w:lvlText w:val="%9."/>
      <w:lvlJc w:val="right"/>
      <w:pPr>
        <w:ind w:left="6699" w:hanging="180"/>
      </w:pPr>
    </w:lvl>
  </w:abstractNum>
  <w:abstractNum w:abstractNumId="14" w15:restartNumberingAfterBreak="0">
    <w:nsid w:val="40DE3FF0"/>
    <w:multiLevelType w:val="hybridMultilevel"/>
    <w:tmpl w:val="6FE8A870"/>
    <w:lvl w:ilvl="0" w:tplc="240A0017">
      <w:start w:val="1"/>
      <w:numFmt w:val="lowerLetter"/>
      <w:lvlText w:val="%1)"/>
      <w:lvlJc w:val="left"/>
      <w:pPr>
        <w:ind w:left="360" w:hanging="360"/>
      </w:pPr>
      <w:rPr>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5" w15:restartNumberingAfterBreak="0">
    <w:nsid w:val="43AA23BE"/>
    <w:multiLevelType w:val="hybridMultilevel"/>
    <w:tmpl w:val="D1868482"/>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7478A7"/>
    <w:multiLevelType w:val="hybridMultilevel"/>
    <w:tmpl w:val="E9D41218"/>
    <w:lvl w:ilvl="0" w:tplc="D5862552">
      <w:start w:val="1"/>
      <w:numFmt w:val="decimal"/>
      <w:lvlText w:val="%1."/>
      <w:lvlJc w:val="left"/>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AE1062"/>
    <w:multiLevelType w:val="hybridMultilevel"/>
    <w:tmpl w:val="5A947476"/>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324A21"/>
    <w:multiLevelType w:val="hybridMultilevel"/>
    <w:tmpl w:val="7F24FE22"/>
    <w:lvl w:ilvl="0" w:tplc="E8BAD7FA">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9"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0" w15:restartNumberingAfterBreak="0">
    <w:nsid w:val="580757C8"/>
    <w:multiLevelType w:val="hybridMultilevel"/>
    <w:tmpl w:val="FB3E41F6"/>
    <w:lvl w:ilvl="0" w:tplc="FB129964">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B004C54"/>
    <w:multiLevelType w:val="hybridMultilevel"/>
    <w:tmpl w:val="BFB4DA58"/>
    <w:lvl w:ilvl="0" w:tplc="155012CE">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E634140"/>
    <w:multiLevelType w:val="multilevel"/>
    <w:tmpl w:val="EE88755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2414EB"/>
    <w:multiLevelType w:val="multilevel"/>
    <w:tmpl w:val="7F16E5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b/>
      </w:rPr>
    </w:lvl>
    <w:lvl w:ilvl="3">
      <w:start w:val="1"/>
      <w:numFmt w:val="decimal"/>
      <w:isLgl/>
      <w:lvlText w:val="%4."/>
      <w:lvlJc w:val="left"/>
      <w:pPr>
        <w:ind w:left="1080" w:hanging="720"/>
      </w:pPr>
      <w:rPr>
        <w:rFonts w:ascii="Arial" w:eastAsia="Times New Roman" w:hAnsi="Arial" w:cs="Arial"/>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C8636A"/>
    <w:multiLevelType w:val="hybridMultilevel"/>
    <w:tmpl w:val="BEBA5A4C"/>
    <w:lvl w:ilvl="0" w:tplc="92C4D3E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777C58"/>
    <w:multiLevelType w:val="hybridMultilevel"/>
    <w:tmpl w:val="05D2CD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A993AF2"/>
    <w:multiLevelType w:val="hybridMultilevel"/>
    <w:tmpl w:val="C50A9150"/>
    <w:lvl w:ilvl="0" w:tplc="20D4D90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0C0089"/>
    <w:multiLevelType w:val="hybridMultilevel"/>
    <w:tmpl w:val="CD1082B0"/>
    <w:lvl w:ilvl="0" w:tplc="3830DB14">
      <w:start w:val="1"/>
      <w:numFmt w:val="lowerLetter"/>
      <w:lvlText w:val="%1)"/>
      <w:lvlJc w:val="left"/>
      <w:pPr>
        <w:ind w:left="501" w:hanging="360"/>
      </w:pPr>
      <w:rPr>
        <w:b/>
      </w:rPr>
    </w:lvl>
    <w:lvl w:ilvl="1" w:tplc="240A0019">
      <w:start w:val="1"/>
      <w:numFmt w:val="lowerLetter"/>
      <w:lvlText w:val="%2."/>
      <w:lvlJc w:val="left"/>
      <w:pPr>
        <w:ind w:left="1221" w:hanging="360"/>
      </w:pPr>
    </w:lvl>
    <w:lvl w:ilvl="2" w:tplc="240A001B">
      <w:start w:val="1"/>
      <w:numFmt w:val="lowerRoman"/>
      <w:lvlText w:val="%3."/>
      <w:lvlJc w:val="right"/>
      <w:pPr>
        <w:ind w:left="1941" w:hanging="180"/>
      </w:pPr>
    </w:lvl>
    <w:lvl w:ilvl="3" w:tplc="240A000F">
      <w:start w:val="1"/>
      <w:numFmt w:val="decimal"/>
      <w:lvlText w:val="%4."/>
      <w:lvlJc w:val="left"/>
      <w:pPr>
        <w:ind w:left="2661" w:hanging="360"/>
      </w:pPr>
    </w:lvl>
    <w:lvl w:ilvl="4" w:tplc="240A0019">
      <w:start w:val="1"/>
      <w:numFmt w:val="lowerLetter"/>
      <w:lvlText w:val="%5."/>
      <w:lvlJc w:val="left"/>
      <w:pPr>
        <w:ind w:left="3381" w:hanging="360"/>
      </w:pPr>
    </w:lvl>
    <w:lvl w:ilvl="5" w:tplc="240A001B">
      <w:start w:val="1"/>
      <w:numFmt w:val="lowerRoman"/>
      <w:lvlText w:val="%6."/>
      <w:lvlJc w:val="right"/>
      <w:pPr>
        <w:ind w:left="4101" w:hanging="180"/>
      </w:pPr>
    </w:lvl>
    <w:lvl w:ilvl="6" w:tplc="240A000F">
      <w:start w:val="1"/>
      <w:numFmt w:val="decimal"/>
      <w:lvlText w:val="%7."/>
      <w:lvlJc w:val="left"/>
      <w:pPr>
        <w:ind w:left="4821" w:hanging="360"/>
      </w:pPr>
    </w:lvl>
    <w:lvl w:ilvl="7" w:tplc="240A0019">
      <w:start w:val="1"/>
      <w:numFmt w:val="lowerLetter"/>
      <w:lvlText w:val="%8."/>
      <w:lvlJc w:val="left"/>
      <w:pPr>
        <w:ind w:left="5541" w:hanging="360"/>
      </w:pPr>
    </w:lvl>
    <w:lvl w:ilvl="8" w:tplc="240A001B">
      <w:start w:val="1"/>
      <w:numFmt w:val="lowerRoman"/>
      <w:lvlText w:val="%9."/>
      <w:lvlJc w:val="right"/>
      <w:pPr>
        <w:ind w:left="6261" w:hanging="180"/>
      </w:pPr>
    </w:lvl>
  </w:abstractNum>
  <w:abstractNum w:abstractNumId="28" w15:restartNumberingAfterBreak="0">
    <w:nsid w:val="6DB21C68"/>
    <w:multiLevelType w:val="hybridMultilevel"/>
    <w:tmpl w:val="14020488"/>
    <w:lvl w:ilvl="0" w:tplc="8E189C5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0FC5547"/>
    <w:multiLevelType w:val="multilevel"/>
    <w:tmpl w:val="95767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B57B6"/>
    <w:multiLevelType w:val="hybridMultilevel"/>
    <w:tmpl w:val="2F1A44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6F32345"/>
    <w:multiLevelType w:val="hybridMultilevel"/>
    <w:tmpl w:val="98043F40"/>
    <w:lvl w:ilvl="0" w:tplc="C5D4D410">
      <w:start w:val="1"/>
      <w:numFmt w:val="lowerLetter"/>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C42D7C"/>
    <w:multiLevelType w:val="hybridMultilevel"/>
    <w:tmpl w:val="7CEA8388"/>
    <w:lvl w:ilvl="0" w:tplc="800E33A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2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6"/>
  </w:num>
  <w:num w:numId="10">
    <w:abstractNumId w:val="19"/>
  </w:num>
  <w:num w:numId="11">
    <w:abstractNumId w:val="23"/>
  </w:num>
  <w:num w:numId="12">
    <w:abstractNumId w:val="14"/>
  </w:num>
  <w:num w:numId="13">
    <w:abstractNumId w:val="12"/>
  </w:num>
  <w:num w:numId="14">
    <w:abstractNumId w:val="4"/>
  </w:num>
  <w:num w:numId="15">
    <w:abstractNumId w:val="8"/>
  </w:num>
  <w:num w:numId="16">
    <w:abstractNumId w:val="17"/>
  </w:num>
  <w:num w:numId="17">
    <w:abstractNumId w:val="15"/>
  </w:num>
  <w:num w:numId="18">
    <w:abstractNumId w:val="31"/>
  </w:num>
  <w:num w:numId="19">
    <w:abstractNumId w:val="22"/>
  </w:num>
  <w:num w:numId="20">
    <w:abstractNumId w:val="1"/>
  </w:num>
  <w:num w:numId="21">
    <w:abstractNumId w:val="20"/>
  </w:num>
  <w:num w:numId="22">
    <w:abstractNumId w:val="5"/>
  </w:num>
  <w:num w:numId="23">
    <w:abstractNumId w:val="10"/>
  </w:num>
  <w:num w:numId="24">
    <w:abstractNumId w:val="29"/>
  </w:num>
  <w:num w:numId="25">
    <w:abstractNumId w:val="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28"/>
  </w:num>
  <w:num w:numId="30">
    <w:abstractNumId w:val="2"/>
  </w:num>
  <w:num w:numId="31">
    <w:abstractNumId w:val="30"/>
  </w:num>
  <w:num w:numId="32">
    <w:abstractNumId w:val="25"/>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84"/>
    <w:rsid w:val="000069D7"/>
    <w:rsid w:val="00013319"/>
    <w:rsid w:val="00037FC0"/>
    <w:rsid w:val="00043A28"/>
    <w:rsid w:val="000614C0"/>
    <w:rsid w:val="00064A0F"/>
    <w:rsid w:val="000A530D"/>
    <w:rsid w:val="000B6EFE"/>
    <w:rsid w:val="0012117B"/>
    <w:rsid w:val="00130E48"/>
    <w:rsid w:val="00154D83"/>
    <w:rsid w:val="00173C14"/>
    <w:rsid w:val="001918E1"/>
    <w:rsid w:val="001A0C8F"/>
    <w:rsid w:val="001E367F"/>
    <w:rsid w:val="001E5254"/>
    <w:rsid w:val="001F05BD"/>
    <w:rsid w:val="001F60DC"/>
    <w:rsid w:val="00206D12"/>
    <w:rsid w:val="002645BF"/>
    <w:rsid w:val="00270767"/>
    <w:rsid w:val="00271F1C"/>
    <w:rsid w:val="00291088"/>
    <w:rsid w:val="002B13FD"/>
    <w:rsid w:val="002D2A23"/>
    <w:rsid w:val="002E354F"/>
    <w:rsid w:val="00301B0F"/>
    <w:rsid w:val="00332A33"/>
    <w:rsid w:val="00355350"/>
    <w:rsid w:val="00370517"/>
    <w:rsid w:val="00371BAC"/>
    <w:rsid w:val="003963B7"/>
    <w:rsid w:val="003B23B3"/>
    <w:rsid w:val="003C271C"/>
    <w:rsid w:val="00416868"/>
    <w:rsid w:val="00435544"/>
    <w:rsid w:val="004475A6"/>
    <w:rsid w:val="00462B99"/>
    <w:rsid w:val="004719E6"/>
    <w:rsid w:val="00476C09"/>
    <w:rsid w:val="004A053D"/>
    <w:rsid w:val="004B6C97"/>
    <w:rsid w:val="004C5225"/>
    <w:rsid w:val="004E04B3"/>
    <w:rsid w:val="00504A14"/>
    <w:rsid w:val="00505C8D"/>
    <w:rsid w:val="00533A1C"/>
    <w:rsid w:val="00535AB5"/>
    <w:rsid w:val="0054329C"/>
    <w:rsid w:val="0054758B"/>
    <w:rsid w:val="005A48A3"/>
    <w:rsid w:val="00602157"/>
    <w:rsid w:val="006174C6"/>
    <w:rsid w:val="006232BF"/>
    <w:rsid w:val="00636AFE"/>
    <w:rsid w:val="00697384"/>
    <w:rsid w:val="006E3629"/>
    <w:rsid w:val="006F39A3"/>
    <w:rsid w:val="006F3A47"/>
    <w:rsid w:val="00720BA0"/>
    <w:rsid w:val="00732471"/>
    <w:rsid w:val="007361C6"/>
    <w:rsid w:val="00743981"/>
    <w:rsid w:val="007558B5"/>
    <w:rsid w:val="00774FF4"/>
    <w:rsid w:val="00796DC3"/>
    <w:rsid w:val="007B43B9"/>
    <w:rsid w:val="007B4F05"/>
    <w:rsid w:val="007E0AA5"/>
    <w:rsid w:val="007F50E8"/>
    <w:rsid w:val="00802276"/>
    <w:rsid w:val="00825E69"/>
    <w:rsid w:val="00835BAA"/>
    <w:rsid w:val="0083655F"/>
    <w:rsid w:val="00836A8B"/>
    <w:rsid w:val="00861299"/>
    <w:rsid w:val="00865AFC"/>
    <w:rsid w:val="0087697F"/>
    <w:rsid w:val="008A6B13"/>
    <w:rsid w:val="008D3083"/>
    <w:rsid w:val="00904BE2"/>
    <w:rsid w:val="00907C7B"/>
    <w:rsid w:val="009205EE"/>
    <w:rsid w:val="00941DAE"/>
    <w:rsid w:val="00990531"/>
    <w:rsid w:val="0099610B"/>
    <w:rsid w:val="009B1143"/>
    <w:rsid w:val="009D1F1A"/>
    <w:rsid w:val="009F1ADC"/>
    <w:rsid w:val="009F6A82"/>
    <w:rsid w:val="00A03321"/>
    <w:rsid w:val="00A16C61"/>
    <w:rsid w:val="00A45AA3"/>
    <w:rsid w:val="00A46608"/>
    <w:rsid w:val="00A52A6E"/>
    <w:rsid w:val="00A70EF7"/>
    <w:rsid w:val="00A91511"/>
    <w:rsid w:val="00AA2C36"/>
    <w:rsid w:val="00AB4098"/>
    <w:rsid w:val="00AC0190"/>
    <w:rsid w:val="00B001D8"/>
    <w:rsid w:val="00B15984"/>
    <w:rsid w:val="00B240BD"/>
    <w:rsid w:val="00B255AB"/>
    <w:rsid w:val="00B44B63"/>
    <w:rsid w:val="00B6482F"/>
    <w:rsid w:val="00B64E72"/>
    <w:rsid w:val="00B9778C"/>
    <w:rsid w:val="00BA2AB8"/>
    <w:rsid w:val="00BA5CE2"/>
    <w:rsid w:val="00BB5483"/>
    <w:rsid w:val="00BD3996"/>
    <w:rsid w:val="00BF045E"/>
    <w:rsid w:val="00C04C4F"/>
    <w:rsid w:val="00C1618D"/>
    <w:rsid w:val="00C41403"/>
    <w:rsid w:val="00CA2139"/>
    <w:rsid w:val="00CB6330"/>
    <w:rsid w:val="00CC381F"/>
    <w:rsid w:val="00D07A9E"/>
    <w:rsid w:val="00D371E1"/>
    <w:rsid w:val="00D46275"/>
    <w:rsid w:val="00D80152"/>
    <w:rsid w:val="00D954B8"/>
    <w:rsid w:val="00DD40A3"/>
    <w:rsid w:val="00E14EC8"/>
    <w:rsid w:val="00E33B2D"/>
    <w:rsid w:val="00E73292"/>
    <w:rsid w:val="00E936C7"/>
    <w:rsid w:val="00EC3493"/>
    <w:rsid w:val="00F0411D"/>
    <w:rsid w:val="00F31703"/>
    <w:rsid w:val="00F45D32"/>
    <w:rsid w:val="00F51D0D"/>
    <w:rsid w:val="00F63251"/>
    <w:rsid w:val="00F742ED"/>
    <w:rsid w:val="00F85C84"/>
    <w:rsid w:val="00F862A1"/>
    <w:rsid w:val="00F97673"/>
    <w:rsid w:val="00FA538D"/>
    <w:rsid w:val="00FC6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4D60"/>
  <w15:chartTrackingRefBased/>
  <w15:docId w15:val="{B82424CE-00C2-47BA-A720-DB42B36B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B5"/>
    <w:pPr>
      <w:spacing w:after="200" w:line="276" w:lineRule="auto"/>
    </w:pPr>
    <w:rPr>
      <w:rFonts w:ascii="Calibri" w:eastAsia="Calibri" w:hAnsi="Calibri" w:cs="Calibri"/>
      <w:lang w:eastAsia="es-CO"/>
    </w:rPr>
  </w:style>
  <w:style w:type="paragraph" w:styleId="Ttulo1">
    <w:name w:val="heading 1"/>
    <w:aliases w:val="ModelerHeading1"/>
    <w:basedOn w:val="Normal"/>
    <w:link w:val="Ttulo1Car"/>
    <w:qFormat/>
    <w:rsid w:val="001E5254"/>
    <w:pPr>
      <w:widowControl w:val="0"/>
      <w:autoSpaceDE w:val="0"/>
      <w:autoSpaceDN w:val="0"/>
      <w:spacing w:after="0" w:line="240" w:lineRule="auto"/>
      <w:ind w:left="1281" w:hanging="360"/>
      <w:outlineLvl w:val="0"/>
    </w:pPr>
    <w:rPr>
      <w:rFonts w:ascii="Arial" w:eastAsia="Arial" w:hAnsi="Arial" w:cs="Arial"/>
      <w:b/>
      <w:bCs/>
      <w:sz w:val="20"/>
      <w:szCs w:val="20"/>
      <w:lang w:val="en-US" w:eastAsia="en-US"/>
    </w:rPr>
  </w:style>
  <w:style w:type="paragraph" w:styleId="Ttulo2">
    <w:name w:val="heading 2"/>
    <w:basedOn w:val="Normal"/>
    <w:next w:val="Normal"/>
    <w:link w:val="Ttulo2Car"/>
    <w:autoRedefine/>
    <w:qFormat/>
    <w:rsid w:val="001E5254"/>
    <w:pPr>
      <w:keepNext/>
      <w:tabs>
        <w:tab w:val="num" w:pos="1080"/>
      </w:tabs>
      <w:spacing w:before="240" w:after="100" w:afterAutospacing="1" w:line="240" w:lineRule="auto"/>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rsid w:val="001E5254"/>
    <w:pPr>
      <w:keepNext/>
      <w:pBdr>
        <w:top w:val="single" w:sz="4" w:space="1" w:color="auto"/>
      </w:pBdr>
      <w:tabs>
        <w:tab w:val="num" w:pos="1224"/>
      </w:tabs>
      <w:spacing w:before="240" w:after="60" w:line="240" w:lineRule="auto"/>
      <w:ind w:left="1224" w:hanging="720"/>
      <w:outlineLvl w:val="2"/>
    </w:pPr>
    <w:rPr>
      <w:rFonts w:ascii="Segoe UI Semilight" w:eastAsia="Times New Roman" w:hAnsi="Segoe UI Semilight" w:cs="Times New Roman"/>
      <w:b/>
      <w:caps/>
      <w:sz w:val="24"/>
      <w:szCs w:val="24"/>
      <w:lang w:val="en-US" w:eastAsia="es-ES"/>
    </w:rPr>
  </w:style>
  <w:style w:type="paragraph" w:styleId="Ttulo4">
    <w:name w:val="heading 4"/>
    <w:basedOn w:val="Normal"/>
    <w:next w:val="Normal"/>
    <w:link w:val="Ttulo4Car"/>
    <w:qFormat/>
    <w:rsid w:val="001E5254"/>
    <w:pPr>
      <w:keepNext/>
      <w:tabs>
        <w:tab w:val="num" w:pos="1368"/>
      </w:tabs>
      <w:spacing w:before="120" w:after="60" w:line="240" w:lineRule="auto"/>
      <w:ind w:left="1368" w:hanging="864"/>
      <w:outlineLvl w:val="3"/>
    </w:pPr>
    <w:rPr>
      <w:rFonts w:ascii="Segoe UI Semilight" w:eastAsia="Times New Roman" w:hAnsi="Segoe UI Semilight" w:cs="Times New Roman"/>
      <w:b/>
      <w:bCs/>
      <w:sz w:val="20"/>
      <w:szCs w:val="20"/>
      <w:lang w:val="en-US" w:eastAsia="es-ES"/>
    </w:rPr>
  </w:style>
  <w:style w:type="paragraph" w:styleId="Ttulo5">
    <w:name w:val="heading 5"/>
    <w:basedOn w:val="Normal"/>
    <w:next w:val="Normal"/>
    <w:link w:val="Ttulo5Car"/>
    <w:autoRedefine/>
    <w:qFormat/>
    <w:rsid w:val="001E5254"/>
    <w:pPr>
      <w:tabs>
        <w:tab w:val="num" w:pos="1512"/>
      </w:tabs>
      <w:spacing w:before="120" w:after="0" w:line="240" w:lineRule="auto"/>
      <w:ind w:left="1512" w:hanging="1008"/>
      <w:outlineLvl w:val="4"/>
    </w:pPr>
    <w:rPr>
      <w:rFonts w:ascii="Segoe UI Semilight" w:eastAsia="Times New Roman" w:hAnsi="Segoe UI Semilight" w:cs="Times New Roman"/>
      <w:b/>
      <w:bCs/>
      <w:iCs/>
      <w:sz w:val="20"/>
      <w:szCs w:val="20"/>
      <w:lang w:val="en-US" w:eastAsia="es-ES"/>
    </w:rPr>
  </w:style>
  <w:style w:type="paragraph" w:styleId="Ttulo6">
    <w:name w:val="heading 6"/>
    <w:basedOn w:val="Normal"/>
    <w:next w:val="Normal"/>
    <w:link w:val="Ttulo6Car"/>
    <w:autoRedefine/>
    <w:qFormat/>
    <w:rsid w:val="001E5254"/>
    <w:pPr>
      <w:tabs>
        <w:tab w:val="num" w:pos="1656"/>
      </w:tabs>
      <w:spacing w:before="240" w:after="60" w:line="240" w:lineRule="auto"/>
      <w:ind w:left="1656" w:hanging="1152"/>
      <w:outlineLvl w:val="5"/>
    </w:pPr>
    <w:rPr>
      <w:rFonts w:ascii="Segoe UI Semilight" w:eastAsia="Times New Roman" w:hAnsi="Segoe UI Semilight" w:cs="Times New Roman"/>
      <w:bCs/>
      <w:sz w:val="20"/>
      <w:szCs w:val="20"/>
      <w:lang w:val="en-US" w:eastAsia="es-ES"/>
    </w:rPr>
  </w:style>
  <w:style w:type="paragraph" w:styleId="Ttulo7">
    <w:name w:val="heading 7"/>
    <w:basedOn w:val="Normal"/>
    <w:next w:val="Normal"/>
    <w:link w:val="Ttulo7Car"/>
    <w:qFormat/>
    <w:rsid w:val="001E5254"/>
    <w:pPr>
      <w:tabs>
        <w:tab w:val="num" w:pos="1800"/>
      </w:tabs>
      <w:spacing w:before="240" w:after="60" w:line="240" w:lineRule="auto"/>
      <w:ind w:left="1800" w:hanging="1296"/>
      <w:outlineLvl w:val="6"/>
    </w:pPr>
    <w:rPr>
      <w:rFonts w:ascii="Segoe UI Semilight" w:eastAsia="Times New Roman" w:hAnsi="Segoe UI Semilight" w:cs="Times New Roman"/>
      <w:sz w:val="24"/>
      <w:szCs w:val="24"/>
      <w:lang w:val="en-US" w:eastAsia="es-ES"/>
    </w:rPr>
  </w:style>
  <w:style w:type="paragraph" w:styleId="Ttulo8">
    <w:name w:val="heading 8"/>
    <w:basedOn w:val="Normal"/>
    <w:next w:val="Normal"/>
    <w:link w:val="Ttulo8Car"/>
    <w:qFormat/>
    <w:rsid w:val="001E5254"/>
    <w:pPr>
      <w:tabs>
        <w:tab w:val="num" w:pos="1944"/>
      </w:tabs>
      <w:spacing w:before="240" w:after="60" w:line="240" w:lineRule="auto"/>
      <w:ind w:left="1944" w:hanging="1440"/>
      <w:outlineLvl w:val="7"/>
    </w:pPr>
    <w:rPr>
      <w:rFonts w:ascii="Segoe UI Semilight" w:eastAsia="Times New Roman" w:hAnsi="Segoe UI Semilight" w:cs="Times New Roman"/>
      <w:i/>
      <w:iCs/>
      <w:sz w:val="24"/>
      <w:szCs w:val="24"/>
      <w:lang w:val="en-US" w:eastAsia="es-ES"/>
    </w:rPr>
  </w:style>
  <w:style w:type="paragraph" w:styleId="Ttulo9">
    <w:name w:val="heading 9"/>
    <w:basedOn w:val="Normal"/>
    <w:next w:val="Normal"/>
    <w:link w:val="Ttulo9Car"/>
    <w:qFormat/>
    <w:rsid w:val="001E5254"/>
    <w:pPr>
      <w:tabs>
        <w:tab w:val="num" w:pos="2088"/>
      </w:tabs>
      <w:spacing w:before="240" w:after="60" w:line="240" w:lineRule="auto"/>
      <w:ind w:left="2088" w:hanging="1584"/>
      <w:outlineLvl w:val="8"/>
    </w:pPr>
    <w:rPr>
      <w:rFonts w:ascii="Segoe UI Semilight" w:eastAsia="Times New Roman" w:hAnsi="Segoe UI Semilight" w:cs="Arial"/>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F85C84"/>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aliases w:val="Haut de page Car,encabezado Car"/>
    <w:basedOn w:val="Fuentedeprrafopredeter"/>
    <w:link w:val="Encabezado"/>
    <w:uiPriority w:val="99"/>
    <w:rsid w:val="00F85C84"/>
  </w:style>
  <w:style w:type="paragraph" w:styleId="Piedepgina">
    <w:name w:val="footer"/>
    <w:basedOn w:val="Normal"/>
    <w:link w:val="PiedepginaCar"/>
    <w:uiPriority w:val="99"/>
    <w:unhideWhenUsed/>
    <w:rsid w:val="00F85C84"/>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85C84"/>
  </w:style>
  <w:style w:type="table" w:customStyle="1" w:styleId="TableNormal">
    <w:name w:val="Table Normal"/>
    <w:uiPriority w:val="2"/>
    <w:unhideWhenUsed/>
    <w:qFormat/>
    <w:rsid w:val="00F85C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5C84"/>
    <w:pPr>
      <w:widowControl w:val="0"/>
      <w:autoSpaceDE w:val="0"/>
      <w:autoSpaceDN w:val="0"/>
      <w:spacing w:after="0" w:line="240" w:lineRule="auto"/>
    </w:pPr>
    <w:rPr>
      <w:rFonts w:ascii="Arial" w:eastAsia="Arial" w:hAnsi="Arial" w:cs="Arial"/>
      <w:lang w:val="es-ES" w:eastAsia="en-US"/>
    </w:rPr>
  </w:style>
  <w:style w:type="table" w:styleId="Tablaconcuadrcula">
    <w:name w:val="Table Grid"/>
    <w:basedOn w:val="Tablanormal"/>
    <w:uiPriority w:val="59"/>
    <w:rsid w:val="0080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02276"/>
    <w:pPr>
      <w:spacing w:after="0" w:line="240" w:lineRule="auto"/>
    </w:pPr>
  </w:style>
  <w:style w:type="character" w:customStyle="1" w:styleId="Ttulo1Car">
    <w:name w:val="Título 1 Car"/>
    <w:aliases w:val="ModelerHeading1 Car"/>
    <w:basedOn w:val="Fuentedeprrafopredeter"/>
    <w:link w:val="Ttulo1"/>
    <w:rsid w:val="001E5254"/>
    <w:rPr>
      <w:rFonts w:ascii="Arial" w:eastAsia="Arial" w:hAnsi="Arial" w:cs="Arial"/>
      <w:b/>
      <w:bCs/>
      <w:sz w:val="20"/>
      <w:szCs w:val="20"/>
      <w:lang w:val="en-US"/>
    </w:rPr>
  </w:style>
  <w:style w:type="character" w:customStyle="1" w:styleId="Ttulo2Car">
    <w:name w:val="Título 2 Car"/>
    <w:basedOn w:val="Fuentedeprrafopredeter"/>
    <w:link w:val="Ttulo2"/>
    <w:rsid w:val="001E5254"/>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1E5254"/>
    <w:rPr>
      <w:rFonts w:ascii="Segoe UI Semilight" w:eastAsia="Times New Roman" w:hAnsi="Segoe UI Semilight" w:cs="Times New Roman"/>
      <w:b/>
      <w:caps/>
      <w:sz w:val="24"/>
      <w:szCs w:val="24"/>
      <w:lang w:val="en-US" w:eastAsia="es-ES"/>
    </w:rPr>
  </w:style>
  <w:style w:type="character" w:customStyle="1" w:styleId="Ttulo4Car">
    <w:name w:val="Título 4 Car"/>
    <w:basedOn w:val="Fuentedeprrafopredeter"/>
    <w:link w:val="Ttulo4"/>
    <w:rsid w:val="001E5254"/>
    <w:rPr>
      <w:rFonts w:ascii="Segoe UI Semilight" w:eastAsia="Times New Roman" w:hAnsi="Segoe UI Semilight" w:cs="Times New Roman"/>
      <w:b/>
      <w:bCs/>
      <w:sz w:val="20"/>
      <w:szCs w:val="20"/>
      <w:lang w:val="en-US" w:eastAsia="es-ES"/>
    </w:rPr>
  </w:style>
  <w:style w:type="character" w:customStyle="1" w:styleId="Ttulo5Car">
    <w:name w:val="Título 5 Car"/>
    <w:basedOn w:val="Fuentedeprrafopredeter"/>
    <w:link w:val="Ttulo5"/>
    <w:rsid w:val="001E5254"/>
    <w:rPr>
      <w:rFonts w:ascii="Segoe UI Semilight" w:eastAsia="Times New Roman" w:hAnsi="Segoe UI Semilight" w:cs="Times New Roman"/>
      <w:b/>
      <w:bCs/>
      <w:iCs/>
      <w:sz w:val="20"/>
      <w:szCs w:val="20"/>
      <w:lang w:val="en-US" w:eastAsia="es-ES"/>
    </w:rPr>
  </w:style>
  <w:style w:type="character" w:customStyle="1" w:styleId="Ttulo6Car">
    <w:name w:val="Título 6 Car"/>
    <w:basedOn w:val="Fuentedeprrafopredeter"/>
    <w:link w:val="Ttulo6"/>
    <w:rsid w:val="001E5254"/>
    <w:rPr>
      <w:rFonts w:ascii="Segoe UI Semilight" w:eastAsia="Times New Roman" w:hAnsi="Segoe UI Semilight" w:cs="Times New Roman"/>
      <w:bCs/>
      <w:sz w:val="20"/>
      <w:szCs w:val="20"/>
      <w:lang w:val="en-US" w:eastAsia="es-ES"/>
    </w:rPr>
  </w:style>
  <w:style w:type="character" w:customStyle="1" w:styleId="Ttulo7Car">
    <w:name w:val="Título 7 Car"/>
    <w:basedOn w:val="Fuentedeprrafopredeter"/>
    <w:link w:val="Ttulo7"/>
    <w:rsid w:val="001E5254"/>
    <w:rPr>
      <w:rFonts w:ascii="Segoe UI Semilight" w:eastAsia="Times New Roman" w:hAnsi="Segoe UI Semilight" w:cs="Times New Roman"/>
      <w:sz w:val="24"/>
      <w:szCs w:val="24"/>
      <w:lang w:val="en-US" w:eastAsia="es-ES"/>
    </w:rPr>
  </w:style>
  <w:style w:type="character" w:customStyle="1" w:styleId="Ttulo8Car">
    <w:name w:val="Título 8 Car"/>
    <w:basedOn w:val="Fuentedeprrafopredeter"/>
    <w:link w:val="Ttulo8"/>
    <w:rsid w:val="001E5254"/>
    <w:rPr>
      <w:rFonts w:ascii="Segoe UI Semilight" w:eastAsia="Times New Roman" w:hAnsi="Segoe UI Semilight" w:cs="Times New Roman"/>
      <w:i/>
      <w:iCs/>
      <w:sz w:val="24"/>
      <w:szCs w:val="24"/>
      <w:lang w:val="en-US" w:eastAsia="es-ES"/>
    </w:rPr>
  </w:style>
  <w:style w:type="character" w:customStyle="1" w:styleId="Ttulo9Car">
    <w:name w:val="Título 9 Car"/>
    <w:basedOn w:val="Fuentedeprrafopredeter"/>
    <w:link w:val="Ttulo9"/>
    <w:rsid w:val="001E5254"/>
    <w:rPr>
      <w:rFonts w:ascii="Segoe UI Semilight" w:eastAsia="Times New Roman" w:hAnsi="Segoe UI Semilight" w:cs="Arial"/>
      <w:sz w:val="20"/>
      <w:szCs w:val="20"/>
      <w:lang w:val="en-US" w:eastAsia="es-ES"/>
    </w:rPr>
  </w:style>
  <w:style w:type="paragraph" w:styleId="Textoindependiente">
    <w:name w:val="Body Text"/>
    <w:aliases w:val="Car Car,Car"/>
    <w:basedOn w:val="Normal"/>
    <w:link w:val="TextoindependienteCar"/>
    <w:uiPriority w:val="1"/>
    <w:qFormat/>
    <w:rsid w:val="001E5254"/>
    <w:pPr>
      <w:widowControl w:val="0"/>
      <w:autoSpaceDE w:val="0"/>
      <w:autoSpaceDN w:val="0"/>
      <w:spacing w:after="0" w:line="240" w:lineRule="auto"/>
    </w:pPr>
    <w:rPr>
      <w:rFonts w:ascii="Arial" w:eastAsia="Arial" w:hAnsi="Arial" w:cs="Arial"/>
      <w:sz w:val="20"/>
      <w:szCs w:val="20"/>
      <w:lang w:val="en-US" w:eastAsia="en-US"/>
    </w:rPr>
  </w:style>
  <w:style w:type="character" w:customStyle="1" w:styleId="TextoindependienteCar">
    <w:name w:val="Texto independiente Car"/>
    <w:aliases w:val="Car Car Car,Car Car1"/>
    <w:basedOn w:val="Fuentedeprrafopredeter"/>
    <w:link w:val="Textoindependiente"/>
    <w:uiPriority w:val="1"/>
    <w:rsid w:val="001E5254"/>
    <w:rPr>
      <w:rFonts w:ascii="Arial" w:eastAsia="Arial" w:hAnsi="Arial" w:cs="Arial"/>
      <w:sz w:val="20"/>
      <w:szCs w:val="20"/>
      <w:lang w:val="en-US"/>
    </w:rPr>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Foot"/>
    <w:basedOn w:val="Normal"/>
    <w:link w:val="PrrafodelistaCar"/>
    <w:uiPriority w:val="34"/>
    <w:qFormat/>
    <w:rsid w:val="001E5254"/>
    <w:pPr>
      <w:widowControl w:val="0"/>
      <w:autoSpaceDE w:val="0"/>
      <w:autoSpaceDN w:val="0"/>
      <w:spacing w:after="0" w:line="240" w:lineRule="auto"/>
      <w:ind w:left="844" w:hanging="283"/>
    </w:pPr>
    <w:rPr>
      <w:rFonts w:ascii="Arial" w:eastAsia="Arial" w:hAnsi="Arial" w:cs="Arial"/>
      <w:sz w:val="20"/>
      <w:szCs w:val="20"/>
      <w:lang w:val="en-US" w:eastAsia="en-US"/>
    </w:rPr>
  </w:style>
  <w:style w:type="paragraph" w:styleId="Textodeglobo">
    <w:name w:val="Balloon Text"/>
    <w:basedOn w:val="Normal"/>
    <w:link w:val="TextodegloboCar"/>
    <w:uiPriority w:val="99"/>
    <w:semiHidden/>
    <w:unhideWhenUsed/>
    <w:rsid w:val="001E5254"/>
    <w:pPr>
      <w:widowControl w:val="0"/>
      <w:autoSpaceDE w:val="0"/>
      <w:autoSpaceDN w:val="0"/>
      <w:spacing w:after="0" w:line="240" w:lineRule="auto"/>
    </w:pPr>
    <w:rPr>
      <w:rFonts w:ascii="Tahoma" w:eastAsia="Arial"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1E5254"/>
    <w:rPr>
      <w:rFonts w:ascii="Tahoma" w:eastAsia="Arial" w:hAnsi="Tahoma" w:cs="Tahoma"/>
      <w:sz w:val="16"/>
      <w:szCs w:val="16"/>
      <w:lang w:val="en-US"/>
    </w:rPr>
  </w:style>
  <w:style w:type="paragraph" w:styleId="Sangradetextonormal">
    <w:name w:val="Body Text Indent"/>
    <w:basedOn w:val="Normal"/>
    <w:link w:val="SangradetextonormalCar"/>
    <w:unhideWhenUsed/>
    <w:rsid w:val="001E5254"/>
    <w:pPr>
      <w:widowControl w:val="0"/>
      <w:autoSpaceDE w:val="0"/>
      <w:autoSpaceDN w:val="0"/>
      <w:spacing w:after="120" w:line="240" w:lineRule="auto"/>
      <w:ind w:left="283"/>
    </w:pPr>
    <w:rPr>
      <w:rFonts w:ascii="Arial" w:eastAsia="Arial" w:hAnsi="Arial" w:cs="Arial"/>
      <w:sz w:val="20"/>
      <w:szCs w:val="20"/>
      <w:lang w:val="en-US" w:eastAsia="en-US"/>
    </w:rPr>
  </w:style>
  <w:style w:type="character" w:customStyle="1" w:styleId="SangradetextonormalCar">
    <w:name w:val="Sangría de texto normal Car"/>
    <w:basedOn w:val="Fuentedeprrafopredeter"/>
    <w:link w:val="Sangradetextonormal"/>
    <w:rsid w:val="001E5254"/>
    <w:rPr>
      <w:rFonts w:ascii="Arial" w:eastAsia="Arial" w:hAnsi="Arial" w:cs="Arial"/>
      <w:sz w:val="20"/>
      <w:szCs w:val="20"/>
      <w:lang w:val="en-US"/>
    </w:rPr>
  </w:style>
  <w:style w:type="paragraph" w:customStyle="1" w:styleId="bizHeading4">
    <w:name w:val="bizHeading4"/>
    <w:basedOn w:val="Ttulo4"/>
    <w:next w:val="Normal"/>
    <w:qFormat/>
    <w:locked/>
    <w:rsid w:val="001E5254"/>
    <w:pPr>
      <w:numPr>
        <w:ilvl w:val="3"/>
      </w:numPr>
      <w:tabs>
        <w:tab w:val="num" w:pos="1368"/>
      </w:tabs>
      <w:ind w:left="1368" w:hanging="864"/>
    </w:pPr>
    <w:rPr>
      <w:color w:val="0081C6"/>
    </w:rPr>
  </w:style>
  <w:style w:type="paragraph" w:customStyle="1" w:styleId="bizHeading1">
    <w:name w:val="bizHeading1"/>
    <w:basedOn w:val="Ttulo1"/>
    <w:next w:val="Normal"/>
    <w:qFormat/>
    <w:locked/>
    <w:rsid w:val="001E5254"/>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1E5254"/>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1E5254"/>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1E5254"/>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1E5254"/>
    <w:pPr>
      <w:spacing w:before="120" w:after="0" w:line="240" w:lineRule="auto"/>
    </w:pPr>
    <w:rPr>
      <w:rFonts w:ascii="Segoe UI Semilight" w:eastAsia="Times New Roman" w:hAnsi="Segoe UI Semilight" w:cs="Times New Roman"/>
      <w:b/>
      <w:sz w:val="20"/>
      <w:szCs w:val="20"/>
      <w:lang w:val="en-US" w:eastAsia="es-ES"/>
    </w:rPr>
  </w:style>
  <w:style w:type="paragraph" w:styleId="Sangra2detindependiente">
    <w:name w:val="Body Text Indent 2"/>
    <w:basedOn w:val="Normal"/>
    <w:link w:val="Sangra2detindependienteCar"/>
    <w:rsid w:val="001E5254"/>
    <w:pPr>
      <w:spacing w:after="0" w:line="240" w:lineRule="auto"/>
      <w:ind w:left="1080"/>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E5254"/>
    <w:rPr>
      <w:rFonts w:ascii="Arial" w:eastAsia="Times New Roman" w:hAnsi="Arial" w:cs="Times New Roman"/>
      <w:sz w:val="24"/>
      <w:szCs w:val="24"/>
      <w:lang w:val="es-ES" w:eastAsia="es-ES"/>
    </w:rPr>
  </w:style>
  <w:style w:type="character" w:styleId="Hipervnculo">
    <w:name w:val="Hyperlink"/>
    <w:uiPriority w:val="99"/>
    <w:unhideWhenUsed/>
    <w:rsid w:val="001E5254"/>
    <w:rPr>
      <w:color w:val="0000FF"/>
      <w:u w:val="single"/>
    </w:rPr>
  </w:style>
  <w:style w:type="paragraph" w:customStyle="1" w:styleId="Default">
    <w:name w:val="Default"/>
    <w:link w:val="DefaultCar"/>
    <w:qFormat/>
    <w:locked/>
    <w:rsid w:val="001E5254"/>
    <w:pPr>
      <w:autoSpaceDE w:val="0"/>
      <w:autoSpaceDN w:val="0"/>
      <w:adjustRightInd w:val="0"/>
      <w:spacing w:after="0" w:line="240" w:lineRule="auto"/>
    </w:pPr>
    <w:rPr>
      <w:rFonts w:ascii="Arial" w:eastAsia="Calibri" w:hAnsi="Arial" w:cs="Times New Roman"/>
      <w:color w:val="000000"/>
      <w:sz w:val="24"/>
      <w:szCs w:val="24"/>
      <w:lang w:eastAsia="es-CO"/>
    </w:rPr>
  </w:style>
  <w:style w:type="paragraph" w:customStyle="1" w:styleId="Estilo1gn">
    <w:name w:val="Estilo1gn"/>
    <w:basedOn w:val="Normal"/>
    <w:link w:val="Estilo1gnCar"/>
    <w:uiPriority w:val="1"/>
    <w:qFormat/>
    <w:rsid w:val="001E5254"/>
    <w:pPr>
      <w:widowControl w:val="0"/>
      <w:autoSpaceDE w:val="0"/>
      <w:autoSpaceDN w:val="0"/>
      <w:spacing w:after="0" w:line="240" w:lineRule="auto"/>
    </w:pPr>
    <w:rPr>
      <w:rFonts w:ascii="Arial" w:eastAsia="Arial" w:hAnsi="Arial" w:cs="Arial"/>
      <w:sz w:val="20"/>
      <w:szCs w:val="20"/>
      <w:lang w:val="es-MX" w:eastAsia="en-US"/>
    </w:rPr>
  </w:style>
  <w:style w:type="paragraph" w:styleId="Subttulo">
    <w:name w:val="Subtitle"/>
    <w:basedOn w:val="Normal"/>
    <w:next w:val="Normal"/>
    <w:link w:val="SubttuloCar"/>
    <w:uiPriority w:val="11"/>
    <w:qFormat/>
    <w:rsid w:val="001E5254"/>
    <w:pPr>
      <w:widowControl w:val="0"/>
      <w:numPr>
        <w:ilvl w:val="1"/>
      </w:numPr>
      <w:autoSpaceDE w:val="0"/>
      <w:autoSpaceDN w:val="0"/>
      <w:spacing w:after="160" w:line="240" w:lineRule="auto"/>
    </w:pPr>
    <w:rPr>
      <w:rFonts w:ascii="Arial" w:eastAsia="Times New Roman" w:hAnsi="Arial" w:cs="Times New Roman"/>
      <w:color w:val="5A5A5A"/>
      <w:spacing w:val="15"/>
      <w:sz w:val="20"/>
      <w:szCs w:val="20"/>
      <w:lang w:val="en-US" w:eastAsia="en-US"/>
    </w:rPr>
  </w:style>
  <w:style w:type="character" w:customStyle="1" w:styleId="SubttuloCar">
    <w:name w:val="Subtítulo Car"/>
    <w:basedOn w:val="Fuentedeprrafopredeter"/>
    <w:link w:val="Subttulo"/>
    <w:uiPriority w:val="11"/>
    <w:rsid w:val="001E5254"/>
    <w:rPr>
      <w:rFonts w:ascii="Arial" w:eastAsia="Times New Roman" w:hAnsi="Arial" w:cs="Times New Roman"/>
      <w:color w:val="5A5A5A"/>
      <w:spacing w:val="15"/>
      <w:sz w:val="20"/>
      <w:szCs w:val="20"/>
      <w:lang w:val="en-US"/>
    </w:rPr>
  </w:style>
  <w:style w:type="character" w:customStyle="1" w:styleId="Estilo1gnCar">
    <w:name w:val="Estilo1gn Car"/>
    <w:link w:val="Estilo1gn"/>
    <w:uiPriority w:val="1"/>
    <w:rsid w:val="001E5254"/>
    <w:rPr>
      <w:rFonts w:ascii="Arial" w:eastAsia="Arial" w:hAnsi="Arial" w:cs="Arial"/>
      <w:sz w:val="20"/>
      <w:szCs w:val="20"/>
      <w:lang w:val="es-MX"/>
    </w:rPr>
  </w:style>
  <w:style w:type="paragraph" w:styleId="NormalWeb">
    <w:name w:val="Normal (Web)"/>
    <w:basedOn w:val="Normal"/>
    <w:link w:val="NormalWebCar"/>
    <w:qFormat/>
    <w:rsid w:val="001E525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customStyle="1" w:styleId="NormalWebCar">
    <w:name w:val="Normal (Web) Car"/>
    <w:link w:val="NormalWeb"/>
    <w:qFormat/>
    <w:locked/>
    <w:rsid w:val="001E525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rsid w:val="001E5254"/>
    <w:pPr>
      <w:spacing w:before="120"/>
      <w:jc w:val="center"/>
    </w:pPr>
    <w:rPr>
      <w:rFonts w:eastAsia="Times New Roman" w:cs="Times New Roman"/>
      <w:sz w:val="20"/>
      <w:szCs w:val="20"/>
      <w:lang w:eastAsia="en-US"/>
    </w:rPr>
  </w:style>
  <w:style w:type="character" w:customStyle="1" w:styleId="TextocomentarioCar">
    <w:name w:val="Texto comentario Car"/>
    <w:basedOn w:val="Fuentedeprrafopredeter"/>
    <w:link w:val="Textocomentario"/>
    <w:uiPriority w:val="99"/>
    <w:rsid w:val="001E5254"/>
    <w:rPr>
      <w:rFonts w:ascii="Calibri" w:eastAsia="Times New Roman" w:hAnsi="Calibri" w:cs="Times New Roman"/>
      <w:sz w:val="20"/>
      <w:szCs w:val="20"/>
    </w:rPr>
  </w:style>
  <w:style w:type="character" w:customStyle="1" w:styleId="SinespaciadoCar">
    <w:name w:val="Sin espaciado Car"/>
    <w:link w:val="Sinespaciado"/>
    <w:uiPriority w:val="1"/>
    <w:locked/>
    <w:rsid w:val="001E5254"/>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rsid w:val="001E5254"/>
    <w:rPr>
      <w:rFonts w:ascii="Arial" w:eastAsia="Arial" w:hAnsi="Arial" w:cs="Arial"/>
      <w:sz w:val="20"/>
      <w:szCs w:val="20"/>
      <w:lang w:val="en-US"/>
    </w:rPr>
  </w:style>
  <w:style w:type="character" w:customStyle="1" w:styleId="apple-converted-space">
    <w:name w:val="apple-converted-space"/>
    <w:basedOn w:val="Fuentedeprrafopredeter"/>
    <w:rsid w:val="001E5254"/>
  </w:style>
  <w:style w:type="character" w:customStyle="1" w:styleId="PuestoCar">
    <w:name w:val="Puesto Car"/>
    <w:link w:val="BodyText22"/>
    <w:rsid w:val="001E5254"/>
    <w:rPr>
      <w:rFonts w:eastAsia="Times New Roman"/>
      <w:b/>
      <w:bCs/>
      <w:lang w:eastAsia="es-MX"/>
    </w:rPr>
  </w:style>
  <w:style w:type="paragraph" w:customStyle="1" w:styleId="BodyText22">
    <w:name w:val="Body Text 22"/>
    <w:basedOn w:val="Normal"/>
    <w:link w:val="PuestoCar"/>
    <w:rsid w:val="001E5254"/>
    <w:pPr>
      <w:widowControl w:val="0"/>
      <w:tabs>
        <w:tab w:val="left" w:pos="0"/>
      </w:tabs>
      <w:suppressAutoHyphens/>
      <w:spacing w:after="0" w:line="240" w:lineRule="auto"/>
      <w:jc w:val="both"/>
    </w:pPr>
    <w:rPr>
      <w:rFonts w:asciiTheme="minorHAnsi" w:eastAsia="Times New Roman" w:hAnsiTheme="minorHAnsi" w:cstheme="minorBidi"/>
      <w:b/>
      <w:bCs/>
      <w:lang w:eastAsia="es-MX"/>
    </w:rPr>
  </w:style>
  <w:style w:type="character" w:customStyle="1" w:styleId="DefaultCar">
    <w:name w:val="Default Car"/>
    <w:link w:val="Default"/>
    <w:qFormat/>
    <w:locked/>
    <w:rsid w:val="001E5254"/>
    <w:rPr>
      <w:rFonts w:ascii="Arial" w:eastAsia="Calibri" w:hAnsi="Arial" w:cs="Times New Roman"/>
      <w:color w:val="000000"/>
      <w:sz w:val="24"/>
      <w:szCs w:val="24"/>
      <w:lang w:eastAsia="es-CO"/>
    </w:rPr>
  </w:style>
  <w:style w:type="paragraph" w:styleId="Ttulo">
    <w:name w:val="Title"/>
    <w:basedOn w:val="Normal"/>
    <w:link w:val="TtuloCar"/>
    <w:qFormat/>
    <w:rsid w:val="001E5254"/>
    <w:pPr>
      <w:spacing w:after="0"/>
      <w:jc w:val="center"/>
      <w:outlineLvl w:val="0"/>
    </w:pPr>
    <w:rPr>
      <w:rFonts w:ascii="Arial" w:eastAsia="Times New Roman" w:hAnsi="Arial" w:cs="Arial"/>
      <w:b/>
      <w:bCs/>
      <w:sz w:val="20"/>
      <w:szCs w:val="20"/>
      <w:lang w:val="es-ES" w:eastAsia="es-MX"/>
    </w:rPr>
  </w:style>
  <w:style w:type="character" w:customStyle="1" w:styleId="TtuloCar">
    <w:name w:val="Título Car"/>
    <w:basedOn w:val="Fuentedeprrafopredeter"/>
    <w:link w:val="Ttulo"/>
    <w:qFormat/>
    <w:rsid w:val="001E5254"/>
    <w:rPr>
      <w:rFonts w:ascii="Arial" w:eastAsia="Times New Roman" w:hAnsi="Arial" w:cs="Arial"/>
      <w:b/>
      <w:bCs/>
      <w:sz w:val="20"/>
      <w:szCs w:val="20"/>
      <w:lang w:val="es-ES" w:eastAsia="es-MX"/>
    </w:rPr>
  </w:style>
  <w:style w:type="paragraph" w:customStyle="1" w:styleId="Prrafodelista1">
    <w:name w:val="Párrafo de lista1"/>
    <w:basedOn w:val="Normal"/>
    <w:link w:val="ListParagraphChar1"/>
    <w:qFormat/>
    <w:rsid w:val="001E5254"/>
    <w:pPr>
      <w:spacing w:before="120"/>
      <w:ind w:left="720"/>
      <w:jc w:val="center"/>
    </w:pPr>
    <w:rPr>
      <w:rFonts w:eastAsia="Times New Roman" w:cs="Times New Roman"/>
      <w:lang w:eastAsia="x-none"/>
    </w:rPr>
  </w:style>
  <w:style w:type="character" w:customStyle="1" w:styleId="ListParagraphChar1">
    <w:name w:val="List Paragraph Char1"/>
    <w:link w:val="Prrafodelista1"/>
    <w:qFormat/>
    <w:locked/>
    <w:rsid w:val="001E5254"/>
    <w:rPr>
      <w:rFonts w:ascii="Calibri" w:eastAsia="Times New Roman" w:hAnsi="Calibri" w:cs="Times New Roman"/>
      <w:lang w:eastAsia="x-none"/>
    </w:rPr>
  </w:style>
  <w:style w:type="character" w:customStyle="1" w:styleId="btCar">
    <w:name w:val="bt Car"/>
    <w:aliases w:val="body text Car,body tesx Car,contents Car Car"/>
    <w:locked/>
    <w:rsid w:val="001E5254"/>
    <w:rPr>
      <w:rFonts w:ascii="Arial" w:eastAsia="Calibri" w:hAnsi="Arial"/>
      <w:color w:val="000000"/>
      <w:lang w:val="es-CO" w:eastAsia="es-ES" w:bidi="ar-SA"/>
    </w:rPr>
  </w:style>
  <w:style w:type="character" w:styleId="Refdecomentario">
    <w:name w:val="annotation reference"/>
    <w:uiPriority w:val="99"/>
    <w:unhideWhenUsed/>
    <w:rsid w:val="001E5254"/>
    <w:rPr>
      <w:sz w:val="16"/>
      <w:szCs w:val="16"/>
    </w:rPr>
  </w:style>
  <w:style w:type="paragraph" w:styleId="Asuntodelcomentario">
    <w:name w:val="annotation subject"/>
    <w:basedOn w:val="Textocomentario"/>
    <w:next w:val="Textocomentario"/>
    <w:link w:val="AsuntodelcomentarioCar"/>
    <w:uiPriority w:val="99"/>
    <w:semiHidden/>
    <w:unhideWhenUsed/>
    <w:rsid w:val="001E5254"/>
    <w:pPr>
      <w:widowControl w:val="0"/>
      <w:autoSpaceDE w:val="0"/>
      <w:autoSpaceDN w:val="0"/>
      <w:spacing w:before="0" w:after="0" w:line="240" w:lineRule="auto"/>
      <w:jc w:val="left"/>
    </w:pPr>
    <w:rPr>
      <w:rFonts w:ascii="Arial" w:eastAsia="Arial" w:hAnsi="Arial" w:cs="Arial"/>
      <w:b/>
      <w:bCs/>
      <w:lang w:val="en-US"/>
    </w:rPr>
  </w:style>
  <w:style w:type="character" w:customStyle="1" w:styleId="AsuntodelcomentarioCar">
    <w:name w:val="Asunto del comentario Car"/>
    <w:basedOn w:val="TextocomentarioCar"/>
    <w:link w:val="Asuntodelcomentario"/>
    <w:uiPriority w:val="99"/>
    <w:semiHidden/>
    <w:rsid w:val="001E5254"/>
    <w:rPr>
      <w:rFonts w:ascii="Arial" w:eastAsia="Arial" w:hAnsi="Arial" w:cs="Arial"/>
      <w:b/>
      <w:bCs/>
      <w:sz w:val="20"/>
      <w:szCs w:val="20"/>
      <w:lang w:val="en-US"/>
    </w:rPr>
  </w:style>
  <w:style w:type="character" w:customStyle="1" w:styleId="UnresolvedMention">
    <w:name w:val="Unresolved Mention"/>
    <w:uiPriority w:val="99"/>
    <w:semiHidden/>
    <w:unhideWhenUsed/>
    <w:rsid w:val="001E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yperlink" Target="http://www.contraloriagen.gov.co" TargetMode="External"/><Relationship Id="rId18" Type="http://schemas.openxmlformats.org/officeDocument/2006/relationships/hyperlink" Target="mailto:legalizaciones@narino.gov.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tratacion@narino.gov.co" TargetMode="External"/><Relationship Id="rId17" Type="http://schemas.openxmlformats.org/officeDocument/2006/relationships/hyperlink" Target="http://www.narino.gov.co" TargetMode="Externa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mbiacompra.gov.co/sala-de-prensa/comunicados/nuevo-protocolo-de-indisponibilidad-para-usuarios-del-secop-ii" TargetMode="External"/><Relationship Id="rId5" Type="http://schemas.openxmlformats.org/officeDocument/2006/relationships/webSettings" Target="webSettings.xml"/><Relationship Id="rId15" Type="http://schemas.openxmlformats.org/officeDocument/2006/relationships/hyperlink" Target="http://www.policia.gov.co" TargetMode="External"/><Relationship Id="rId10" Type="http://schemas.openxmlformats.org/officeDocument/2006/relationships/hyperlink" Target="https://www.colombiacompra.gov.co/sala-de-prensa/comunicados/nuevo-protocolo-de-indisponibilidad-para-usuarios-del-secop-i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normativa-y-relatoria/guias-y-manuales" TargetMode="External"/><Relationship Id="rId14" Type="http://schemas.openxmlformats.org/officeDocument/2006/relationships/hyperlink" Target="http://www.procuraduria.gov.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4A83-2F3D-4EDA-A92F-CE246CA8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15777</Words>
  <Characters>86776</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36</cp:revision>
  <dcterms:created xsi:type="dcterms:W3CDTF">2025-07-28T22:58:00Z</dcterms:created>
  <dcterms:modified xsi:type="dcterms:W3CDTF">2025-08-06T17:34:00Z</dcterms:modified>
</cp:coreProperties>
</file>