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28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2250" w:w="15850" w:orient="landscape"/>
      <w:pgMar w:bottom="1701" w:top="2268" w:left="1701" w:right="1701" w:header="629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2438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6147"/>
      <w:gridCol w:w="6291"/>
      <w:tblGridChange w:id="0">
        <w:tblGrid>
          <w:gridCol w:w="6147"/>
          <w:gridCol w:w="629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39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3B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2438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217"/>
      <w:gridCol w:w="5790"/>
      <w:gridCol w:w="3431"/>
      <w:tblGridChange w:id="0">
        <w:tblGrid>
          <w:gridCol w:w="3217"/>
          <w:gridCol w:w="5790"/>
          <w:gridCol w:w="3431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24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624840</wp:posOffset>
                </wp:positionH>
                <wp:positionV relativeFrom="paragraph">
                  <wp:posOffset>-133984</wp:posOffset>
                </wp:positionV>
                <wp:extent cx="666750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5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center" w:leader="none" w:pos="1920"/>
              <w:tab w:val="left" w:leader="none" w:pos="3045"/>
            </w:tabs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2A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highlight w:val="yellow"/>
              <w:u w:val="none"/>
              <w:vertAlign w:val="baseline"/>
              <w:rtl w:val="0"/>
            </w:rPr>
            <w:t xml:space="preserve">[NOMBRE DEL FORMATO]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 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81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1"/>
      <w:spacing w:before="240" w:lineRule="auto"/>
      <w:ind w:left="1080" w:hanging="576"/>
    </w:pPr>
    <w:rPr>
      <w:rFonts w:ascii="Quattrocento Sans" w:cs="Quattrocento Sans" w:eastAsia="Quattrocento Sans" w:hAnsi="Quattrocento Sans"/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color="000000" w:space="1" w:sz="4" w:val="single"/>
      </w:pBdr>
      <w:spacing w:after="60" w:before="240" w:lineRule="auto"/>
      <w:ind w:left="1224" w:hanging="720"/>
    </w:pPr>
    <w:rPr>
      <w:rFonts w:ascii="Quattrocento Sans" w:cs="Quattrocento Sans" w:eastAsia="Quattrocento Sans" w:hAnsi="Quattrocento Sans"/>
      <w:b w:val="1"/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120" w:lineRule="auto"/>
      <w:ind w:left="1368" w:hanging="864"/>
    </w:pPr>
    <w:rPr>
      <w:rFonts w:ascii="Quattrocento Sans" w:cs="Quattrocento Sans" w:eastAsia="Quattrocento Sans" w:hAnsi="Quattrocento Sans"/>
      <w:b w:val="1"/>
    </w:rPr>
  </w:style>
  <w:style w:type="paragraph" w:styleId="Heading5">
    <w:name w:val="heading 5"/>
    <w:basedOn w:val="Normal"/>
    <w:next w:val="Normal"/>
    <w:pPr>
      <w:widowControl w:val="1"/>
      <w:spacing w:before="120" w:lineRule="auto"/>
      <w:ind w:left="1512" w:hanging="1008"/>
    </w:pPr>
    <w:rPr>
      <w:rFonts w:ascii="Quattrocento Sans" w:cs="Quattrocento Sans" w:eastAsia="Quattrocento Sans" w:hAnsi="Quattrocento Sans"/>
      <w:b w:val="1"/>
    </w:rPr>
  </w:style>
  <w:style w:type="paragraph" w:styleId="Heading6">
    <w:name w:val="heading 6"/>
    <w:basedOn w:val="Normal"/>
    <w:next w:val="Normal"/>
    <w:pPr>
      <w:widowControl w:val="1"/>
      <w:spacing w:after="60" w:before="240" w:lineRule="auto"/>
      <w:ind w:left="1656" w:hanging="1152"/>
    </w:pPr>
    <w:rPr>
      <w:rFonts w:ascii="Quattrocento Sans" w:cs="Quattrocento Sans" w:eastAsia="Quattrocento Sans" w:hAnsi="Quattrocento Sans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YnxvrsLhukn0uSZlmvyNr3ehEQ==">CgMxLjAyCGguZ2pkZ3hzOAByITFFR2VKSVFDZkFUMEJJWXVQSGtUNDEyMjJDQ0QtSUM3OQ==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2017-12-01T00:00:00Z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2017-08-10T00:00:00Z</vt:lpwstr>
  </property>
</Properties>
</file>