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
        <w:gridCol w:w="1515"/>
        <w:gridCol w:w="810"/>
        <w:gridCol w:w="930"/>
        <w:gridCol w:w="1170"/>
        <w:gridCol w:w="345"/>
        <w:gridCol w:w="555"/>
        <w:gridCol w:w="600"/>
        <w:gridCol w:w="1125"/>
        <w:gridCol w:w="870"/>
        <w:tblGridChange w:id="0">
          <w:tblGrid>
            <w:gridCol w:w="330"/>
            <w:gridCol w:w="1515"/>
            <w:gridCol w:w="810"/>
            <w:gridCol w:w="930"/>
            <w:gridCol w:w="1170"/>
            <w:gridCol w:w="345"/>
            <w:gridCol w:w="555"/>
            <w:gridCol w:w="600"/>
            <w:gridCol w:w="1125"/>
            <w:gridCol w:w="870"/>
          </w:tblGrid>
        </w:tblGridChange>
      </w:tblGrid>
      <w:tr>
        <w:trPr>
          <w:cantSplit w:val="0"/>
          <w:trHeight w:val="243.984375" w:hRule="atLeast"/>
          <w:tblHeader w:val="0"/>
        </w:trPr>
        <w:tc>
          <w:tcPr>
            <w:gridSpan w:val="3"/>
            <w:vAlign w:val="center"/>
          </w:tcPr>
          <w:p w:rsidR="00000000" w:rsidDel="00000000" w:rsidP="00000000" w:rsidRDefault="00000000" w:rsidRPr="00000000" w14:paraId="00000003">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DEPENDENCIA RESPONSABLE</w:t>
            </w:r>
          </w:p>
        </w:tc>
        <w:tc>
          <w:tcPr>
            <w:gridSpan w:val="7"/>
            <w:vAlign w:val="center"/>
          </w:tcPr>
          <w:p w:rsidR="00000000" w:rsidDel="00000000" w:rsidP="00000000" w:rsidRDefault="00000000" w:rsidRPr="00000000" w14:paraId="00000006">
            <w:pPr>
              <w:rPr>
                <w:rFonts w:ascii="Arial" w:cs="Arial" w:eastAsia="Arial" w:hAnsi="Arial"/>
                <w:sz w:val="16"/>
                <w:szCs w:val="16"/>
              </w:rPr>
            </w:pPr>
            <w:r w:rsidDel="00000000" w:rsidR="00000000" w:rsidRPr="00000000">
              <w:rPr>
                <w:rtl w:val="0"/>
              </w:rPr>
            </w:r>
          </w:p>
        </w:tc>
      </w:tr>
      <w:tr>
        <w:trPr>
          <w:cantSplit w:val="0"/>
          <w:trHeight w:val="184" w:hRule="atLeast"/>
          <w:tblHeader w:val="0"/>
        </w:trPr>
        <w:tc>
          <w:tcPr>
            <w:gridSpan w:val="3"/>
            <w:vAlign w:val="center"/>
          </w:tcPr>
          <w:p w:rsidR="00000000" w:rsidDel="00000000" w:rsidP="00000000" w:rsidRDefault="00000000" w:rsidRPr="00000000" w14:paraId="0000000D">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NOMBRE DEL CONTRATISTA</w:t>
            </w:r>
          </w:p>
        </w:tc>
        <w:tc>
          <w:tcPr>
            <w:gridSpan w:val="5"/>
            <w:vAlign w:val="center"/>
          </w:tcPr>
          <w:p w:rsidR="00000000" w:rsidDel="00000000" w:rsidP="00000000" w:rsidRDefault="00000000" w:rsidRPr="00000000" w14:paraId="00000010">
            <w:pP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15">
            <w:pPr>
              <w:spacing w:before="1" w:line="163" w:lineRule="auto"/>
              <w:ind w:left="-4"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C.C. o NIT No.</w:t>
            </w:r>
          </w:p>
        </w:tc>
        <w:tc>
          <w:tcPr>
            <w:vAlign w:val="center"/>
          </w:tcPr>
          <w:p w:rsidR="00000000" w:rsidDel="00000000" w:rsidP="00000000" w:rsidRDefault="00000000" w:rsidRPr="00000000" w14:paraId="00000016">
            <w:pPr>
              <w:rPr>
                <w:rFonts w:ascii="Arial" w:cs="Arial" w:eastAsia="Arial" w:hAnsi="Arial"/>
                <w:sz w:val="16"/>
                <w:szCs w:val="16"/>
              </w:rPr>
            </w:pPr>
            <w:r w:rsidDel="00000000" w:rsidR="00000000" w:rsidRPr="00000000">
              <w:rPr>
                <w:rtl w:val="0"/>
              </w:rPr>
            </w:r>
          </w:p>
        </w:tc>
      </w:tr>
      <w:tr>
        <w:trPr>
          <w:cantSplit w:val="0"/>
          <w:trHeight w:val="230" w:hRule="atLeast"/>
          <w:tblHeader w:val="0"/>
        </w:trPr>
        <w:tc>
          <w:tcPr>
            <w:gridSpan w:val="3"/>
            <w:vAlign w:val="center"/>
          </w:tcPr>
          <w:p w:rsidR="00000000" w:rsidDel="00000000" w:rsidP="00000000" w:rsidRDefault="00000000" w:rsidRPr="00000000" w14:paraId="00000017">
            <w:pPr>
              <w:tabs>
                <w:tab w:val="left" w:leader="none" w:pos="550"/>
              </w:tabs>
              <w:spacing w:before="22" w:lineRule="auto"/>
              <w:ind w:left="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VALOR TOTAL DEL CONTRATO</w:t>
            </w:r>
          </w:p>
        </w:tc>
        <w:tc>
          <w:tcPr>
            <w:gridSpan w:val="7"/>
            <w:vAlign w:val="center"/>
          </w:tcPr>
          <w:p w:rsidR="00000000" w:rsidDel="00000000" w:rsidP="00000000" w:rsidRDefault="00000000" w:rsidRPr="00000000" w14:paraId="0000001A">
            <w:pPr>
              <w:spacing w:line="210" w:lineRule="auto"/>
              <w:ind w:left="34"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rHeight w:val="230" w:hRule="atLeast"/>
          <w:tblHeader w:val="0"/>
        </w:trPr>
        <w:tc>
          <w:tcPr>
            <w:gridSpan w:val="3"/>
            <w:vAlign w:val="center"/>
          </w:tcPr>
          <w:p w:rsidR="00000000" w:rsidDel="00000000" w:rsidP="00000000" w:rsidRDefault="00000000" w:rsidRPr="00000000" w14:paraId="00000021">
            <w:pPr>
              <w:tabs>
                <w:tab w:val="left" w:leader="none" w:pos="550"/>
              </w:tabs>
              <w:spacing w:before="22" w:lineRule="auto"/>
              <w:ind w:left="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VALOR DEL ANTICIPO (SI APLICA)</w:t>
            </w:r>
          </w:p>
        </w:tc>
        <w:tc>
          <w:tcPr>
            <w:vAlign w:val="center"/>
          </w:tcPr>
          <w:p w:rsidR="00000000" w:rsidDel="00000000" w:rsidP="00000000" w:rsidRDefault="00000000" w:rsidRPr="00000000" w14:paraId="00000024">
            <w:pPr>
              <w:rPr>
                <w:rFonts w:ascii="Arial" w:cs="Arial" w:eastAsia="Arial" w:hAnsi="Arial"/>
                <w:sz w:val="16"/>
                <w:szCs w:val="16"/>
              </w:rPr>
            </w:pPr>
            <w:r w:rsidDel="00000000" w:rsidR="00000000" w:rsidRPr="00000000">
              <w:rPr>
                <w:rFonts w:ascii="Arial" w:cs="Arial" w:eastAsia="Arial" w:hAnsi="Arial"/>
                <w:sz w:val="16"/>
                <w:szCs w:val="16"/>
                <w:rtl w:val="0"/>
              </w:rPr>
              <w:t xml:space="preserve">Porcentaje </w:t>
            </w:r>
          </w:p>
        </w:tc>
        <w:tc>
          <w:tcPr>
            <w:gridSpan w:val="2"/>
            <w:vAlign w:val="center"/>
          </w:tcPr>
          <w:p w:rsidR="00000000" w:rsidDel="00000000" w:rsidP="00000000" w:rsidRDefault="00000000" w:rsidRPr="00000000" w14:paraId="00000025">
            <w:pPr>
              <w:spacing w:line="210" w:lineRule="auto"/>
              <w:ind w:right="10"/>
              <w:rPr>
                <w:rFonts w:ascii="Arial" w:cs="Arial" w:eastAsia="Arial" w:hAnsi="Arial"/>
                <w:sz w:val="16"/>
                <w:szCs w:val="16"/>
              </w:rPr>
            </w:pPr>
            <w:r w:rsidDel="00000000" w:rsidR="00000000" w:rsidRPr="00000000">
              <w:rPr>
                <w:rFonts w:ascii="Arial" w:cs="Arial" w:eastAsia="Arial" w:hAnsi="Arial"/>
                <w:b w:val="1"/>
                <w:sz w:val="16"/>
                <w:szCs w:val="16"/>
                <w:rtl w:val="0"/>
              </w:rPr>
              <w:t xml:space="preserve">%</w:t>
            </w:r>
            <w:r w:rsidDel="00000000" w:rsidR="00000000" w:rsidRPr="00000000">
              <w:rPr>
                <w:rFonts w:ascii="Arial" w:cs="Arial" w:eastAsia="Arial" w:hAnsi="Arial"/>
                <w:sz w:val="16"/>
                <w:szCs w:val="16"/>
                <w:rtl w:val="0"/>
              </w:rPr>
              <w:t xml:space="preserve"> </w:t>
            </w:r>
          </w:p>
        </w:tc>
        <w:tc>
          <w:tcPr>
            <w:gridSpan w:val="2"/>
            <w:vAlign w:val="center"/>
          </w:tcPr>
          <w:p w:rsidR="00000000" w:rsidDel="00000000" w:rsidP="00000000" w:rsidRDefault="00000000" w:rsidRPr="00000000" w14:paraId="00000027">
            <w:pPr>
              <w:spacing w:before="22" w:lineRule="auto"/>
              <w:ind w:left="-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Valor en pesos</w:t>
            </w:r>
          </w:p>
        </w:tc>
        <w:tc>
          <w:tcPr>
            <w:gridSpan w:val="2"/>
            <w:vAlign w:val="center"/>
          </w:tcPr>
          <w:p w:rsidR="00000000" w:rsidDel="00000000" w:rsidP="00000000" w:rsidRDefault="00000000" w:rsidRPr="00000000" w14:paraId="00000029">
            <w:pPr>
              <w:spacing w:line="210" w:lineRule="auto"/>
              <w:ind w:left="29"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rHeight w:val="372" w:hRule="atLeast"/>
          <w:tblHeader w:val="0"/>
        </w:trPr>
        <w:tc>
          <w:tcPr>
            <w:gridSpan w:val="3"/>
            <w:vAlign w:val="bottom"/>
          </w:tcPr>
          <w:p w:rsidR="00000000" w:rsidDel="00000000" w:rsidP="00000000" w:rsidRDefault="00000000" w:rsidRPr="00000000" w14:paraId="0000002B">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TÉRMINO DE DURACIÓN DEL CONTRATO</w:t>
            </w:r>
          </w:p>
        </w:tc>
        <w:tc>
          <w:tcPr>
            <w:gridSpan w:val="7"/>
            <w:vAlign w:val="center"/>
          </w:tcPr>
          <w:p w:rsidR="00000000" w:rsidDel="00000000" w:rsidP="00000000" w:rsidRDefault="00000000" w:rsidRPr="00000000" w14:paraId="0000002E">
            <w:pPr>
              <w:rPr>
                <w:rFonts w:ascii="Arial" w:cs="Arial" w:eastAsia="Arial" w:hAnsi="Arial"/>
                <w:sz w:val="16"/>
                <w:szCs w:val="16"/>
              </w:rPr>
            </w:pPr>
            <w:r w:rsidDel="00000000" w:rsidR="00000000" w:rsidRPr="00000000">
              <w:rPr>
                <w:rtl w:val="0"/>
              </w:rPr>
            </w:r>
          </w:p>
        </w:tc>
      </w:tr>
      <w:tr>
        <w:trPr>
          <w:cantSplit w:val="0"/>
          <w:trHeight w:val="184" w:hRule="atLeast"/>
          <w:tblHeader w:val="0"/>
        </w:trPr>
        <w:tc>
          <w:tcPr>
            <w:gridSpan w:val="3"/>
            <w:vAlign w:val="center"/>
          </w:tcPr>
          <w:p w:rsidR="00000000" w:rsidDel="00000000" w:rsidP="00000000" w:rsidRDefault="00000000" w:rsidRPr="00000000" w14:paraId="00000035">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GARANTÍAS</w:t>
            </w:r>
          </w:p>
        </w:tc>
        <w:tc>
          <w:tcPr>
            <w:vAlign w:val="center"/>
          </w:tcPr>
          <w:p w:rsidR="00000000" w:rsidDel="00000000" w:rsidP="00000000" w:rsidRDefault="00000000" w:rsidRPr="00000000" w14:paraId="00000038">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SI</w:t>
            </w:r>
            <w:r w:rsidDel="00000000" w:rsidR="00000000" w:rsidRPr="00000000">
              <w:rPr>
                <w:rtl w:val="0"/>
              </w:rPr>
            </w:r>
          </w:p>
        </w:tc>
        <w:tc>
          <w:tcPr>
            <w:gridSpan w:val="2"/>
            <w:vAlign w:val="center"/>
          </w:tcPr>
          <w:p w:rsidR="00000000" w:rsidDel="00000000" w:rsidP="00000000" w:rsidRDefault="00000000" w:rsidRPr="00000000" w14:paraId="00000039">
            <w:pPr>
              <w:rPr>
                <w:rFonts w:ascii="Arial" w:cs="Arial" w:eastAsia="Arial" w:hAnsi="Arial"/>
                <w:sz w:val="16"/>
                <w:szCs w:val="16"/>
              </w:rPr>
            </w:pPr>
            <w:r w:rsidDel="00000000" w:rsidR="00000000" w:rsidRPr="00000000">
              <w:rPr>
                <w:rtl w:val="0"/>
              </w:rPr>
            </w:r>
          </w:p>
        </w:tc>
        <w:tc>
          <w:tcPr>
            <w:gridSpan w:val="2"/>
            <w:vAlign w:val="center"/>
          </w:tcPr>
          <w:p w:rsidR="00000000" w:rsidDel="00000000" w:rsidP="00000000" w:rsidRDefault="00000000" w:rsidRPr="00000000" w14:paraId="0000003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w:t>
            </w:r>
          </w:p>
        </w:tc>
        <w:tc>
          <w:tcPr>
            <w:gridSpan w:val="2"/>
            <w:vAlign w:val="center"/>
          </w:tcPr>
          <w:p w:rsidR="00000000" w:rsidDel="00000000" w:rsidP="00000000" w:rsidRDefault="00000000" w:rsidRPr="00000000" w14:paraId="0000003D">
            <w:pPr>
              <w:rPr>
                <w:rFonts w:ascii="Arial" w:cs="Arial" w:eastAsia="Arial" w:hAnsi="Arial"/>
                <w:b w:val="1"/>
                <w:sz w:val="16"/>
                <w:szCs w:val="16"/>
              </w:rPr>
            </w:pPr>
            <w:r w:rsidDel="00000000" w:rsidR="00000000" w:rsidRPr="00000000">
              <w:rPr>
                <w:rtl w:val="0"/>
              </w:rPr>
            </w:r>
          </w:p>
        </w:tc>
      </w:tr>
      <w:tr>
        <w:trPr>
          <w:cantSplit w:val="0"/>
          <w:trHeight w:val="138" w:hRule="atLeast"/>
          <w:tblHeader w:val="0"/>
        </w:trPr>
        <w:tc>
          <w:tcPr>
            <w:gridSpan w:val="10"/>
            <w:shd w:fill="auto" w:val="clear"/>
            <w:vAlign w:val="center"/>
          </w:tcPr>
          <w:p w:rsidR="00000000" w:rsidDel="00000000" w:rsidP="00000000" w:rsidRDefault="00000000" w:rsidRPr="00000000" w14:paraId="0000003F">
            <w:pPr>
              <w:tabs>
                <w:tab w:val="left" w:leader="none" w:pos="550"/>
              </w:tabs>
              <w:spacing w:before="63" w:lineRule="auto"/>
              <w:ind w:left="3123" w:right="312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REVISIÓN DE DOCUMENTOS PREVIOS</w:t>
            </w:r>
          </w:p>
        </w:tc>
      </w:tr>
      <w:tr>
        <w:trPr>
          <w:cantSplit w:val="0"/>
          <w:trHeight w:val="184" w:hRule="atLeast"/>
          <w:tblHeader w:val="0"/>
        </w:trPr>
        <w:tc>
          <w:tcPr>
            <w:gridSpan w:val="9"/>
            <w:shd w:fill="auto" w:val="clear"/>
            <w:vAlign w:val="center"/>
          </w:tcPr>
          <w:p w:rsidR="00000000" w:rsidDel="00000000" w:rsidP="00000000" w:rsidRDefault="00000000" w:rsidRPr="00000000" w14:paraId="00000049">
            <w:pPr>
              <w:tabs>
                <w:tab w:val="left" w:leader="none" w:pos="550"/>
              </w:tabs>
              <w:spacing w:before="1" w:line="163" w:lineRule="auto"/>
              <w:ind w:left="46" w:firstLine="0"/>
              <w:rPr>
                <w:rFonts w:ascii="Arial" w:cs="Arial" w:eastAsia="Arial" w:hAnsi="Arial"/>
                <w:b w:val="1"/>
                <w:sz w:val="16"/>
                <w:szCs w:val="16"/>
              </w:rPr>
            </w:pPr>
            <w:bookmarkStart w:colFirst="0" w:colLast="0" w:name="_heading=h.gjdgxs" w:id="0"/>
            <w:bookmarkEnd w:id="0"/>
            <w:r w:rsidDel="00000000" w:rsidR="00000000" w:rsidRPr="00000000">
              <w:rPr>
                <w:rFonts w:ascii="Arial" w:cs="Arial" w:eastAsia="Arial" w:hAnsi="Arial"/>
                <w:b w:val="1"/>
                <w:sz w:val="16"/>
                <w:szCs w:val="16"/>
                <w:rtl w:val="0"/>
              </w:rPr>
              <w:t xml:space="preserve">DOCUMENTOS</w:t>
            </w:r>
          </w:p>
        </w:tc>
        <w:tc>
          <w:tcPr>
            <w:shd w:fill="auto" w:val="clear"/>
            <w:vAlign w:val="center"/>
          </w:tcPr>
          <w:p w:rsidR="00000000" w:rsidDel="00000000" w:rsidP="00000000" w:rsidRDefault="00000000" w:rsidRPr="00000000" w14:paraId="00000052">
            <w:pPr>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Supervisor</w:t>
            </w:r>
          </w:p>
        </w:tc>
      </w:tr>
      <w:tr>
        <w:trPr>
          <w:cantSplit w:val="0"/>
          <w:trHeight w:val="184" w:hRule="atLeast"/>
          <w:tblHeader w:val="0"/>
        </w:trPr>
        <w:tc>
          <w:tcPr>
            <w:shd w:fill="auto" w:val="clear"/>
            <w:vAlign w:val="center"/>
          </w:tcPr>
          <w:p w:rsidR="00000000" w:rsidDel="00000000" w:rsidP="00000000" w:rsidRDefault="00000000" w:rsidRPr="00000000" w14:paraId="00000053">
            <w:pPr>
              <w:tabs>
                <w:tab w:val="left" w:leader="none" w:pos="550"/>
              </w:tabs>
              <w:spacing w:before="1" w:line="163"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w:t>
            </w:r>
          </w:p>
        </w:tc>
        <w:tc>
          <w:tcPr>
            <w:gridSpan w:val="8"/>
            <w:shd w:fill="auto" w:val="clear"/>
            <w:vAlign w:val="center"/>
          </w:tcPr>
          <w:p w:rsidR="00000000" w:rsidDel="00000000" w:rsidP="00000000" w:rsidRDefault="00000000" w:rsidRPr="00000000" w14:paraId="00000054">
            <w:pPr>
              <w:tabs>
                <w:tab w:val="left" w:leader="none" w:pos="550"/>
              </w:tabs>
              <w:spacing w:before="1"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Registro Banco de Programas y Proyectos (Cuando aplique)</w:t>
            </w:r>
          </w:p>
        </w:tc>
        <w:tc>
          <w:tcPr>
            <w:shd w:fill="auto" w:val="clear"/>
            <w:vAlign w:val="center"/>
          </w:tcPr>
          <w:p w:rsidR="00000000" w:rsidDel="00000000" w:rsidP="00000000" w:rsidRDefault="00000000" w:rsidRPr="00000000" w14:paraId="0000005C">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5D">
            <w:pPr>
              <w:tabs>
                <w:tab w:val="left" w:leader="none" w:pos="550"/>
              </w:tabs>
              <w:spacing w:before="1" w:line="163"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w:t>
            </w:r>
          </w:p>
        </w:tc>
        <w:tc>
          <w:tcPr>
            <w:gridSpan w:val="8"/>
            <w:shd w:fill="auto" w:val="clear"/>
            <w:vAlign w:val="center"/>
          </w:tcPr>
          <w:p w:rsidR="00000000" w:rsidDel="00000000" w:rsidP="00000000" w:rsidRDefault="00000000" w:rsidRPr="00000000" w14:paraId="0000005E">
            <w:pPr>
              <w:tabs>
                <w:tab w:val="left" w:leader="none" w:pos="550"/>
              </w:tabs>
              <w:spacing w:before="1"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Disponibilidad Presupuestal o de Disponibilidad de Recursos (Según sea el caso)</w:t>
            </w:r>
          </w:p>
        </w:tc>
        <w:tc>
          <w:tcPr>
            <w:shd w:fill="auto" w:val="clear"/>
            <w:vAlign w:val="center"/>
          </w:tcPr>
          <w:p w:rsidR="00000000" w:rsidDel="00000000" w:rsidP="00000000" w:rsidRDefault="00000000" w:rsidRPr="00000000" w14:paraId="00000066">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67">
            <w:pPr>
              <w:tabs>
                <w:tab w:val="left" w:leader="none" w:pos="550"/>
              </w:tabs>
              <w:spacing w:before="1" w:line="163"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w:t>
            </w:r>
          </w:p>
        </w:tc>
        <w:tc>
          <w:tcPr>
            <w:gridSpan w:val="8"/>
            <w:shd w:fill="auto" w:val="clear"/>
            <w:vAlign w:val="center"/>
          </w:tcPr>
          <w:p w:rsidR="00000000" w:rsidDel="00000000" w:rsidP="00000000" w:rsidRDefault="00000000" w:rsidRPr="00000000" w14:paraId="00000068">
            <w:pPr>
              <w:tabs>
                <w:tab w:val="left" w:leader="none" w:pos="550"/>
              </w:tabs>
              <w:spacing w:before="1"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Estudios Previos y de Conveniencia</w:t>
            </w:r>
          </w:p>
        </w:tc>
        <w:tc>
          <w:tcPr>
            <w:shd w:fill="auto" w:val="clear"/>
            <w:vAlign w:val="center"/>
          </w:tcPr>
          <w:p w:rsidR="00000000" w:rsidDel="00000000" w:rsidP="00000000" w:rsidRDefault="00000000" w:rsidRPr="00000000" w14:paraId="00000070">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71">
            <w:pPr>
              <w:tabs>
                <w:tab w:val="left" w:leader="none" w:pos="550"/>
              </w:tabs>
              <w:spacing w:before="1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2">
            <w:pPr>
              <w:tabs>
                <w:tab w:val="left" w:leader="none" w:pos="550"/>
              </w:tabs>
              <w:spacing w:before="1"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w:t>
            </w:r>
          </w:p>
        </w:tc>
        <w:tc>
          <w:tcPr>
            <w:gridSpan w:val="8"/>
            <w:shd w:fill="auto" w:val="clear"/>
            <w:vAlign w:val="center"/>
          </w:tcPr>
          <w:p w:rsidR="00000000" w:rsidDel="00000000" w:rsidP="00000000" w:rsidRDefault="00000000" w:rsidRPr="00000000" w14:paraId="00000073">
            <w:pPr>
              <w:tabs>
                <w:tab w:val="left" w:leader="none" w:pos="550"/>
              </w:tabs>
              <w:spacing w:line="184" w:lineRule="auto"/>
              <w:ind w:left="13" w:right="13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Análisis del Sector, análisis de costos y estudio del mercado sobre la necesidad, basado en investigaciones y, teniendo en consideración los factores que puedan influenciar (económicos, sociales, tecnológicos, entre otros), realizado por la dependencia que genera la necesidad</w:t>
            </w:r>
          </w:p>
        </w:tc>
        <w:tc>
          <w:tcPr>
            <w:shd w:fill="auto" w:val="clear"/>
            <w:vAlign w:val="center"/>
          </w:tcPr>
          <w:p w:rsidR="00000000" w:rsidDel="00000000" w:rsidP="00000000" w:rsidRDefault="00000000" w:rsidRPr="00000000" w14:paraId="0000007B">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7C">
            <w:pPr>
              <w:tabs>
                <w:tab w:val="left" w:leader="none" w:pos="550"/>
              </w:tabs>
              <w:spacing w:line="163"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w:t>
            </w:r>
          </w:p>
        </w:tc>
        <w:tc>
          <w:tcPr>
            <w:gridSpan w:val="8"/>
            <w:shd w:fill="auto" w:val="clear"/>
            <w:vAlign w:val="center"/>
          </w:tcPr>
          <w:p w:rsidR="00000000" w:rsidDel="00000000" w:rsidP="00000000" w:rsidRDefault="00000000" w:rsidRPr="00000000" w14:paraId="0000007D">
            <w:pPr>
              <w:tabs>
                <w:tab w:val="left" w:leader="none" w:pos="550"/>
              </w:tabs>
              <w:spacing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Propuesta o cotización.</w:t>
            </w:r>
          </w:p>
        </w:tc>
        <w:tc>
          <w:tcPr>
            <w:shd w:fill="auto" w:val="clear"/>
            <w:vAlign w:val="center"/>
          </w:tcPr>
          <w:p w:rsidR="00000000" w:rsidDel="00000000" w:rsidP="00000000" w:rsidRDefault="00000000" w:rsidRPr="00000000" w14:paraId="00000085">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86">
            <w:pPr>
              <w:tabs>
                <w:tab w:val="left" w:leader="none" w:pos="550"/>
              </w:tabs>
              <w:spacing w:line="162"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6</w:t>
            </w:r>
          </w:p>
        </w:tc>
        <w:tc>
          <w:tcPr>
            <w:gridSpan w:val="8"/>
            <w:shd w:fill="auto" w:val="clear"/>
            <w:vAlign w:val="center"/>
          </w:tcPr>
          <w:p w:rsidR="00000000" w:rsidDel="00000000" w:rsidP="00000000" w:rsidRDefault="00000000" w:rsidRPr="00000000" w14:paraId="00000087">
            <w:pPr>
              <w:tabs>
                <w:tab w:val="left" w:leader="none" w:pos="550"/>
              </w:tabs>
              <w:spacing w:line="162"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RUT o NIT (Persona natural o jurídica y representante legal según sea el caso)</w:t>
            </w:r>
          </w:p>
        </w:tc>
        <w:tc>
          <w:tcPr>
            <w:shd w:fill="auto" w:val="clear"/>
            <w:vAlign w:val="center"/>
          </w:tcPr>
          <w:p w:rsidR="00000000" w:rsidDel="00000000" w:rsidP="00000000" w:rsidRDefault="00000000" w:rsidRPr="00000000" w14:paraId="0000008F">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90">
            <w:pPr>
              <w:tabs>
                <w:tab w:val="left" w:leader="none" w:pos="550"/>
              </w:tabs>
              <w:spacing w:before="22"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7</w:t>
            </w:r>
          </w:p>
        </w:tc>
        <w:tc>
          <w:tcPr>
            <w:gridSpan w:val="8"/>
            <w:shd w:fill="auto" w:val="clear"/>
            <w:vAlign w:val="center"/>
          </w:tcPr>
          <w:p w:rsidR="00000000" w:rsidDel="00000000" w:rsidP="00000000" w:rsidRDefault="00000000" w:rsidRPr="00000000" w14:paraId="00000091">
            <w:pPr>
              <w:tabs>
                <w:tab w:val="left" w:leader="none" w:pos="550"/>
              </w:tabs>
              <w:spacing w:before="22"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Copia de la cedula de ciudadanía de la persona natural o del representante legal si es persona jurídica</w:t>
            </w:r>
          </w:p>
        </w:tc>
        <w:tc>
          <w:tcPr>
            <w:shd w:fill="auto" w:val="clear"/>
            <w:vAlign w:val="center"/>
          </w:tcPr>
          <w:p w:rsidR="00000000" w:rsidDel="00000000" w:rsidP="00000000" w:rsidRDefault="00000000" w:rsidRPr="00000000" w14:paraId="00000099">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9A">
            <w:pPr>
              <w:tabs>
                <w:tab w:val="left" w:leader="none" w:pos="550"/>
              </w:tabs>
              <w:spacing w:before="22" w:lineRule="auto"/>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8</w:t>
            </w:r>
          </w:p>
        </w:tc>
        <w:tc>
          <w:tcPr>
            <w:gridSpan w:val="8"/>
            <w:shd w:fill="auto" w:val="clear"/>
            <w:vAlign w:val="center"/>
          </w:tcPr>
          <w:p w:rsidR="00000000" w:rsidDel="00000000" w:rsidP="00000000" w:rsidRDefault="00000000" w:rsidRPr="00000000" w14:paraId="0000009B">
            <w:pPr>
              <w:tabs>
                <w:tab w:val="left" w:leader="none" w:pos="550"/>
              </w:tabs>
              <w:spacing w:before="22"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existencia y representación legal expedido por la Cámara de Comercio vigente</w:t>
            </w:r>
          </w:p>
        </w:tc>
        <w:tc>
          <w:tcPr>
            <w:shd w:fill="auto" w:val="clear"/>
            <w:vAlign w:val="center"/>
          </w:tcPr>
          <w:p w:rsidR="00000000" w:rsidDel="00000000" w:rsidP="00000000" w:rsidRDefault="00000000" w:rsidRPr="00000000" w14:paraId="000000A3">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restart"/>
            <w:shd w:fill="auto" w:val="clear"/>
            <w:vAlign w:val="center"/>
          </w:tcPr>
          <w:p w:rsidR="00000000" w:rsidDel="00000000" w:rsidP="00000000" w:rsidRDefault="00000000" w:rsidRPr="00000000" w14:paraId="000000A4">
            <w:pPr>
              <w:tabs>
                <w:tab w:val="left" w:leader="none" w:pos="55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5">
            <w:pPr>
              <w:tabs>
                <w:tab w:val="left" w:leader="none" w:pos="550"/>
              </w:tabs>
              <w:spacing w:before="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6">
            <w:pPr>
              <w:tabs>
                <w:tab w:val="left" w:leader="none" w:pos="550"/>
              </w:tabs>
              <w:ind w:left="105"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w:t>
            </w:r>
          </w:p>
        </w:tc>
        <w:tc>
          <w:tcPr>
            <w:shd w:fill="auto" w:val="clear"/>
            <w:vAlign w:val="center"/>
          </w:tcPr>
          <w:p w:rsidR="00000000" w:rsidDel="00000000" w:rsidP="00000000" w:rsidRDefault="00000000" w:rsidRPr="00000000" w14:paraId="000000A7">
            <w:pPr>
              <w:tabs>
                <w:tab w:val="left" w:leader="none" w:pos="550"/>
              </w:tabs>
              <w:spacing w:before="92" w:lineRule="auto"/>
              <w:ind w:right="257"/>
              <w:rPr>
                <w:rFonts w:ascii="Arial" w:cs="Arial" w:eastAsia="Arial" w:hAnsi="Arial"/>
                <w:sz w:val="16"/>
                <w:szCs w:val="16"/>
              </w:rPr>
            </w:pPr>
            <w:r w:rsidDel="00000000" w:rsidR="00000000" w:rsidRPr="00000000">
              <w:rPr>
                <w:rFonts w:ascii="Arial" w:cs="Arial" w:eastAsia="Arial" w:hAnsi="Arial"/>
                <w:sz w:val="16"/>
                <w:szCs w:val="16"/>
                <w:rtl w:val="0"/>
              </w:rPr>
              <w:t xml:space="preserve">Personas Naturales</w:t>
            </w:r>
          </w:p>
        </w:tc>
        <w:tc>
          <w:tcPr>
            <w:gridSpan w:val="7"/>
            <w:shd w:fill="auto" w:val="clear"/>
            <w:vAlign w:val="center"/>
          </w:tcPr>
          <w:p w:rsidR="00000000" w:rsidDel="00000000" w:rsidP="00000000" w:rsidRDefault="00000000" w:rsidRPr="00000000" w14:paraId="000000A8">
            <w:pPr>
              <w:tabs>
                <w:tab w:val="left" w:leader="none" w:pos="550"/>
              </w:tabs>
              <w:spacing w:before="1" w:lineRule="auto"/>
              <w:ind w:left="2" w:right="155" w:firstLine="0"/>
              <w:rPr>
                <w:rFonts w:ascii="Arial" w:cs="Arial" w:eastAsia="Arial" w:hAnsi="Arial"/>
                <w:b w:val="1"/>
                <w:sz w:val="16"/>
                <w:szCs w:val="16"/>
              </w:rPr>
            </w:pPr>
            <w:r w:rsidDel="00000000" w:rsidR="00000000" w:rsidRPr="00000000">
              <w:rPr>
                <w:rFonts w:ascii="Arial" w:cs="Arial" w:eastAsia="Arial" w:hAnsi="Arial"/>
                <w:sz w:val="16"/>
                <w:szCs w:val="16"/>
                <w:rtl w:val="0"/>
              </w:rPr>
              <w:t xml:space="preserve">Hoja de vida de función pública para personas naturales, debidamente actualizada junto con los soportes respectivos, conforme al perfil y condiciones requeridas en el Estudio Previo </w:t>
            </w:r>
            <w:r w:rsidDel="00000000" w:rsidR="00000000" w:rsidRPr="00000000">
              <w:rPr>
                <w:rFonts w:ascii="Arial" w:cs="Arial" w:eastAsia="Arial" w:hAnsi="Arial"/>
                <w:b w:val="1"/>
                <w:sz w:val="16"/>
                <w:szCs w:val="16"/>
                <w:rtl w:val="0"/>
              </w:rPr>
              <w:t xml:space="preserve">aprobada por la Subsecretaria de Talento Humano</w:t>
            </w:r>
          </w:p>
        </w:tc>
        <w:tc>
          <w:tcPr>
            <w:shd w:fill="auto" w:val="clear"/>
            <w:vAlign w:val="center"/>
          </w:tcPr>
          <w:p w:rsidR="00000000" w:rsidDel="00000000" w:rsidP="00000000" w:rsidRDefault="00000000" w:rsidRPr="00000000" w14:paraId="000000AF">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1">
            <w:pPr>
              <w:tabs>
                <w:tab w:val="left" w:leader="none" w:pos="550"/>
              </w:tabs>
              <w:spacing w:before="92" w:lineRule="auto"/>
              <w:ind w:right="262"/>
              <w:rPr>
                <w:rFonts w:ascii="Arial" w:cs="Arial" w:eastAsia="Arial" w:hAnsi="Arial"/>
                <w:sz w:val="16"/>
                <w:szCs w:val="16"/>
              </w:rPr>
            </w:pPr>
            <w:r w:rsidDel="00000000" w:rsidR="00000000" w:rsidRPr="00000000">
              <w:rPr>
                <w:rFonts w:ascii="Arial" w:cs="Arial" w:eastAsia="Arial" w:hAnsi="Arial"/>
                <w:sz w:val="16"/>
                <w:szCs w:val="16"/>
                <w:rtl w:val="0"/>
              </w:rPr>
              <w:t xml:space="preserve">Personas Jurídicas</w:t>
            </w:r>
          </w:p>
        </w:tc>
        <w:tc>
          <w:tcPr>
            <w:gridSpan w:val="7"/>
            <w:shd w:fill="auto" w:val="clear"/>
            <w:vAlign w:val="center"/>
          </w:tcPr>
          <w:p w:rsidR="00000000" w:rsidDel="00000000" w:rsidP="00000000" w:rsidRDefault="00000000" w:rsidRPr="00000000" w14:paraId="000000B2">
            <w:pPr>
              <w:tabs>
                <w:tab w:val="left" w:leader="none" w:pos="550"/>
              </w:tabs>
              <w:spacing w:before="1" w:lineRule="auto"/>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Hoja de vida de función pública para personas jurídicas, debidamente actualizada junto con los soportes respectivos, conforme al perfil y condiciones requeridas en el Estudio Previo</w:t>
            </w:r>
          </w:p>
        </w:tc>
        <w:tc>
          <w:tcPr>
            <w:shd w:fill="auto" w:val="clear"/>
            <w:vAlign w:val="center"/>
          </w:tcPr>
          <w:p w:rsidR="00000000" w:rsidDel="00000000" w:rsidP="00000000" w:rsidRDefault="00000000" w:rsidRPr="00000000" w14:paraId="000000B9">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BA">
            <w:pPr>
              <w:tabs>
                <w:tab w:val="left" w:leader="none" w:pos="550"/>
              </w:tabs>
              <w:spacing w:before="22"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w:t>
            </w:r>
          </w:p>
        </w:tc>
        <w:tc>
          <w:tcPr>
            <w:gridSpan w:val="8"/>
            <w:shd w:fill="auto" w:val="clear"/>
            <w:vAlign w:val="center"/>
          </w:tcPr>
          <w:p w:rsidR="00000000" w:rsidDel="00000000" w:rsidP="00000000" w:rsidRDefault="00000000" w:rsidRPr="00000000" w14:paraId="000000BB">
            <w:pPr>
              <w:tabs>
                <w:tab w:val="left" w:leader="none" w:pos="550"/>
              </w:tabs>
              <w:spacing w:before="22"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Copia de la libreta militar o certificación de definición de situación militar (Ley 780 de 2016)</w:t>
            </w:r>
          </w:p>
        </w:tc>
        <w:tc>
          <w:tcPr>
            <w:shd w:fill="auto" w:val="clear"/>
            <w:vAlign w:val="center"/>
          </w:tcPr>
          <w:p w:rsidR="00000000" w:rsidDel="00000000" w:rsidP="00000000" w:rsidRDefault="00000000" w:rsidRPr="00000000" w14:paraId="000000C3">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restart"/>
            <w:shd w:fill="auto" w:val="clear"/>
            <w:vAlign w:val="center"/>
          </w:tcPr>
          <w:p w:rsidR="00000000" w:rsidDel="00000000" w:rsidP="00000000" w:rsidRDefault="00000000" w:rsidRPr="00000000" w14:paraId="000000C4">
            <w:pPr>
              <w:tabs>
                <w:tab w:val="left" w:leader="none" w:pos="55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5">
            <w:pPr>
              <w:tabs>
                <w:tab w:val="left" w:leader="none" w:pos="550"/>
              </w:tabs>
              <w:spacing w:before="9"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tabs>
                <w:tab w:val="left" w:leader="none" w:pos="550"/>
              </w:tabs>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11</w:t>
            </w:r>
          </w:p>
        </w:tc>
        <w:tc>
          <w:tcPr>
            <w:vMerge w:val="restart"/>
            <w:shd w:fill="auto" w:val="clear"/>
            <w:vAlign w:val="center"/>
          </w:tcPr>
          <w:p w:rsidR="00000000" w:rsidDel="00000000" w:rsidP="00000000" w:rsidRDefault="00000000" w:rsidRPr="00000000" w14:paraId="000000C7">
            <w:pPr>
              <w:tabs>
                <w:tab w:val="left" w:leader="none" w:pos="55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tabs>
                <w:tab w:val="left" w:leader="none" w:pos="550"/>
              </w:tabs>
              <w:spacing w:before="9"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9">
            <w:pPr>
              <w:tabs>
                <w:tab w:val="left" w:leader="none" w:pos="550"/>
              </w:tabs>
              <w:rPr>
                <w:rFonts w:ascii="Arial" w:cs="Arial" w:eastAsia="Arial" w:hAnsi="Arial"/>
                <w:sz w:val="16"/>
                <w:szCs w:val="16"/>
              </w:rPr>
            </w:pPr>
            <w:r w:rsidDel="00000000" w:rsidR="00000000" w:rsidRPr="00000000">
              <w:rPr>
                <w:rFonts w:ascii="Arial" w:cs="Arial" w:eastAsia="Arial" w:hAnsi="Arial"/>
                <w:sz w:val="16"/>
                <w:szCs w:val="16"/>
                <w:rtl w:val="0"/>
              </w:rPr>
              <w:t xml:space="preserve">Antecedentes</w:t>
            </w:r>
          </w:p>
        </w:tc>
        <w:tc>
          <w:tcPr>
            <w:gridSpan w:val="7"/>
            <w:shd w:fill="auto" w:val="clear"/>
            <w:vAlign w:val="center"/>
          </w:tcPr>
          <w:p w:rsidR="00000000" w:rsidDel="00000000" w:rsidP="00000000" w:rsidRDefault="00000000" w:rsidRPr="00000000" w14:paraId="000000CA">
            <w:pPr>
              <w:tabs>
                <w:tab w:val="left" w:leader="none" w:pos="550"/>
              </w:tabs>
              <w:spacing w:before="22" w:lineRule="auto"/>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Antecedentes fiscales (Persona natural y/o jurídica)</w:t>
            </w:r>
          </w:p>
        </w:tc>
        <w:tc>
          <w:tcPr>
            <w:shd w:fill="auto" w:val="clear"/>
            <w:vAlign w:val="center"/>
          </w:tcPr>
          <w:p w:rsidR="00000000" w:rsidDel="00000000" w:rsidP="00000000" w:rsidRDefault="00000000" w:rsidRPr="00000000" w14:paraId="000000D1">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0D4">
            <w:pPr>
              <w:tabs>
                <w:tab w:val="left" w:leader="none" w:pos="550"/>
              </w:tabs>
              <w:spacing w:before="1" w:line="163"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Antecedentes disciplinarios (Persona natural y/o jurídica)</w:t>
            </w:r>
            <w:r w:rsidDel="00000000" w:rsidR="00000000" w:rsidRPr="00000000">
              <w:rPr>
                <w:rtl w:val="0"/>
              </w:rPr>
            </w:r>
          </w:p>
        </w:tc>
        <w:tc>
          <w:tcPr>
            <w:shd w:fill="auto" w:val="clear"/>
            <w:vAlign w:val="center"/>
          </w:tcPr>
          <w:p w:rsidR="00000000" w:rsidDel="00000000" w:rsidP="00000000" w:rsidRDefault="00000000" w:rsidRPr="00000000" w14:paraId="000000DB">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0DE">
            <w:pPr>
              <w:tabs>
                <w:tab w:val="left" w:leader="none" w:pos="550"/>
              </w:tabs>
              <w:spacing w:before="1" w:line="163"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Antecedentes judiciales - PONAL. (Persona natural/ Representante legal)</w:t>
            </w:r>
            <w:r w:rsidDel="00000000" w:rsidR="00000000" w:rsidRPr="00000000">
              <w:rPr>
                <w:rtl w:val="0"/>
              </w:rPr>
            </w:r>
          </w:p>
        </w:tc>
        <w:tc>
          <w:tcPr>
            <w:shd w:fill="auto" w:val="clear"/>
            <w:vAlign w:val="center"/>
          </w:tcPr>
          <w:p w:rsidR="00000000" w:rsidDel="00000000" w:rsidP="00000000" w:rsidRDefault="00000000" w:rsidRPr="00000000" w14:paraId="000000E5">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0E8">
            <w:pPr>
              <w:tabs>
                <w:tab w:val="left" w:leader="none" w:pos="550"/>
              </w:tabs>
              <w:spacing w:before="1" w:line="163"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Certificación de verificación de Antecedentes (Cuando Aplique)</w:t>
            </w:r>
            <w:r w:rsidDel="00000000" w:rsidR="00000000" w:rsidRPr="00000000">
              <w:rPr>
                <w:rtl w:val="0"/>
              </w:rPr>
            </w:r>
          </w:p>
        </w:tc>
        <w:tc>
          <w:tcPr>
            <w:shd w:fill="auto" w:val="clear"/>
            <w:vAlign w:val="center"/>
          </w:tcPr>
          <w:p w:rsidR="00000000" w:rsidDel="00000000" w:rsidP="00000000" w:rsidRDefault="00000000" w:rsidRPr="00000000" w14:paraId="000000EF">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F0">
            <w:pPr>
              <w:tabs>
                <w:tab w:val="left" w:leader="none" w:pos="550"/>
              </w:tabs>
              <w:spacing w:before="1" w:line="163"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12</w:t>
            </w:r>
          </w:p>
        </w:tc>
        <w:tc>
          <w:tcPr>
            <w:gridSpan w:val="8"/>
            <w:shd w:fill="auto" w:val="clear"/>
            <w:vAlign w:val="center"/>
          </w:tcPr>
          <w:p w:rsidR="00000000" w:rsidDel="00000000" w:rsidP="00000000" w:rsidRDefault="00000000" w:rsidRPr="00000000" w14:paraId="000000F1">
            <w:pPr>
              <w:tabs>
                <w:tab w:val="left" w:leader="none" w:pos="550"/>
              </w:tabs>
              <w:spacing w:before="1" w:line="163" w:lineRule="auto"/>
              <w:ind w:left="46" w:firstLine="0"/>
              <w:rPr>
                <w:rFonts w:ascii="Arial" w:cs="Arial" w:eastAsia="Arial" w:hAnsi="Arial"/>
                <w:b w:val="1"/>
                <w:sz w:val="16"/>
                <w:szCs w:val="16"/>
              </w:rPr>
            </w:pPr>
            <w:r w:rsidDel="00000000" w:rsidR="00000000" w:rsidRPr="00000000">
              <w:rPr>
                <w:rFonts w:ascii="Arial" w:cs="Arial" w:eastAsia="Arial" w:hAnsi="Arial"/>
                <w:sz w:val="16"/>
                <w:szCs w:val="16"/>
                <w:rtl w:val="0"/>
              </w:rPr>
              <w:t xml:space="preserve">Certificado del Sistema Nacional Medidas Correctivas Policía Nacional Ley 1801 de 2016</w:t>
            </w:r>
            <w:r w:rsidDel="00000000" w:rsidR="00000000" w:rsidRPr="00000000">
              <w:rPr>
                <w:rtl w:val="0"/>
              </w:rPr>
            </w:r>
          </w:p>
        </w:tc>
        <w:tc>
          <w:tcPr>
            <w:shd w:fill="auto" w:val="clear"/>
            <w:vAlign w:val="center"/>
          </w:tcPr>
          <w:p w:rsidR="00000000" w:rsidDel="00000000" w:rsidP="00000000" w:rsidRDefault="00000000" w:rsidRPr="00000000" w14:paraId="000000F9">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FA">
            <w:pPr>
              <w:tabs>
                <w:tab w:val="left" w:leader="none" w:pos="550"/>
              </w:tabs>
              <w:spacing w:before="1" w:line="163"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13</w:t>
            </w:r>
          </w:p>
        </w:tc>
        <w:tc>
          <w:tcPr>
            <w:gridSpan w:val="8"/>
            <w:shd w:fill="auto" w:val="clear"/>
            <w:vAlign w:val="center"/>
          </w:tcPr>
          <w:p w:rsidR="00000000" w:rsidDel="00000000" w:rsidP="00000000" w:rsidRDefault="00000000" w:rsidRPr="00000000" w14:paraId="000000FB">
            <w:pPr>
              <w:tabs>
                <w:tab w:val="left" w:leader="none" w:pos="550"/>
              </w:tabs>
              <w:spacing w:before="1" w:line="163" w:lineRule="auto"/>
              <w:ind w:left="46" w:firstLine="0"/>
              <w:rPr>
                <w:rFonts w:ascii="Arial" w:cs="Arial" w:eastAsia="Arial" w:hAnsi="Arial"/>
                <w:b w:val="1"/>
                <w:sz w:val="16"/>
                <w:szCs w:val="16"/>
              </w:rPr>
            </w:pPr>
            <w:r w:rsidDel="00000000" w:rsidR="00000000" w:rsidRPr="00000000">
              <w:rPr>
                <w:rFonts w:ascii="Arial" w:cs="Arial" w:eastAsia="Arial" w:hAnsi="Arial"/>
                <w:sz w:val="16"/>
                <w:szCs w:val="16"/>
                <w:rtl w:val="0"/>
              </w:rPr>
              <w:t xml:space="preserve">Certificado del Registro de inhabilidades por delitos sexuales contra menores de edad (Cuando aplique)</w:t>
            </w:r>
            <w:r w:rsidDel="00000000" w:rsidR="00000000" w:rsidRPr="00000000">
              <w:rPr>
                <w:rtl w:val="0"/>
              </w:rPr>
            </w:r>
          </w:p>
        </w:tc>
        <w:tc>
          <w:tcPr>
            <w:shd w:fill="auto" w:val="clear"/>
            <w:vAlign w:val="center"/>
          </w:tcPr>
          <w:p w:rsidR="00000000" w:rsidDel="00000000" w:rsidP="00000000" w:rsidRDefault="00000000" w:rsidRPr="00000000" w14:paraId="00000103">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04">
            <w:pPr>
              <w:tabs>
                <w:tab w:val="left" w:leader="none" w:pos="550"/>
              </w:tabs>
              <w:spacing w:before="1" w:line="163" w:lineRule="auto"/>
              <w:ind w:left="46"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tc>
        <w:tc>
          <w:tcPr>
            <w:gridSpan w:val="8"/>
            <w:shd w:fill="auto" w:val="clear"/>
            <w:vAlign w:val="center"/>
          </w:tcPr>
          <w:p w:rsidR="00000000" w:rsidDel="00000000" w:rsidP="00000000" w:rsidRDefault="00000000" w:rsidRPr="00000000" w14:paraId="00000105">
            <w:pPr>
              <w:tabs>
                <w:tab w:val="left" w:leader="none" w:pos="550"/>
              </w:tabs>
              <w:spacing w:before="1" w:line="163" w:lineRule="auto"/>
              <w:ind w:left="4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Registro de Deudores Alimentarios Morosos REDAM</w:t>
            </w:r>
          </w:p>
        </w:tc>
        <w:tc>
          <w:tcPr>
            <w:shd w:fill="auto" w:val="clear"/>
            <w:vAlign w:val="center"/>
          </w:tcPr>
          <w:p w:rsidR="00000000" w:rsidDel="00000000" w:rsidP="00000000" w:rsidRDefault="00000000" w:rsidRPr="00000000" w14:paraId="0000010D">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0E">
            <w:pPr>
              <w:tabs>
                <w:tab w:val="left" w:leader="none" w:pos="550"/>
              </w:tabs>
              <w:spacing w:before="1" w:line="163"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15</w:t>
            </w:r>
          </w:p>
        </w:tc>
        <w:tc>
          <w:tcPr>
            <w:gridSpan w:val="8"/>
            <w:shd w:fill="auto" w:val="clear"/>
            <w:vAlign w:val="center"/>
          </w:tcPr>
          <w:p w:rsidR="00000000" w:rsidDel="00000000" w:rsidP="00000000" w:rsidRDefault="00000000" w:rsidRPr="00000000" w14:paraId="0000010F">
            <w:pPr>
              <w:tabs>
                <w:tab w:val="left" w:leader="none" w:pos="550"/>
              </w:tabs>
              <w:spacing w:before="1"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idoneidad expedido por el Secretario de la dependencia que requiere la contratación</w:t>
            </w:r>
          </w:p>
        </w:tc>
        <w:tc>
          <w:tcPr>
            <w:shd w:fill="auto" w:val="clear"/>
            <w:vAlign w:val="center"/>
          </w:tcPr>
          <w:p w:rsidR="00000000" w:rsidDel="00000000" w:rsidP="00000000" w:rsidRDefault="00000000" w:rsidRPr="00000000" w14:paraId="00000117">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18">
            <w:pPr>
              <w:tabs>
                <w:tab w:val="left" w:leader="none" w:pos="550"/>
              </w:tabs>
              <w:spacing w:line="162"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16</w:t>
            </w:r>
          </w:p>
        </w:tc>
        <w:tc>
          <w:tcPr>
            <w:gridSpan w:val="8"/>
            <w:shd w:fill="auto" w:val="clear"/>
            <w:vAlign w:val="center"/>
          </w:tcPr>
          <w:p w:rsidR="00000000" w:rsidDel="00000000" w:rsidP="00000000" w:rsidRDefault="00000000" w:rsidRPr="00000000" w14:paraId="00000119">
            <w:pPr>
              <w:tabs>
                <w:tab w:val="left" w:leader="none" w:pos="550"/>
              </w:tabs>
              <w:spacing w:line="162"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inexistencia expedido por la Subsecretaria de Talento Humano</w:t>
            </w:r>
          </w:p>
        </w:tc>
        <w:tc>
          <w:tcPr>
            <w:shd w:fill="auto" w:val="clear"/>
            <w:vAlign w:val="center"/>
          </w:tcPr>
          <w:p w:rsidR="00000000" w:rsidDel="00000000" w:rsidP="00000000" w:rsidRDefault="00000000" w:rsidRPr="00000000" w14:paraId="00000121">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22">
            <w:pPr>
              <w:tabs>
                <w:tab w:val="left" w:leader="none" w:pos="550"/>
              </w:tabs>
              <w:spacing w:before="1" w:line="163"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17</w:t>
            </w:r>
          </w:p>
        </w:tc>
        <w:tc>
          <w:tcPr>
            <w:gridSpan w:val="8"/>
            <w:shd w:fill="auto" w:val="clear"/>
            <w:vAlign w:val="center"/>
          </w:tcPr>
          <w:p w:rsidR="00000000" w:rsidDel="00000000" w:rsidP="00000000" w:rsidRDefault="00000000" w:rsidRPr="00000000" w14:paraId="00000123">
            <w:pPr>
              <w:tabs>
                <w:tab w:val="left" w:leader="none" w:pos="550"/>
              </w:tabs>
              <w:spacing w:before="1"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Tarjeta profesional (Cuando aplique) vigente y certificado de antecedentes profesionales</w:t>
            </w:r>
          </w:p>
        </w:tc>
        <w:tc>
          <w:tcPr>
            <w:shd w:fill="auto" w:val="clear"/>
            <w:vAlign w:val="center"/>
          </w:tcPr>
          <w:p w:rsidR="00000000" w:rsidDel="00000000" w:rsidP="00000000" w:rsidRDefault="00000000" w:rsidRPr="00000000" w14:paraId="0000012B">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2C">
            <w:pPr>
              <w:tabs>
                <w:tab w:val="left" w:leader="none" w:pos="550"/>
              </w:tabs>
              <w:spacing w:before="1" w:line="163"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18</w:t>
            </w:r>
          </w:p>
        </w:tc>
        <w:tc>
          <w:tcPr>
            <w:gridSpan w:val="8"/>
            <w:shd w:fill="auto" w:val="clear"/>
            <w:vAlign w:val="center"/>
          </w:tcPr>
          <w:p w:rsidR="00000000" w:rsidDel="00000000" w:rsidP="00000000" w:rsidRDefault="00000000" w:rsidRPr="00000000" w14:paraId="0000012D">
            <w:pPr>
              <w:tabs>
                <w:tab w:val="left" w:leader="none" w:pos="550"/>
              </w:tabs>
              <w:spacing w:before="1"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cuenta bancaria</w:t>
            </w:r>
          </w:p>
        </w:tc>
        <w:tc>
          <w:tcPr>
            <w:shd w:fill="auto" w:val="clear"/>
            <w:vAlign w:val="center"/>
          </w:tcPr>
          <w:p w:rsidR="00000000" w:rsidDel="00000000" w:rsidP="00000000" w:rsidRDefault="00000000" w:rsidRPr="00000000" w14:paraId="00000135">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36">
            <w:pPr>
              <w:tabs>
                <w:tab w:val="left" w:leader="none" w:pos="550"/>
              </w:tabs>
              <w:spacing w:before="1" w:line="163" w:lineRule="auto"/>
              <w:ind w:left="6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19</w:t>
            </w:r>
          </w:p>
        </w:tc>
        <w:tc>
          <w:tcPr>
            <w:gridSpan w:val="8"/>
            <w:shd w:fill="auto" w:val="clear"/>
            <w:vAlign w:val="center"/>
          </w:tcPr>
          <w:p w:rsidR="00000000" w:rsidDel="00000000" w:rsidP="00000000" w:rsidRDefault="00000000" w:rsidRPr="00000000" w14:paraId="00000137">
            <w:pPr>
              <w:tabs>
                <w:tab w:val="left" w:leader="none" w:pos="550"/>
              </w:tabs>
              <w:spacing w:before="1" w:line="163" w:lineRule="auto"/>
              <w:ind w:left="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Resolución de Justificación para contratos de prestación de servicios “Artísticos”</w:t>
            </w:r>
          </w:p>
        </w:tc>
        <w:tc>
          <w:tcPr>
            <w:shd w:fill="auto" w:val="clear"/>
            <w:vAlign w:val="center"/>
          </w:tcPr>
          <w:p w:rsidR="00000000" w:rsidDel="00000000" w:rsidP="00000000" w:rsidRDefault="00000000" w:rsidRPr="00000000" w14:paraId="0000013F">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238" w:hRule="atLeast"/>
          <w:tblHeader w:val="0"/>
        </w:trPr>
        <w:tc>
          <w:tcPr>
            <w:gridSpan w:val="10"/>
            <w:shd w:fill="auto" w:val="clear"/>
            <w:vAlign w:val="center"/>
          </w:tcPr>
          <w:p w:rsidR="00000000" w:rsidDel="00000000" w:rsidP="00000000" w:rsidRDefault="00000000" w:rsidRPr="00000000" w14:paraId="00000140">
            <w:pPr>
              <w:tabs>
                <w:tab w:val="left" w:leader="none" w:pos="550"/>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LEGALIZACIÓN DEL CONTRATO</w:t>
            </w:r>
            <w:r w:rsidDel="00000000" w:rsidR="00000000" w:rsidRPr="00000000">
              <w:rPr>
                <w:rtl w:val="0"/>
              </w:rPr>
            </w:r>
          </w:p>
        </w:tc>
      </w:tr>
      <w:tr>
        <w:trPr>
          <w:cantSplit w:val="0"/>
          <w:trHeight w:val="184" w:hRule="atLeast"/>
          <w:tblHeader w:val="0"/>
        </w:trPr>
        <w:tc>
          <w:tcPr>
            <w:gridSpan w:val="9"/>
            <w:shd w:fill="auto" w:val="clear"/>
            <w:vAlign w:val="center"/>
          </w:tcPr>
          <w:p w:rsidR="00000000" w:rsidDel="00000000" w:rsidP="00000000" w:rsidRDefault="00000000" w:rsidRPr="00000000" w14:paraId="0000014A">
            <w:pPr>
              <w:tabs>
                <w:tab w:val="left" w:leader="none" w:pos="550"/>
              </w:tabs>
              <w:spacing w:before="1" w:line="163" w:lineRule="auto"/>
              <w:ind w:left="46"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DOCUMENTOS</w:t>
            </w:r>
          </w:p>
        </w:tc>
        <w:tc>
          <w:tcPr>
            <w:shd w:fill="auto" w:val="clear"/>
            <w:vAlign w:val="center"/>
          </w:tcPr>
          <w:p w:rsidR="00000000" w:rsidDel="00000000" w:rsidP="00000000" w:rsidRDefault="00000000" w:rsidRPr="00000000" w14:paraId="00000153">
            <w:pPr>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Supervisor</w:t>
            </w:r>
          </w:p>
        </w:tc>
      </w:tr>
      <w:tr>
        <w:trPr>
          <w:cantSplit w:val="0"/>
          <w:trHeight w:val="184" w:hRule="atLeast"/>
          <w:tblHeader w:val="0"/>
        </w:trPr>
        <w:tc>
          <w:tcPr>
            <w:shd w:fill="auto" w:val="clear"/>
            <w:vAlign w:val="center"/>
          </w:tcPr>
          <w:p w:rsidR="00000000" w:rsidDel="00000000" w:rsidP="00000000" w:rsidRDefault="00000000" w:rsidRPr="00000000" w14:paraId="00000154">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20</w:t>
            </w:r>
          </w:p>
        </w:tc>
        <w:tc>
          <w:tcPr>
            <w:gridSpan w:val="4"/>
            <w:shd w:fill="auto" w:val="clear"/>
            <w:vAlign w:val="center"/>
          </w:tcPr>
          <w:p w:rsidR="00000000" w:rsidDel="00000000" w:rsidP="00000000" w:rsidRDefault="00000000" w:rsidRPr="00000000" w14:paraId="00000155">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Contrato electrónico</w:t>
            </w:r>
          </w:p>
        </w:tc>
        <w:tc>
          <w:tcPr>
            <w:gridSpan w:val="2"/>
            <w:shd w:fill="auto" w:val="clear"/>
            <w:vAlign w:val="center"/>
          </w:tcPr>
          <w:p w:rsidR="00000000" w:rsidDel="00000000" w:rsidP="00000000" w:rsidRDefault="00000000" w:rsidRPr="00000000" w14:paraId="00000159">
            <w:pPr>
              <w:spacing w:before="1" w:line="163" w:lineRule="auto"/>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Número:</w:t>
            </w:r>
          </w:p>
        </w:tc>
        <w:tc>
          <w:tcPr>
            <w:gridSpan w:val="2"/>
            <w:shd w:fill="auto" w:val="clear"/>
            <w:vAlign w:val="center"/>
          </w:tcPr>
          <w:p w:rsidR="00000000" w:rsidDel="00000000" w:rsidP="00000000" w:rsidRDefault="00000000" w:rsidRPr="00000000" w14:paraId="0000015B">
            <w:pP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D">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5E">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21</w:t>
            </w:r>
          </w:p>
        </w:tc>
        <w:tc>
          <w:tcPr>
            <w:gridSpan w:val="4"/>
            <w:shd w:fill="auto" w:val="clear"/>
            <w:vAlign w:val="center"/>
          </w:tcPr>
          <w:p w:rsidR="00000000" w:rsidDel="00000000" w:rsidP="00000000" w:rsidRDefault="00000000" w:rsidRPr="00000000" w14:paraId="0000015F">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Anexo Contractual</w:t>
            </w:r>
          </w:p>
        </w:tc>
        <w:tc>
          <w:tcPr>
            <w:gridSpan w:val="2"/>
            <w:shd w:fill="auto" w:val="clear"/>
            <w:vAlign w:val="center"/>
          </w:tcPr>
          <w:p w:rsidR="00000000" w:rsidDel="00000000" w:rsidP="00000000" w:rsidRDefault="00000000" w:rsidRPr="00000000" w14:paraId="00000163">
            <w:pPr>
              <w:spacing w:before="1" w:line="163" w:lineRule="auto"/>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Fecha:</w:t>
            </w:r>
          </w:p>
        </w:tc>
        <w:tc>
          <w:tcPr>
            <w:gridSpan w:val="2"/>
            <w:shd w:fill="auto" w:val="clear"/>
            <w:vAlign w:val="center"/>
          </w:tcPr>
          <w:p w:rsidR="00000000" w:rsidDel="00000000" w:rsidP="00000000" w:rsidRDefault="00000000" w:rsidRPr="00000000" w14:paraId="00000165">
            <w:pP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7">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68">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22</w:t>
            </w:r>
          </w:p>
        </w:tc>
        <w:tc>
          <w:tcPr>
            <w:gridSpan w:val="8"/>
            <w:shd w:fill="auto" w:val="clear"/>
            <w:vAlign w:val="center"/>
          </w:tcPr>
          <w:p w:rsidR="00000000" w:rsidDel="00000000" w:rsidP="00000000" w:rsidRDefault="00000000" w:rsidRPr="00000000" w14:paraId="00000169">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Registro de Compromiso</w:t>
            </w:r>
          </w:p>
        </w:tc>
        <w:tc>
          <w:tcPr>
            <w:shd w:fill="auto" w:val="clear"/>
            <w:vAlign w:val="center"/>
          </w:tcPr>
          <w:p w:rsidR="00000000" w:rsidDel="00000000" w:rsidP="00000000" w:rsidRDefault="00000000" w:rsidRPr="00000000" w14:paraId="00000171">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72">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23</w:t>
            </w:r>
          </w:p>
        </w:tc>
        <w:tc>
          <w:tcPr>
            <w:gridSpan w:val="8"/>
            <w:shd w:fill="auto" w:val="clear"/>
            <w:vAlign w:val="center"/>
          </w:tcPr>
          <w:p w:rsidR="00000000" w:rsidDel="00000000" w:rsidP="00000000" w:rsidRDefault="00000000" w:rsidRPr="00000000" w14:paraId="00000173">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Garantía Única de Cumplimiento (Cuando aplique)</w:t>
            </w:r>
          </w:p>
        </w:tc>
        <w:tc>
          <w:tcPr>
            <w:shd w:fill="auto" w:val="clear"/>
            <w:vAlign w:val="center"/>
          </w:tcPr>
          <w:p w:rsidR="00000000" w:rsidDel="00000000" w:rsidP="00000000" w:rsidRDefault="00000000" w:rsidRPr="00000000" w14:paraId="0000017B">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restart"/>
            <w:shd w:fill="auto" w:val="clear"/>
            <w:vAlign w:val="center"/>
          </w:tcPr>
          <w:p w:rsidR="00000000" w:rsidDel="00000000" w:rsidP="00000000" w:rsidRDefault="00000000" w:rsidRPr="00000000" w14:paraId="0000017C">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24</w:t>
            </w:r>
          </w:p>
        </w:tc>
        <w:tc>
          <w:tcPr>
            <w:vMerge w:val="restart"/>
            <w:shd w:fill="auto" w:val="clear"/>
            <w:vAlign w:val="center"/>
          </w:tcPr>
          <w:p w:rsidR="00000000" w:rsidDel="00000000" w:rsidP="00000000" w:rsidRDefault="00000000" w:rsidRPr="00000000" w14:paraId="0000017D">
            <w:pPr>
              <w:tabs>
                <w:tab w:val="left" w:leader="none" w:pos="550"/>
              </w:tabs>
              <w:spacing w:before="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E">
            <w:pPr>
              <w:tabs>
                <w:tab w:val="left" w:leader="none" w:pos="550"/>
              </w:tabs>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Estampillas</w:t>
            </w:r>
          </w:p>
        </w:tc>
        <w:tc>
          <w:tcPr>
            <w:gridSpan w:val="7"/>
            <w:shd w:fill="auto" w:val="clear"/>
            <w:vAlign w:val="center"/>
          </w:tcPr>
          <w:p w:rsidR="00000000" w:rsidDel="00000000" w:rsidP="00000000" w:rsidRDefault="00000000" w:rsidRPr="00000000" w14:paraId="0000017F">
            <w:pPr>
              <w:tabs>
                <w:tab w:val="left" w:leader="none" w:pos="550"/>
              </w:tabs>
              <w:spacing w:line="163" w:lineRule="auto"/>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Estampilla Pro-Desarrollo 2% del valor total del contrato.</w:t>
            </w:r>
          </w:p>
        </w:tc>
        <w:tc>
          <w:tcPr>
            <w:shd w:fill="auto" w:val="clear"/>
            <w:vAlign w:val="center"/>
          </w:tcPr>
          <w:p w:rsidR="00000000" w:rsidDel="00000000" w:rsidP="00000000" w:rsidRDefault="00000000" w:rsidRPr="00000000" w14:paraId="00000186">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189">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Estampilla Pro-Cultura 2% del valor total del contrato.</w:t>
            </w:r>
          </w:p>
        </w:tc>
        <w:tc>
          <w:tcPr>
            <w:shd w:fill="auto" w:val="clear"/>
            <w:vAlign w:val="center"/>
          </w:tcPr>
          <w:p w:rsidR="00000000" w:rsidDel="00000000" w:rsidP="00000000" w:rsidRDefault="00000000" w:rsidRPr="00000000" w14:paraId="00000190">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193">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Estampilla Pro-Udenar 0.5% del valor total del contrato.</w:t>
            </w:r>
          </w:p>
        </w:tc>
        <w:tc>
          <w:tcPr>
            <w:shd w:fill="auto" w:val="clear"/>
            <w:vAlign w:val="center"/>
          </w:tcPr>
          <w:p w:rsidR="00000000" w:rsidDel="00000000" w:rsidP="00000000" w:rsidRDefault="00000000" w:rsidRPr="00000000" w14:paraId="0000019A">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19D">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Oficio de autorización de descuento de estampillas</w:t>
            </w:r>
          </w:p>
        </w:tc>
        <w:tc>
          <w:tcPr>
            <w:shd w:fill="auto" w:val="clear"/>
            <w:vAlign w:val="center"/>
          </w:tcPr>
          <w:p w:rsidR="00000000" w:rsidDel="00000000" w:rsidP="00000000" w:rsidRDefault="00000000" w:rsidRPr="00000000" w14:paraId="000001A4">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restart"/>
            <w:shd w:fill="auto" w:val="clear"/>
            <w:vAlign w:val="center"/>
          </w:tcPr>
          <w:p w:rsidR="00000000" w:rsidDel="00000000" w:rsidP="00000000" w:rsidRDefault="00000000" w:rsidRPr="00000000" w14:paraId="000001A5">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25</w:t>
            </w:r>
          </w:p>
        </w:tc>
        <w:tc>
          <w:tcPr>
            <w:vMerge w:val="restart"/>
            <w:shd w:fill="auto" w:val="clear"/>
            <w:vAlign w:val="center"/>
          </w:tcPr>
          <w:p w:rsidR="00000000" w:rsidDel="00000000" w:rsidP="00000000" w:rsidRDefault="00000000" w:rsidRPr="00000000" w14:paraId="000001A6">
            <w:pPr>
              <w:tabs>
                <w:tab w:val="left" w:leader="none" w:pos="550"/>
                <w:tab w:val="left" w:leader="none" w:pos="759"/>
              </w:tabs>
              <w:spacing w:before="113" w:lineRule="auto"/>
              <w:ind w:left="-6" w:right="36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Seguridad Social</w:t>
            </w:r>
          </w:p>
        </w:tc>
        <w:tc>
          <w:tcPr>
            <w:gridSpan w:val="7"/>
            <w:shd w:fill="auto" w:val="clear"/>
            <w:vAlign w:val="center"/>
          </w:tcPr>
          <w:p w:rsidR="00000000" w:rsidDel="00000000" w:rsidP="00000000" w:rsidRDefault="00000000" w:rsidRPr="00000000" w14:paraId="000001A7">
            <w:pPr>
              <w:tabs>
                <w:tab w:val="left" w:leader="none" w:pos="550"/>
              </w:tabs>
              <w:spacing w:line="163" w:lineRule="auto"/>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Afiliación a Salud</w:t>
            </w:r>
          </w:p>
        </w:tc>
        <w:tc>
          <w:tcPr>
            <w:shd w:fill="auto" w:val="clear"/>
            <w:vAlign w:val="center"/>
          </w:tcPr>
          <w:p w:rsidR="00000000" w:rsidDel="00000000" w:rsidP="00000000" w:rsidRDefault="00000000" w:rsidRPr="00000000" w14:paraId="000001AE">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1B1">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Afiliación a Pensión</w:t>
            </w:r>
          </w:p>
        </w:tc>
        <w:tc>
          <w:tcPr>
            <w:shd w:fill="auto" w:val="clear"/>
            <w:vAlign w:val="center"/>
          </w:tcPr>
          <w:p w:rsidR="00000000" w:rsidDel="00000000" w:rsidP="00000000" w:rsidRDefault="00000000" w:rsidRPr="00000000" w14:paraId="000001B8">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vMerge w:val="continue"/>
            <w:shd w:fill="auto" w:val="clea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gridSpan w:val="7"/>
            <w:shd w:fill="auto" w:val="clear"/>
            <w:vAlign w:val="center"/>
          </w:tcPr>
          <w:p w:rsidR="00000000" w:rsidDel="00000000" w:rsidP="00000000" w:rsidRDefault="00000000" w:rsidRPr="00000000" w14:paraId="000001BB">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Afiliación a Riesgos Profesionales</w:t>
            </w:r>
          </w:p>
        </w:tc>
        <w:tc>
          <w:tcPr>
            <w:shd w:fill="auto" w:val="clear"/>
            <w:vAlign w:val="center"/>
          </w:tcPr>
          <w:p w:rsidR="00000000" w:rsidDel="00000000" w:rsidP="00000000" w:rsidRDefault="00000000" w:rsidRPr="00000000" w14:paraId="000001C2">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C3">
            <w:pPr>
              <w:tabs>
                <w:tab w:val="left" w:leader="none" w:pos="550"/>
              </w:tabs>
              <w:spacing w:before="22"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26</w:t>
            </w:r>
          </w:p>
        </w:tc>
        <w:tc>
          <w:tcPr>
            <w:gridSpan w:val="8"/>
            <w:shd w:fill="auto" w:val="clear"/>
            <w:vAlign w:val="center"/>
          </w:tcPr>
          <w:p w:rsidR="00000000" w:rsidDel="00000000" w:rsidP="00000000" w:rsidRDefault="00000000" w:rsidRPr="00000000" w14:paraId="000001C4">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Paz y salvo de parafiscales</w:t>
            </w:r>
          </w:p>
        </w:tc>
        <w:tc>
          <w:tcPr>
            <w:shd w:fill="auto" w:val="clear"/>
            <w:vAlign w:val="center"/>
          </w:tcPr>
          <w:p w:rsidR="00000000" w:rsidDel="00000000" w:rsidP="00000000" w:rsidRDefault="00000000" w:rsidRPr="00000000" w14:paraId="000001CC">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CD">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27</w:t>
            </w:r>
          </w:p>
        </w:tc>
        <w:tc>
          <w:tcPr>
            <w:gridSpan w:val="8"/>
            <w:shd w:fill="auto" w:val="clear"/>
            <w:vAlign w:val="center"/>
          </w:tcPr>
          <w:p w:rsidR="00000000" w:rsidDel="00000000" w:rsidP="00000000" w:rsidRDefault="00000000" w:rsidRPr="00000000" w14:paraId="000001CE">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médico salud ocupacional (Decreto 1072 de 2015)</w:t>
            </w:r>
          </w:p>
        </w:tc>
        <w:tc>
          <w:tcPr>
            <w:shd w:fill="auto" w:val="clear"/>
            <w:vAlign w:val="center"/>
          </w:tcPr>
          <w:p w:rsidR="00000000" w:rsidDel="00000000" w:rsidP="00000000" w:rsidRDefault="00000000" w:rsidRPr="00000000" w14:paraId="000001D6">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D7">
            <w:pPr>
              <w:tabs>
                <w:tab w:val="left" w:leader="none" w:pos="550"/>
              </w:tabs>
              <w:spacing w:before="1" w:line="163" w:lineRule="auto"/>
              <w:ind w:left="5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28</w:t>
            </w:r>
          </w:p>
        </w:tc>
        <w:tc>
          <w:tcPr>
            <w:gridSpan w:val="8"/>
            <w:shd w:fill="auto" w:val="clear"/>
            <w:vAlign w:val="center"/>
          </w:tcPr>
          <w:p w:rsidR="00000000" w:rsidDel="00000000" w:rsidP="00000000" w:rsidRDefault="00000000" w:rsidRPr="00000000" w14:paraId="000001D8">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Certificado de Legalización</w:t>
            </w:r>
          </w:p>
        </w:tc>
        <w:tc>
          <w:tcPr>
            <w:shd w:fill="auto" w:val="clear"/>
            <w:vAlign w:val="center"/>
          </w:tcPr>
          <w:p w:rsidR="00000000" w:rsidDel="00000000" w:rsidP="00000000" w:rsidRDefault="00000000" w:rsidRPr="00000000" w14:paraId="000001E0">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gridSpan w:val="10"/>
            <w:shd w:fill="auto" w:val="clear"/>
            <w:vAlign w:val="center"/>
          </w:tcPr>
          <w:p w:rsidR="00000000" w:rsidDel="00000000" w:rsidP="00000000" w:rsidRDefault="00000000" w:rsidRPr="00000000" w14:paraId="000001E1">
            <w:pPr>
              <w:tabs>
                <w:tab w:val="left" w:leader="none" w:pos="550"/>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ETAPA CONTRACTUAL</w:t>
            </w:r>
            <w:r w:rsidDel="00000000" w:rsidR="00000000" w:rsidRPr="00000000">
              <w:rPr>
                <w:rtl w:val="0"/>
              </w:rPr>
            </w:r>
          </w:p>
        </w:tc>
      </w:tr>
      <w:tr>
        <w:trPr>
          <w:cantSplit w:val="0"/>
          <w:trHeight w:val="184" w:hRule="atLeast"/>
          <w:tblHeader w:val="0"/>
        </w:trPr>
        <w:tc>
          <w:tcPr>
            <w:gridSpan w:val="9"/>
            <w:shd w:fill="auto" w:val="clear"/>
            <w:vAlign w:val="center"/>
          </w:tcPr>
          <w:p w:rsidR="00000000" w:rsidDel="00000000" w:rsidP="00000000" w:rsidRDefault="00000000" w:rsidRPr="00000000" w14:paraId="000001EB">
            <w:pPr>
              <w:tabs>
                <w:tab w:val="left" w:leader="none" w:pos="550"/>
              </w:tabs>
              <w:spacing w:before="1" w:line="163" w:lineRule="auto"/>
              <w:ind w:left="46"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DOCUMENTOS</w:t>
            </w:r>
          </w:p>
        </w:tc>
        <w:tc>
          <w:tcPr>
            <w:shd w:fill="auto" w:val="clear"/>
            <w:vAlign w:val="center"/>
          </w:tcPr>
          <w:p w:rsidR="00000000" w:rsidDel="00000000" w:rsidP="00000000" w:rsidRDefault="00000000" w:rsidRPr="00000000" w14:paraId="000001F4">
            <w:pPr>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Supervisor</w:t>
            </w:r>
          </w:p>
        </w:tc>
      </w:tr>
      <w:tr>
        <w:trPr>
          <w:cantSplit w:val="0"/>
          <w:trHeight w:val="184" w:hRule="atLeast"/>
          <w:tblHeader w:val="0"/>
        </w:trPr>
        <w:tc>
          <w:tcPr>
            <w:shd w:fill="auto" w:val="clear"/>
            <w:vAlign w:val="center"/>
          </w:tcPr>
          <w:p w:rsidR="00000000" w:rsidDel="00000000" w:rsidP="00000000" w:rsidRDefault="00000000" w:rsidRPr="00000000" w14:paraId="000001F5">
            <w:pPr>
              <w:tabs>
                <w:tab w:val="left" w:leader="none" w:pos="550"/>
              </w:tabs>
              <w:ind w:right="81"/>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29</w:t>
            </w:r>
          </w:p>
        </w:tc>
        <w:tc>
          <w:tcPr>
            <w:gridSpan w:val="8"/>
            <w:shd w:fill="auto" w:val="clear"/>
            <w:vAlign w:val="center"/>
          </w:tcPr>
          <w:p w:rsidR="00000000" w:rsidDel="00000000" w:rsidP="00000000" w:rsidRDefault="00000000" w:rsidRPr="00000000" w14:paraId="000001F6">
            <w:pPr>
              <w:tabs>
                <w:tab w:val="left" w:leader="none" w:pos="550"/>
              </w:tabs>
              <w:ind w:left="2" w:right="39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Acta de inicio (Cuando aplique)</w:t>
            </w:r>
          </w:p>
        </w:tc>
        <w:tc>
          <w:tcPr>
            <w:shd w:fill="auto" w:val="clear"/>
            <w:vAlign w:val="center"/>
          </w:tcPr>
          <w:p w:rsidR="00000000" w:rsidDel="00000000" w:rsidP="00000000" w:rsidRDefault="00000000" w:rsidRPr="00000000" w14:paraId="000001FE">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FF">
            <w:pPr>
              <w:tabs>
                <w:tab w:val="left" w:leader="none" w:pos="550"/>
              </w:tabs>
              <w:ind w:right="81"/>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30</w:t>
            </w:r>
          </w:p>
        </w:tc>
        <w:tc>
          <w:tcPr>
            <w:gridSpan w:val="8"/>
            <w:shd w:fill="auto" w:val="clear"/>
            <w:vAlign w:val="center"/>
          </w:tcPr>
          <w:p w:rsidR="00000000" w:rsidDel="00000000" w:rsidP="00000000" w:rsidRDefault="00000000" w:rsidRPr="00000000" w14:paraId="00000200">
            <w:pPr>
              <w:tabs>
                <w:tab w:val="left" w:leader="none" w:pos="550"/>
              </w:tabs>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Ampliación a garantía Única de Cumplimiento (Cuando aplique)</w:t>
            </w:r>
          </w:p>
        </w:tc>
        <w:tc>
          <w:tcPr>
            <w:shd w:fill="auto" w:val="clear"/>
            <w:vAlign w:val="center"/>
          </w:tcPr>
          <w:p w:rsidR="00000000" w:rsidDel="00000000" w:rsidP="00000000" w:rsidRDefault="00000000" w:rsidRPr="00000000" w14:paraId="00000208">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09">
            <w:pPr>
              <w:tabs>
                <w:tab w:val="left" w:leader="none" w:pos="550"/>
              </w:tabs>
              <w:ind w:right="81"/>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31</w:t>
            </w:r>
          </w:p>
        </w:tc>
        <w:tc>
          <w:tcPr>
            <w:gridSpan w:val="8"/>
            <w:shd w:fill="auto" w:val="clear"/>
            <w:vAlign w:val="center"/>
          </w:tcPr>
          <w:p w:rsidR="00000000" w:rsidDel="00000000" w:rsidP="00000000" w:rsidRDefault="00000000" w:rsidRPr="00000000" w14:paraId="0000020A">
            <w:pPr>
              <w:tabs>
                <w:tab w:val="left" w:leader="none" w:pos="550"/>
              </w:tabs>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Informe mensual de actividades del contratista</w:t>
            </w:r>
          </w:p>
        </w:tc>
        <w:tc>
          <w:tcPr>
            <w:shd w:fill="auto" w:val="clear"/>
            <w:vAlign w:val="center"/>
          </w:tcPr>
          <w:p w:rsidR="00000000" w:rsidDel="00000000" w:rsidP="00000000" w:rsidRDefault="00000000" w:rsidRPr="00000000" w14:paraId="00000212">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13">
            <w:pPr>
              <w:tabs>
                <w:tab w:val="left" w:leader="none" w:pos="550"/>
              </w:tabs>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32</w:t>
            </w:r>
          </w:p>
        </w:tc>
        <w:tc>
          <w:tcPr>
            <w:gridSpan w:val="8"/>
            <w:shd w:fill="auto" w:val="clear"/>
            <w:vAlign w:val="center"/>
          </w:tcPr>
          <w:p w:rsidR="00000000" w:rsidDel="00000000" w:rsidP="00000000" w:rsidRDefault="00000000" w:rsidRPr="00000000" w14:paraId="00000214">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Certificación de cumplimiento parcial</w:t>
            </w:r>
          </w:p>
        </w:tc>
        <w:tc>
          <w:tcPr>
            <w:shd w:fill="auto" w:val="clear"/>
            <w:vAlign w:val="center"/>
          </w:tcPr>
          <w:p w:rsidR="00000000" w:rsidDel="00000000" w:rsidP="00000000" w:rsidRDefault="00000000" w:rsidRPr="00000000" w14:paraId="0000021C">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1D">
            <w:pPr>
              <w:tabs>
                <w:tab w:val="left" w:leader="none" w:pos="550"/>
              </w:tabs>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33</w:t>
            </w:r>
          </w:p>
        </w:tc>
        <w:tc>
          <w:tcPr>
            <w:gridSpan w:val="8"/>
            <w:shd w:fill="auto" w:val="clear"/>
            <w:vAlign w:val="center"/>
          </w:tcPr>
          <w:p w:rsidR="00000000" w:rsidDel="00000000" w:rsidP="00000000" w:rsidRDefault="00000000" w:rsidRPr="00000000" w14:paraId="0000021E">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Comprobantes de egresos</w:t>
            </w:r>
          </w:p>
        </w:tc>
        <w:tc>
          <w:tcPr>
            <w:shd w:fill="auto" w:val="clear"/>
            <w:vAlign w:val="center"/>
          </w:tcPr>
          <w:p w:rsidR="00000000" w:rsidDel="00000000" w:rsidP="00000000" w:rsidRDefault="00000000" w:rsidRPr="00000000" w14:paraId="00000226">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27">
            <w:pPr>
              <w:tabs>
                <w:tab w:val="left" w:leader="none" w:pos="550"/>
              </w:tabs>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34</w:t>
            </w:r>
          </w:p>
        </w:tc>
        <w:tc>
          <w:tcPr>
            <w:gridSpan w:val="8"/>
            <w:shd w:fill="auto" w:val="clear"/>
            <w:vAlign w:val="center"/>
          </w:tcPr>
          <w:p w:rsidR="00000000" w:rsidDel="00000000" w:rsidP="00000000" w:rsidRDefault="00000000" w:rsidRPr="00000000" w14:paraId="00000228">
            <w:pPr>
              <w:tabs>
                <w:tab w:val="left" w:leader="none" w:pos="550"/>
              </w:tabs>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Modificatorios con sus anexos (Adición y/o Prórroga) (Cuando aplique)</w:t>
            </w:r>
          </w:p>
        </w:tc>
        <w:tc>
          <w:tcPr>
            <w:shd w:fill="auto" w:val="clear"/>
            <w:vAlign w:val="center"/>
          </w:tcPr>
          <w:p w:rsidR="00000000" w:rsidDel="00000000" w:rsidP="00000000" w:rsidRDefault="00000000" w:rsidRPr="00000000" w14:paraId="00000230">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31">
            <w:pPr>
              <w:tabs>
                <w:tab w:val="left" w:leader="none" w:pos="550"/>
              </w:tabs>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35</w:t>
            </w:r>
          </w:p>
        </w:tc>
        <w:tc>
          <w:tcPr>
            <w:gridSpan w:val="8"/>
            <w:shd w:fill="auto" w:val="clear"/>
            <w:vAlign w:val="center"/>
          </w:tcPr>
          <w:p w:rsidR="00000000" w:rsidDel="00000000" w:rsidP="00000000" w:rsidRDefault="00000000" w:rsidRPr="00000000" w14:paraId="00000232">
            <w:pPr>
              <w:tabs>
                <w:tab w:val="left" w:leader="none" w:pos="550"/>
              </w:tabs>
              <w:ind w:left="2"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Ampliación a garantía Única de Cumplimiento del modificatorio (Cuando aplique)</w:t>
            </w:r>
          </w:p>
        </w:tc>
        <w:tc>
          <w:tcPr>
            <w:shd w:fill="auto" w:val="clear"/>
            <w:vAlign w:val="center"/>
          </w:tcPr>
          <w:p w:rsidR="00000000" w:rsidDel="00000000" w:rsidP="00000000" w:rsidRDefault="00000000" w:rsidRPr="00000000" w14:paraId="0000023A">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248" w:hRule="atLeast"/>
          <w:tblHeader w:val="0"/>
        </w:trPr>
        <w:tc>
          <w:tcPr>
            <w:gridSpan w:val="10"/>
            <w:shd w:fill="auto" w:val="clear"/>
            <w:vAlign w:val="center"/>
          </w:tcPr>
          <w:p w:rsidR="00000000" w:rsidDel="00000000" w:rsidP="00000000" w:rsidRDefault="00000000" w:rsidRPr="00000000" w14:paraId="0000023B">
            <w:pPr>
              <w:tabs>
                <w:tab w:val="left" w:leader="none" w:pos="550"/>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ETAPA POST CONTRACTUAL</w:t>
            </w:r>
            <w:r w:rsidDel="00000000" w:rsidR="00000000" w:rsidRPr="00000000">
              <w:rPr>
                <w:rtl w:val="0"/>
              </w:rPr>
            </w:r>
          </w:p>
        </w:tc>
      </w:tr>
      <w:tr>
        <w:trPr>
          <w:cantSplit w:val="0"/>
          <w:trHeight w:val="184" w:hRule="atLeast"/>
          <w:tblHeader w:val="0"/>
        </w:trPr>
        <w:tc>
          <w:tcPr>
            <w:gridSpan w:val="9"/>
            <w:shd w:fill="auto" w:val="clear"/>
            <w:vAlign w:val="center"/>
          </w:tcPr>
          <w:p w:rsidR="00000000" w:rsidDel="00000000" w:rsidP="00000000" w:rsidRDefault="00000000" w:rsidRPr="00000000" w14:paraId="00000245">
            <w:pPr>
              <w:tabs>
                <w:tab w:val="left" w:leader="none" w:pos="550"/>
              </w:tabs>
              <w:spacing w:before="1" w:line="163" w:lineRule="auto"/>
              <w:ind w:left="46"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DOCUMENTOS</w:t>
            </w:r>
          </w:p>
        </w:tc>
        <w:tc>
          <w:tcPr>
            <w:shd w:fill="auto" w:val="clear"/>
            <w:vAlign w:val="center"/>
          </w:tcPr>
          <w:p w:rsidR="00000000" w:rsidDel="00000000" w:rsidP="00000000" w:rsidRDefault="00000000" w:rsidRPr="00000000" w14:paraId="0000024E">
            <w:pPr>
              <w:spacing w:before="1" w:line="163"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Supervisor</w:t>
            </w:r>
          </w:p>
        </w:tc>
      </w:tr>
      <w:tr>
        <w:trPr>
          <w:cantSplit w:val="0"/>
          <w:trHeight w:val="184" w:hRule="atLeast"/>
          <w:tblHeader w:val="0"/>
        </w:trPr>
        <w:tc>
          <w:tcPr>
            <w:shd w:fill="auto" w:val="clear"/>
            <w:vAlign w:val="center"/>
          </w:tcPr>
          <w:p w:rsidR="00000000" w:rsidDel="00000000" w:rsidP="00000000" w:rsidRDefault="00000000" w:rsidRPr="00000000" w14:paraId="0000024F">
            <w:pPr>
              <w:tabs>
                <w:tab w:val="left" w:leader="none" w:pos="550"/>
              </w:tabs>
              <w:ind w:right="81"/>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36</w:t>
            </w:r>
          </w:p>
        </w:tc>
        <w:tc>
          <w:tcPr>
            <w:gridSpan w:val="8"/>
            <w:shd w:fill="auto" w:val="clear"/>
            <w:vAlign w:val="center"/>
          </w:tcPr>
          <w:p w:rsidR="00000000" w:rsidDel="00000000" w:rsidP="00000000" w:rsidRDefault="00000000" w:rsidRPr="00000000" w14:paraId="00000250">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Informe final de supervisión</w:t>
            </w:r>
          </w:p>
        </w:tc>
        <w:tc>
          <w:tcPr>
            <w:shd w:fill="auto" w:val="clear"/>
            <w:vAlign w:val="center"/>
          </w:tcPr>
          <w:p w:rsidR="00000000" w:rsidDel="00000000" w:rsidP="00000000" w:rsidRDefault="00000000" w:rsidRPr="00000000" w14:paraId="00000258">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59">
            <w:pPr>
              <w:tabs>
                <w:tab w:val="left" w:leader="none" w:pos="550"/>
              </w:tabs>
              <w:ind w:right="81"/>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37</w:t>
            </w:r>
          </w:p>
        </w:tc>
        <w:tc>
          <w:tcPr>
            <w:gridSpan w:val="8"/>
            <w:shd w:fill="auto" w:val="clear"/>
            <w:vAlign w:val="center"/>
          </w:tcPr>
          <w:p w:rsidR="00000000" w:rsidDel="00000000" w:rsidP="00000000" w:rsidRDefault="00000000" w:rsidRPr="00000000" w14:paraId="0000025A">
            <w:pPr>
              <w:tabs>
                <w:tab w:val="left" w:leader="none" w:pos="550"/>
              </w:tabs>
              <w:spacing w:before="1" w:line="163" w:lineRule="auto"/>
              <w:ind w:left="-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Certificación final de cumplimiento </w:t>
            </w:r>
          </w:p>
        </w:tc>
        <w:tc>
          <w:tcPr>
            <w:shd w:fill="auto" w:val="clear"/>
            <w:vAlign w:val="center"/>
          </w:tcPr>
          <w:p w:rsidR="00000000" w:rsidDel="00000000" w:rsidP="00000000" w:rsidRDefault="00000000" w:rsidRPr="00000000" w14:paraId="00000262">
            <w:pPr>
              <w:spacing w:before="1" w:line="163" w:lineRule="auto"/>
              <w:ind w:left="46" w:firstLine="0"/>
              <w:rPr>
                <w:rFonts w:ascii="Arial" w:cs="Arial" w:eastAsia="Arial" w:hAnsi="Arial"/>
                <w:b w:val="1"/>
                <w:sz w:val="16"/>
                <w:szCs w:val="16"/>
              </w:rPr>
            </w:pPr>
            <w:r w:rsidDel="00000000" w:rsidR="00000000" w:rsidRPr="00000000">
              <w:rPr>
                <w:rtl w:val="0"/>
              </w:rPr>
            </w:r>
          </w:p>
        </w:tc>
      </w:tr>
      <w:tr>
        <w:trPr>
          <w:cantSplit w:val="0"/>
          <w:trHeight w:val="700" w:hRule="atLeast"/>
          <w:tblHeader w:val="0"/>
        </w:trPr>
        <w:tc>
          <w:tcPr>
            <w:gridSpan w:val="10"/>
            <w:shd w:fill="auto" w:val="clear"/>
            <w:vAlign w:val="center"/>
          </w:tcPr>
          <w:p w:rsidR="00000000" w:rsidDel="00000000" w:rsidP="00000000" w:rsidRDefault="00000000" w:rsidRPr="00000000" w14:paraId="00000263">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OBSERVACIONES:</w:t>
            </w:r>
          </w:p>
          <w:p w:rsidR="00000000" w:rsidDel="00000000" w:rsidP="00000000" w:rsidRDefault="00000000" w:rsidRPr="00000000" w14:paraId="00000264">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65">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66">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67">
            <w:pPr>
              <w:tabs>
                <w:tab w:val="left" w:leader="none" w:pos="550"/>
              </w:tabs>
              <w:spacing w:before="1" w:line="163" w:lineRule="auto"/>
              <w:ind w:left="4" w:firstLine="0"/>
              <w:rPr>
                <w:rFonts w:ascii="Arial" w:cs="Arial" w:eastAsia="Arial" w:hAnsi="Arial"/>
                <w:b w:val="1"/>
                <w:sz w:val="16"/>
                <w:szCs w:val="16"/>
              </w:rPr>
            </w:pPr>
            <w:r w:rsidDel="00000000" w:rsidR="00000000" w:rsidRPr="00000000">
              <w:rPr>
                <w:rtl w:val="0"/>
              </w:rPr>
            </w:r>
          </w:p>
        </w:tc>
      </w:tr>
      <w:tr>
        <w:trPr>
          <w:cantSplit w:val="0"/>
          <w:trHeight w:val="397" w:hRule="atLeast"/>
          <w:tblHeader w:val="0"/>
        </w:trPr>
        <w:tc>
          <w:tcPr>
            <w:gridSpan w:val="10"/>
            <w:shd w:fill="auto" w:val="clear"/>
            <w:vAlign w:val="center"/>
          </w:tcPr>
          <w:p w:rsidR="00000000" w:rsidDel="00000000" w:rsidP="00000000" w:rsidRDefault="00000000" w:rsidRPr="00000000" w14:paraId="00000271">
            <w:pPr>
              <w:tabs>
                <w:tab w:val="left" w:leader="none" w:pos="550"/>
              </w:tabs>
              <w:ind w:left="146"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NOTA: </w:t>
            </w:r>
            <w:r w:rsidDel="00000000" w:rsidR="00000000" w:rsidRPr="00000000">
              <w:rPr>
                <w:rFonts w:ascii="Arial" w:cs="Arial" w:eastAsia="Arial" w:hAnsi="Arial"/>
                <w:sz w:val="16"/>
                <w:szCs w:val="16"/>
                <w:rtl w:val="0"/>
              </w:rPr>
              <w:t xml:space="preserve">Los documentos deberán entregarse en el Departamento Administrativo de Contratación por parte de la Dependencia de la siguiente manera y conforme a la circular vigente:</w:t>
            </w:r>
          </w:p>
          <w:p w:rsidR="00000000" w:rsidDel="00000000" w:rsidP="00000000" w:rsidRDefault="00000000" w:rsidRPr="00000000" w14:paraId="00000272">
            <w:pPr>
              <w:tabs>
                <w:tab w:val="left" w:leader="none" w:pos="550"/>
              </w:tabs>
              <w:spacing w:before="11"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3">
            <w:pPr>
              <w:numPr>
                <w:ilvl w:val="0"/>
                <w:numId w:val="1"/>
              </w:numPr>
              <w:tabs>
                <w:tab w:val="left" w:leader="none" w:pos="550"/>
                <w:tab w:val="left" w:leader="none" w:pos="726"/>
              </w:tabs>
              <w:ind w:left="725" w:right="1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Los documentos de la </w:t>
            </w:r>
            <w:r w:rsidDel="00000000" w:rsidR="00000000" w:rsidRPr="00000000">
              <w:rPr>
                <w:rFonts w:ascii="Arial" w:cs="Arial" w:eastAsia="Arial" w:hAnsi="Arial"/>
                <w:sz w:val="16"/>
                <w:szCs w:val="16"/>
                <w:u w:val="single"/>
                <w:rtl w:val="0"/>
              </w:rPr>
              <w:t xml:space="preserve">Etapa Precontractual</w:t>
            </w:r>
            <w:r w:rsidDel="00000000" w:rsidR="00000000" w:rsidRPr="00000000">
              <w:rPr>
                <w:rFonts w:ascii="Arial" w:cs="Arial" w:eastAsia="Arial" w:hAnsi="Arial"/>
                <w:sz w:val="16"/>
                <w:szCs w:val="16"/>
                <w:rtl w:val="0"/>
              </w:rPr>
              <w:t xml:space="preserve"> deberán radicarse para revisión a través de medio electrónico en el orden establecido en la presente lista de chequeo (para revisión jurídica y publicación del proceso de contratación).</w:t>
            </w:r>
          </w:p>
          <w:p w:rsidR="00000000" w:rsidDel="00000000" w:rsidP="00000000" w:rsidRDefault="00000000" w:rsidRPr="00000000" w14:paraId="00000274">
            <w:pPr>
              <w:numPr>
                <w:ilvl w:val="0"/>
                <w:numId w:val="1"/>
              </w:numPr>
              <w:tabs>
                <w:tab w:val="left" w:leader="none" w:pos="550"/>
                <w:tab w:val="left" w:leader="none" w:pos="726"/>
              </w:tabs>
              <w:ind w:left="725" w:right="1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El expediente contractual será híbrido y estará conformado simultáneamente por documentos electrónicos generados en la plataforma SECOP II y por todos aquellos documentos generados por la Entidad por fuera de plataforma.</w:t>
            </w:r>
          </w:p>
          <w:p w:rsidR="00000000" w:rsidDel="00000000" w:rsidP="00000000" w:rsidRDefault="00000000" w:rsidRPr="00000000" w14:paraId="00000275">
            <w:pPr>
              <w:numPr>
                <w:ilvl w:val="0"/>
                <w:numId w:val="1"/>
              </w:numPr>
              <w:tabs>
                <w:tab w:val="left" w:leader="none" w:pos="550"/>
                <w:tab w:val="left" w:leader="none" w:pos="726"/>
              </w:tabs>
              <w:ind w:left="725" w:right="134"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Para legalización se deberá radicar todo el expediente contractual en medio físico y electrónico en el orden establecido en la presente lista de chequeo de acuerdo a su secuencia cronológica, en carpeta corriente, tamaño oficio, sin membrete, con gancho plástico y sin marcar (Para legalización y archivo). La foliación deberá realizarse de manera consecutiva y hasta 200 folios por carpeta y deberá numerarse en la parte superior derecha a lápiz.</w:t>
            </w:r>
          </w:p>
          <w:p w:rsidR="00000000" w:rsidDel="00000000" w:rsidP="00000000" w:rsidRDefault="00000000" w:rsidRPr="00000000" w14:paraId="00000276">
            <w:pPr>
              <w:numPr>
                <w:ilvl w:val="0"/>
                <w:numId w:val="1"/>
              </w:numPr>
              <w:tabs>
                <w:tab w:val="left" w:leader="none" w:pos="550"/>
                <w:tab w:val="left" w:leader="none" w:pos="726"/>
              </w:tabs>
              <w:ind w:left="725" w:right="134"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Las dependencias serán las responsables de alimentar el expediente contractual en todas sus etapas.</w:t>
            </w:r>
          </w:p>
          <w:p w:rsidR="00000000" w:rsidDel="00000000" w:rsidP="00000000" w:rsidRDefault="00000000" w:rsidRPr="00000000" w14:paraId="00000277">
            <w:pPr>
              <w:tabs>
                <w:tab w:val="left" w:leader="none" w:pos="550"/>
                <w:tab w:val="left" w:leader="none" w:pos="726"/>
              </w:tabs>
              <w:ind w:left="725" w:right="13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8">
            <w:pPr>
              <w:tabs>
                <w:tab w:val="left" w:leader="none" w:pos="550"/>
              </w:tabs>
              <w:spacing w:before="1" w:lineRule="auto"/>
              <w:ind w:left="4"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Cada carpeta que se entregue deberá cumplir con las condiciones fijadas en la Ley General de Archivo.</w:t>
            </w:r>
            <w:r w:rsidDel="00000000" w:rsidR="00000000" w:rsidRPr="00000000">
              <w:rPr>
                <w:rtl w:val="0"/>
              </w:rPr>
            </w:r>
          </w:p>
        </w:tc>
      </w:tr>
    </w:tbl>
    <w:p w:rsidR="00000000" w:rsidDel="00000000" w:rsidP="00000000" w:rsidRDefault="00000000" w:rsidRPr="00000000" w14:paraId="00000282">
      <w:pPr>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8711" w:w="12242" w:orient="portrait"/>
      <w:pgMar w:bottom="1701" w:top="1701" w:left="2268" w:right="1701" w:header="629"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2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4"/>
      <w:gridCol w:w="4179"/>
      <w:tblGridChange w:id="0">
        <w:tblGrid>
          <w:gridCol w:w="4084"/>
          <w:gridCol w:w="4179"/>
        </w:tblGrid>
      </w:tblGridChange>
    </w:tblGrid>
    <w:tr>
      <w:trPr>
        <w:cantSplit w:val="0"/>
        <w:tblHeader w:val="0"/>
      </w:trPr>
      <w:tc>
        <w:tcP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b w:val="1"/>
              <w:sz w:val="16"/>
              <w:szCs w:val="16"/>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PROCESO ASOCIADO: </w:t>
          </w:r>
          <w:r w:rsidDel="00000000" w:rsidR="00000000" w:rsidRPr="00000000">
            <w:rPr>
              <w:b w:val="1"/>
              <w:sz w:val="16"/>
              <w:szCs w:val="16"/>
              <w:rtl w:val="0"/>
            </w:rPr>
            <w:t xml:space="preserve">GESTIÓN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DE </w:t>
          </w:r>
          <w:r w:rsidDel="00000000" w:rsidR="00000000" w:rsidRPr="00000000">
            <w:rPr>
              <w:b w:val="1"/>
              <w:sz w:val="16"/>
              <w:szCs w:val="16"/>
              <w:rtl w:val="0"/>
            </w:rPr>
            <w:t xml:space="preserve">CONTRATACIÓN</w:t>
          </w:r>
          <w:r w:rsidDel="00000000" w:rsidR="00000000" w:rsidRPr="00000000">
            <w:rPr>
              <w:rtl w:val="0"/>
            </w:rPr>
          </w:r>
        </w:p>
      </w:tc>
      <w:tc>
        <w:tcP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b w:val="1"/>
              <w:sz w:val="16"/>
              <w:szCs w:val="16"/>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DEPENDENCIA ASOCIADA: DEPARTAMENTO ADMINISTRATIVO DE </w:t>
          </w:r>
          <w:r w:rsidDel="00000000" w:rsidR="00000000" w:rsidRPr="00000000">
            <w:rPr>
              <w:b w:val="1"/>
              <w:sz w:val="16"/>
              <w:szCs w:val="16"/>
              <w:rtl w:val="0"/>
            </w:rPr>
            <w:t xml:space="preserve">CONTRATACIÓN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DAC</w:t>
          </w:r>
          <w:r w:rsidDel="00000000" w:rsidR="00000000" w:rsidRPr="00000000">
            <w:rPr>
              <w:rtl w:val="0"/>
            </w:rPr>
          </w:r>
        </w:p>
      </w:tc>
    </w:tr>
  </w:tbl>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82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6"/>
      <w:gridCol w:w="4191"/>
      <w:gridCol w:w="2276"/>
      <w:tblGridChange w:id="0">
        <w:tblGrid>
          <w:gridCol w:w="1796"/>
          <w:gridCol w:w="4191"/>
          <w:gridCol w:w="2276"/>
        </w:tblGrid>
      </w:tblGridChange>
    </w:tblGrid>
    <w:tr>
      <w:trPr>
        <w:cantSplit w:val="0"/>
        <w:trHeight w:val="410" w:hRule="atLeast"/>
        <w:tblHeader w:val="0"/>
      </w:trPr>
      <w:tc>
        <w:tcPr>
          <w:vMerge w:val="restart"/>
          <w:shd w:fill="auto" w:val="clear"/>
          <w:vAlign w:val="bottom"/>
        </w:tcPr>
        <w:p w:rsidR="00000000" w:rsidDel="00000000" w:rsidP="00000000" w:rsidRDefault="00000000" w:rsidRPr="00000000" w14:paraId="00000284">
          <w:pPr>
            <w:tabs>
              <w:tab w:val="center" w:leader="none" w:pos="1920"/>
              <w:tab w:val="left" w:leader="none" w:pos="3045"/>
            </w:tabs>
            <w:jc w:val="center"/>
            <w:rPr>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151765</wp:posOffset>
                </wp:positionH>
                <wp:positionV relativeFrom="paragraph">
                  <wp:posOffset>-156209</wp:posOffset>
                </wp:positionV>
                <wp:extent cx="701675" cy="72199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1675" cy="721995"/>
                        </a:xfrm>
                        <a:prstGeom prst="rect"/>
                        <a:ln/>
                      </pic:spPr>
                    </pic:pic>
                  </a:graphicData>
                </a:graphic>
              </wp:anchor>
            </w:drawing>
          </w:r>
        </w:p>
        <w:p w:rsidR="00000000" w:rsidDel="00000000" w:rsidP="00000000" w:rsidRDefault="00000000" w:rsidRPr="00000000" w14:paraId="00000285">
          <w:pPr>
            <w:tabs>
              <w:tab w:val="center" w:leader="none" w:pos="1920"/>
              <w:tab w:val="left" w:leader="none" w:pos="3045"/>
            </w:tabs>
            <w:jc w:val="center"/>
            <w:rPr>
              <w:b w:val="1"/>
              <w:sz w:val="18"/>
              <w:szCs w:val="18"/>
            </w:rPr>
          </w:pPr>
          <w:r w:rsidDel="00000000" w:rsidR="00000000" w:rsidRPr="00000000">
            <w:rPr>
              <w:rtl w:val="0"/>
            </w:rPr>
          </w:r>
        </w:p>
        <w:p w:rsidR="00000000" w:rsidDel="00000000" w:rsidP="00000000" w:rsidRDefault="00000000" w:rsidRPr="00000000" w14:paraId="00000286">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287">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288">
          <w:pPr>
            <w:tabs>
              <w:tab w:val="center" w:leader="none" w:pos="1920"/>
              <w:tab w:val="left" w:leader="none" w:pos="3045"/>
            </w:tabs>
            <w:rPr>
              <w:b w:val="1"/>
              <w:sz w:val="16"/>
              <w:szCs w:val="16"/>
            </w:rPr>
          </w:pPr>
          <w:r w:rsidDel="00000000" w:rsidR="00000000" w:rsidRPr="00000000">
            <w:rPr>
              <w:rtl w:val="0"/>
            </w:rPr>
          </w:r>
        </w:p>
        <w:p w:rsidR="00000000" w:rsidDel="00000000" w:rsidP="00000000" w:rsidRDefault="00000000" w:rsidRPr="00000000" w14:paraId="00000289">
          <w:pPr>
            <w:tabs>
              <w:tab w:val="center" w:leader="none" w:pos="1920"/>
              <w:tab w:val="left" w:leader="none" w:pos="3045"/>
            </w:tabs>
            <w:jc w:val="center"/>
            <w:rPr>
              <w:b w:val="1"/>
              <w:sz w:val="16"/>
              <w:szCs w:val="16"/>
            </w:rPr>
          </w:pPr>
          <w:r w:rsidDel="00000000" w:rsidR="00000000" w:rsidRPr="00000000">
            <w:rPr>
              <w:b w:val="1"/>
              <w:sz w:val="16"/>
              <w:szCs w:val="16"/>
              <w:rtl w:val="0"/>
            </w:rPr>
            <w:t xml:space="preserve">GOBERNACIÓN</w:t>
          </w:r>
        </w:p>
        <w:p w:rsidR="00000000" w:rsidDel="00000000" w:rsidP="00000000" w:rsidRDefault="00000000" w:rsidRPr="00000000" w14:paraId="0000028A">
          <w:pPr>
            <w:tabs>
              <w:tab w:val="center" w:leader="none" w:pos="1920"/>
              <w:tab w:val="left" w:leader="none" w:pos="3045"/>
            </w:tabs>
            <w:jc w:val="center"/>
            <w:rPr>
              <w:b w:val="1"/>
              <w:sz w:val="16"/>
              <w:szCs w:val="16"/>
            </w:rPr>
          </w:pPr>
          <w:r w:rsidDel="00000000" w:rsidR="00000000" w:rsidRPr="00000000">
            <w:rPr>
              <w:b w:val="1"/>
              <w:sz w:val="16"/>
              <w:szCs w:val="16"/>
              <w:rtl w:val="0"/>
            </w:rPr>
            <w:t xml:space="preserve">DE NARIÑO</w:t>
          </w:r>
        </w:p>
      </w:tc>
      <w:tc>
        <w:tcPr>
          <w:vMerge w:val="restart"/>
          <w:shd w:fill="ffffff" w:val="clear"/>
          <w:vAlign w:val="center"/>
        </w:tcPr>
        <w:p w:rsidR="00000000" w:rsidDel="00000000" w:rsidP="00000000" w:rsidRDefault="00000000" w:rsidRPr="00000000" w14:paraId="0000028B">
          <w:pPr>
            <w:rPr>
              <w:b w:val="1"/>
              <w:sz w:val="18"/>
              <w:szCs w:val="18"/>
            </w:rPr>
          </w:pPr>
          <w:r w:rsidDel="00000000" w:rsidR="00000000" w:rsidRPr="00000000">
            <w:rPr>
              <w:rtl w:val="0"/>
            </w:rPr>
          </w:r>
        </w:p>
        <w:p w:rsidR="00000000" w:rsidDel="00000000" w:rsidP="00000000" w:rsidRDefault="00000000" w:rsidRPr="00000000" w14:paraId="0000028C">
          <w:pPr>
            <w:jc w:val="center"/>
            <w:rPr>
              <w:b w:val="1"/>
            </w:rPr>
          </w:pPr>
          <w:r w:rsidDel="00000000" w:rsidR="00000000" w:rsidRPr="00000000">
            <w:rPr>
              <w:b w:val="1"/>
              <w:rtl w:val="0"/>
            </w:rPr>
            <w:t xml:space="preserve">LISTA DE CHEQUEO CONTRATO DE PRESTACIÓN DE</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SERVICIOS PROFESIONALES, DE APOYO A LA </w:t>
          </w:r>
          <w:r w:rsidDel="00000000" w:rsidR="00000000" w:rsidRPr="00000000">
            <w:rPr>
              <w:b w:val="1"/>
              <w:rtl w:val="0"/>
            </w:rPr>
            <w:t xml:space="preserve">GESTIÓN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Y SERVICIOS </w:t>
          </w:r>
          <w:r w:rsidDel="00000000" w:rsidR="00000000" w:rsidRPr="00000000">
            <w:rPr>
              <w:b w:val="1"/>
              <w:rtl w:val="0"/>
            </w:rPr>
            <w:t xml:space="preserve">ARTÍSTICOS</w:t>
          </w:r>
          <w:r w:rsidDel="00000000" w:rsidR="00000000" w:rsidRPr="00000000">
            <w:rPr>
              <w:rtl w:val="0"/>
            </w:rPr>
          </w:r>
        </w:p>
      </w:tc>
      <w:tc>
        <w:tcPr>
          <w:vAlign w:val="center"/>
        </w:tcPr>
        <w:p w:rsidR="00000000" w:rsidDel="00000000" w:rsidP="00000000" w:rsidRDefault="00000000" w:rsidRPr="00000000" w14:paraId="0000028E">
          <w:pPr>
            <w:rPr>
              <w:b w:val="1"/>
              <w:sz w:val="16"/>
              <w:szCs w:val="16"/>
            </w:rPr>
          </w:pPr>
          <w:r w:rsidDel="00000000" w:rsidR="00000000" w:rsidRPr="00000000">
            <w:rPr>
              <w:b w:val="1"/>
              <w:sz w:val="16"/>
              <w:szCs w:val="16"/>
              <w:rtl w:val="0"/>
            </w:rPr>
            <w:t xml:space="preserve">CÓDIGO: GDC-F-79</w:t>
          </w:r>
        </w:p>
      </w:tc>
    </w:tr>
    <w:tr>
      <w:trPr>
        <w:cantSplit w:val="0"/>
        <w:trHeight w:val="414" w:hRule="atLeast"/>
        <w:tblHeader w:val="0"/>
      </w:trPr>
      <w:tc>
        <w:tcPr>
          <w:vMerge w:val="continue"/>
          <w:shd w:fill="auto" w:val="clear"/>
          <w:vAlign w:val="bottom"/>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291">
          <w:pPr>
            <w:rPr>
              <w:b w:val="1"/>
              <w:sz w:val="16"/>
              <w:szCs w:val="16"/>
            </w:rPr>
          </w:pPr>
          <w:r w:rsidDel="00000000" w:rsidR="00000000" w:rsidRPr="00000000">
            <w:rPr>
              <w:b w:val="1"/>
              <w:sz w:val="16"/>
              <w:szCs w:val="16"/>
              <w:rtl w:val="0"/>
            </w:rPr>
            <w:t xml:space="preserve">VERSIÓN: 01</w:t>
          </w:r>
        </w:p>
      </w:tc>
    </w:tr>
    <w:tr>
      <w:trPr>
        <w:cantSplit w:val="0"/>
        <w:trHeight w:val="432" w:hRule="atLeast"/>
        <w:tblHeader w:val="0"/>
      </w:trPr>
      <w:tc>
        <w:tcPr>
          <w:vMerge w:val="continue"/>
          <w:shd w:fill="auto" w:val="clear"/>
          <w:vAlign w:val="bottom"/>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294">
          <w:pPr>
            <w:rPr>
              <w:b w:val="1"/>
              <w:sz w:val="16"/>
              <w:szCs w:val="16"/>
            </w:rPr>
          </w:pPr>
          <w:r w:rsidDel="00000000" w:rsidR="00000000" w:rsidRPr="00000000">
            <w:rPr>
              <w:b w:val="1"/>
              <w:sz w:val="16"/>
              <w:szCs w:val="16"/>
              <w:rtl w:val="0"/>
            </w:rPr>
            <w:t xml:space="preserve">FECHA VERSIÓN: 24/03/2023</w:t>
          </w:r>
        </w:p>
      </w:tc>
    </w:tr>
    <w:tr>
      <w:trPr>
        <w:cantSplit w:val="0"/>
        <w:trHeight w:val="399" w:hRule="atLeast"/>
        <w:tblHeader w:val="0"/>
      </w:trPr>
      <w:tc>
        <w:tcPr>
          <w:vMerge w:val="continue"/>
          <w:shd w:fill="auto" w:val="clear"/>
          <w:vAlign w:val="bottom"/>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297">
          <w:pPr>
            <w:rPr>
              <w:b w:val="1"/>
              <w:sz w:val="16"/>
              <w:szCs w:val="16"/>
            </w:rPr>
          </w:pPr>
          <w:r w:rsidDel="00000000" w:rsidR="00000000" w:rsidRPr="00000000">
            <w:rPr>
              <w:b w:val="1"/>
              <w:sz w:val="16"/>
              <w:szCs w:val="16"/>
              <w:rtl w:val="0"/>
            </w:rPr>
            <w:t xml:space="preserve">PÁGINA</w:t>
          </w:r>
          <w:r w:rsidDel="00000000" w:rsidR="00000000" w:rsidRPr="00000000">
            <w:rPr>
              <w:sz w:val="16"/>
              <w:szCs w:val="16"/>
              <w:rtl w:val="0"/>
            </w:rPr>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de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9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5" w:hanging="360"/>
      </w:pPr>
      <w:rPr>
        <w:rFonts w:ascii="Arial MT" w:cs="Arial MT" w:eastAsia="Arial MT" w:hAnsi="Arial MT"/>
        <w:sz w:val="18"/>
        <w:szCs w:val="18"/>
      </w:rPr>
    </w:lvl>
    <w:lvl w:ilvl="1">
      <w:start w:val="0"/>
      <w:numFmt w:val="bullet"/>
      <w:lvlText w:val="•"/>
      <w:lvlJc w:val="left"/>
      <w:pPr>
        <w:ind w:left="1695" w:hanging="360"/>
      </w:pPr>
      <w:rPr/>
    </w:lvl>
    <w:lvl w:ilvl="2">
      <w:start w:val="0"/>
      <w:numFmt w:val="bullet"/>
      <w:lvlText w:val="•"/>
      <w:lvlJc w:val="left"/>
      <w:pPr>
        <w:ind w:left="2670" w:hanging="360"/>
      </w:pPr>
      <w:rPr/>
    </w:lvl>
    <w:lvl w:ilvl="3">
      <w:start w:val="0"/>
      <w:numFmt w:val="bullet"/>
      <w:lvlText w:val="•"/>
      <w:lvlJc w:val="left"/>
      <w:pPr>
        <w:ind w:left="3645" w:hanging="360"/>
      </w:pPr>
      <w:rPr/>
    </w:lvl>
    <w:lvl w:ilvl="4">
      <w:start w:val="0"/>
      <w:numFmt w:val="bullet"/>
      <w:lvlText w:val="•"/>
      <w:lvlJc w:val="left"/>
      <w:pPr>
        <w:ind w:left="4620" w:hanging="360"/>
      </w:pPr>
      <w:rPr/>
    </w:lvl>
    <w:lvl w:ilvl="5">
      <w:start w:val="0"/>
      <w:numFmt w:val="bullet"/>
      <w:lvlText w:val="•"/>
      <w:lvlJc w:val="left"/>
      <w:pPr>
        <w:ind w:left="5595" w:hanging="360"/>
      </w:pPr>
      <w:rPr/>
    </w:lvl>
    <w:lvl w:ilvl="6">
      <w:start w:val="0"/>
      <w:numFmt w:val="bullet"/>
      <w:lvlText w:val="•"/>
      <w:lvlJc w:val="left"/>
      <w:pPr>
        <w:ind w:left="6570" w:hanging="360"/>
      </w:pPr>
      <w:rPr/>
    </w:lvl>
    <w:lvl w:ilvl="7">
      <w:start w:val="0"/>
      <w:numFmt w:val="bullet"/>
      <w:lvlText w:val="•"/>
      <w:lvlJc w:val="left"/>
      <w:pPr>
        <w:ind w:left="7545" w:hanging="360"/>
      </w:pPr>
      <w:rPr/>
    </w:lvl>
    <w:lvl w:ilvl="8">
      <w:start w:val="0"/>
      <w:numFmt w:val="bullet"/>
      <w:lvlText w:val="•"/>
      <w:lvlJc w:val="left"/>
      <w:pPr>
        <w:ind w:left="85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81" w:hanging="360"/>
    </w:pPr>
    <w:rPr>
      <w:b w:val="1"/>
    </w:rPr>
  </w:style>
  <w:style w:type="paragraph" w:styleId="Heading2">
    <w:name w:val="heading 2"/>
    <w:basedOn w:val="Normal"/>
    <w:next w:val="Normal"/>
    <w:pPr>
      <w:keepNext w:val="1"/>
      <w:widowControl w:val="1"/>
      <w:spacing w:before="240" w:lineRule="auto"/>
      <w:ind w:left="1080" w:hanging="576"/>
    </w:pPr>
    <w:rPr>
      <w:rFonts w:ascii="Quattrocento Sans" w:cs="Quattrocento Sans" w:eastAsia="Quattrocento Sans" w:hAnsi="Quattrocento Sans"/>
      <w:b w:val="1"/>
      <w:smallCaps w:val="1"/>
      <w:sz w:val="28"/>
      <w:szCs w:val="28"/>
    </w:rPr>
  </w:style>
  <w:style w:type="paragraph" w:styleId="Heading3">
    <w:name w:val="heading 3"/>
    <w:basedOn w:val="Normal"/>
    <w:next w:val="Normal"/>
    <w:pPr>
      <w:keepNext w:val="1"/>
      <w:widowControl w:val="1"/>
      <w:pBdr>
        <w:top w:color="000000" w:space="1" w:sz="4" w:val="single"/>
      </w:pBdr>
      <w:spacing w:after="60" w:before="240" w:lineRule="auto"/>
      <w:ind w:left="1224" w:hanging="720"/>
    </w:pPr>
    <w:rPr>
      <w:rFonts w:ascii="Quattrocento Sans" w:cs="Quattrocento Sans" w:eastAsia="Quattrocento Sans" w:hAnsi="Quattrocento Sans"/>
      <w:b w:val="1"/>
      <w:smallCaps w:val="1"/>
      <w:sz w:val="24"/>
      <w:szCs w:val="24"/>
    </w:rPr>
  </w:style>
  <w:style w:type="paragraph" w:styleId="Heading4">
    <w:name w:val="heading 4"/>
    <w:basedOn w:val="Normal"/>
    <w:next w:val="Normal"/>
    <w:pPr>
      <w:keepNext w:val="1"/>
      <w:widowControl w:val="1"/>
      <w:spacing w:after="60" w:before="120" w:lineRule="auto"/>
      <w:ind w:left="1368" w:hanging="864"/>
    </w:pPr>
    <w:rPr>
      <w:rFonts w:ascii="Quattrocento Sans" w:cs="Quattrocento Sans" w:eastAsia="Quattrocento Sans" w:hAnsi="Quattrocento Sans"/>
      <w:b w:val="1"/>
    </w:rPr>
  </w:style>
  <w:style w:type="paragraph" w:styleId="Heading5">
    <w:name w:val="heading 5"/>
    <w:basedOn w:val="Normal"/>
    <w:next w:val="Normal"/>
    <w:pPr>
      <w:widowControl w:val="1"/>
      <w:spacing w:before="120" w:lineRule="auto"/>
      <w:ind w:left="1512" w:hanging="1008"/>
    </w:pPr>
    <w:rPr>
      <w:rFonts w:ascii="Quattrocento Sans" w:cs="Quattrocento Sans" w:eastAsia="Quattrocento Sans" w:hAnsi="Quattrocento Sans"/>
      <w:b w:val="1"/>
    </w:rPr>
  </w:style>
  <w:style w:type="paragraph" w:styleId="Heading6">
    <w:name w:val="heading 6"/>
    <w:basedOn w:val="Normal"/>
    <w:next w:val="Normal"/>
    <w:pPr>
      <w:widowControl w:val="1"/>
      <w:spacing w:after="60" w:before="240" w:lineRule="auto"/>
      <w:ind w:left="1656" w:hanging="1152"/>
    </w:pPr>
    <w:rPr>
      <w:rFonts w:ascii="Quattrocento Sans" w:cs="Quattrocento Sans" w:eastAsia="Quattrocento Sans" w:hAnsi="Quattrocento Sans"/>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95A2A"/>
    <w:rPr>
      <w:lang w:val="es-CO"/>
    </w:rPr>
  </w:style>
  <w:style w:type="paragraph" w:styleId="Ttulo1">
    <w:name w:val="heading 1"/>
    <w:aliases w:val="ModelerHeading1"/>
    <w:basedOn w:val="Normal"/>
    <w:qFormat w:val="1"/>
    <w:locked w:val="1"/>
    <w:pPr>
      <w:ind w:left="1281" w:hanging="360"/>
      <w:outlineLvl w:val="0"/>
    </w:pPr>
    <w:rPr>
      <w:b w:val="1"/>
      <w:bCs w:val="1"/>
    </w:rPr>
  </w:style>
  <w:style w:type="paragraph" w:styleId="Ttulo2">
    <w:name w:val="heading 2"/>
    <w:basedOn w:val="Normal"/>
    <w:next w:val="Normal"/>
    <w:link w:val="Ttulo2Car"/>
    <w:autoRedefine w:val="1"/>
    <w:qFormat w:val="1"/>
    <w:locked w:val="1"/>
    <w:rsid w:val="00296F32"/>
    <w:pPr>
      <w:keepNext w:val="1"/>
      <w:widowControl w:val="1"/>
      <w:tabs>
        <w:tab w:val="num" w:pos="1080"/>
      </w:tabs>
      <w:autoSpaceDE w:val="1"/>
      <w:autoSpaceDN w:val="1"/>
      <w:spacing w:after="100" w:afterAutospacing="1" w:before="240"/>
      <w:ind w:left="1080" w:hanging="576"/>
      <w:outlineLvl w:val="1"/>
    </w:pPr>
    <w:rPr>
      <w:rFonts w:ascii="Segoe UI Semilight" w:cs="Times New Roman" w:eastAsia="Times New Roman" w:hAnsi="Segoe UI Semilight"/>
      <w:b w:val="1"/>
      <w:caps w:val="1"/>
      <w:spacing w:val="98"/>
      <w:sz w:val="28"/>
      <w:szCs w:val="28"/>
      <w:lang w:eastAsia="es-ES" w:val="es-ES_tradnl"/>
    </w:rPr>
  </w:style>
  <w:style w:type="paragraph" w:styleId="Ttulo3">
    <w:name w:val="heading 3"/>
    <w:basedOn w:val="Normal"/>
    <w:next w:val="Normal"/>
    <w:link w:val="Ttulo3Car"/>
    <w:autoRedefine w:val="1"/>
    <w:qFormat w:val="1"/>
    <w:locked w:val="1"/>
    <w:rsid w:val="00296F32"/>
    <w:pPr>
      <w:keepNext w:val="1"/>
      <w:widowControl w:val="1"/>
      <w:pBdr>
        <w:top w:color="auto" w:space="1" w:sz="4" w:val="single"/>
      </w:pBdr>
      <w:tabs>
        <w:tab w:val="num" w:pos="1224"/>
      </w:tabs>
      <w:autoSpaceDE w:val="1"/>
      <w:autoSpaceDN w:val="1"/>
      <w:spacing w:after="60" w:before="240"/>
      <w:ind w:left="1224" w:hanging="720"/>
      <w:outlineLvl w:val="2"/>
    </w:pPr>
    <w:rPr>
      <w:rFonts w:ascii="Segoe UI Semilight" w:cs="Times New Roman" w:eastAsia="Times New Roman" w:hAnsi="Segoe UI Semilight"/>
      <w:b w:val="1"/>
      <w:caps w:val="1"/>
      <w:sz w:val="24"/>
      <w:szCs w:val="24"/>
      <w:lang w:eastAsia="es-ES"/>
    </w:rPr>
  </w:style>
  <w:style w:type="paragraph" w:styleId="Ttulo4">
    <w:name w:val="heading 4"/>
    <w:basedOn w:val="Normal"/>
    <w:next w:val="Normal"/>
    <w:link w:val="Ttulo4Car"/>
    <w:qFormat w:val="1"/>
    <w:locked w:val="1"/>
    <w:rsid w:val="00296F32"/>
    <w:pPr>
      <w:keepNext w:val="1"/>
      <w:widowControl w:val="1"/>
      <w:tabs>
        <w:tab w:val="num" w:pos="1368"/>
      </w:tabs>
      <w:autoSpaceDE w:val="1"/>
      <w:autoSpaceDN w:val="1"/>
      <w:spacing w:after="60" w:before="120"/>
      <w:ind w:left="1368" w:hanging="864"/>
      <w:outlineLvl w:val="3"/>
    </w:pPr>
    <w:rPr>
      <w:rFonts w:ascii="Segoe UI Semilight" w:cs="Times New Roman" w:eastAsia="Times New Roman" w:hAnsi="Segoe UI Semilight"/>
      <w:b w:val="1"/>
      <w:bCs w:val="1"/>
      <w:lang w:eastAsia="es-ES"/>
    </w:rPr>
  </w:style>
  <w:style w:type="paragraph" w:styleId="Ttulo5">
    <w:name w:val="heading 5"/>
    <w:basedOn w:val="Normal"/>
    <w:next w:val="Normal"/>
    <w:link w:val="Ttulo5Car"/>
    <w:autoRedefine w:val="1"/>
    <w:qFormat w:val="1"/>
    <w:locked w:val="1"/>
    <w:rsid w:val="00296F32"/>
    <w:pPr>
      <w:widowControl w:val="1"/>
      <w:tabs>
        <w:tab w:val="num" w:pos="1512"/>
      </w:tabs>
      <w:autoSpaceDE w:val="1"/>
      <w:autoSpaceDN w:val="1"/>
      <w:spacing w:before="120"/>
      <w:ind w:left="1512" w:hanging="1008"/>
      <w:outlineLvl w:val="4"/>
    </w:pPr>
    <w:rPr>
      <w:rFonts w:ascii="Segoe UI Semilight" w:cs="Times New Roman" w:eastAsia="Times New Roman" w:hAnsi="Segoe UI Semilight"/>
      <w:b w:val="1"/>
      <w:bCs w:val="1"/>
      <w:iCs w:val="1"/>
      <w:lang w:eastAsia="es-ES"/>
    </w:rPr>
  </w:style>
  <w:style w:type="paragraph" w:styleId="Ttulo6">
    <w:name w:val="heading 6"/>
    <w:basedOn w:val="Normal"/>
    <w:next w:val="Normal"/>
    <w:link w:val="Ttulo6Car"/>
    <w:autoRedefine w:val="1"/>
    <w:qFormat w:val="1"/>
    <w:locked w:val="1"/>
    <w:rsid w:val="00296F32"/>
    <w:pPr>
      <w:widowControl w:val="1"/>
      <w:tabs>
        <w:tab w:val="num" w:pos="1656"/>
      </w:tabs>
      <w:autoSpaceDE w:val="1"/>
      <w:autoSpaceDN w:val="1"/>
      <w:spacing w:after="60" w:before="240"/>
      <w:ind w:left="1656" w:hanging="1152"/>
      <w:outlineLvl w:val="5"/>
    </w:pPr>
    <w:rPr>
      <w:rFonts w:ascii="Segoe UI Semilight" w:cs="Times New Roman" w:eastAsia="Times New Roman" w:hAnsi="Segoe UI Semilight"/>
      <w:bCs w:val="1"/>
      <w:lang w:eastAsia="es-ES"/>
    </w:rPr>
  </w:style>
  <w:style w:type="paragraph" w:styleId="Ttulo7">
    <w:name w:val="heading 7"/>
    <w:basedOn w:val="Normal"/>
    <w:next w:val="Normal"/>
    <w:link w:val="Ttulo7Car"/>
    <w:qFormat w:val="1"/>
    <w:locked w:val="1"/>
    <w:rsid w:val="00296F32"/>
    <w:pPr>
      <w:widowControl w:val="1"/>
      <w:tabs>
        <w:tab w:val="num" w:pos="1800"/>
      </w:tabs>
      <w:autoSpaceDE w:val="1"/>
      <w:autoSpaceDN w:val="1"/>
      <w:spacing w:after="60" w:before="240"/>
      <w:ind w:left="1800" w:hanging="1296"/>
      <w:outlineLvl w:val="6"/>
    </w:pPr>
    <w:rPr>
      <w:rFonts w:ascii="Segoe UI Semilight" w:cs="Times New Roman" w:eastAsia="Times New Roman" w:hAnsi="Segoe UI Semilight"/>
      <w:sz w:val="24"/>
      <w:szCs w:val="24"/>
      <w:lang w:eastAsia="es-ES"/>
    </w:rPr>
  </w:style>
  <w:style w:type="paragraph" w:styleId="Ttulo8">
    <w:name w:val="heading 8"/>
    <w:basedOn w:val="Normal"/>
    <w:next w:val="Normal"/>
    <w:link w:val="Ttulo8Car"/>
    <w:qFormat w:val="1"/>
    <w:locked w:val="1"/>
    <w:rsid w:val="00296F32"/>
    <w:pPr>
      <w:widowControl w:val="1"/>
      <w:tabs>
        <w:tab w:val="num" w:pos="1944"/>
      </w:tabs>
      <w:autoSpaceDE w:val="1"/>
      <w:autoSpaceDN w:val="1"/>
      <w:spacing w:after="60" w:before="240"/>
      <w:ind w:left="1944" w:hanging="1440"/>
      <w:outlineLvl w:val="7"/>
    </w:pPr>
    <w:rPr>
      <w:rFonts w:ascii="Segoe UI Semilight" w:cs="Times New Roman" w:eastAsia="Times New Roman" w:hAnsi="Segoe UI Semilight"/>
      <w:i w:val="1"/>
      <w:iCs w:val="1"/>
      <w:sz w:val="24"/>
      <w:szCs w:val="24"/>
      <w:lang w:eastAsia="es-ES"/>
    </w:rPr>
  </w:style>
  <w:style w:type="paragraph" w:styleId="Ttulo9">
    <w:name w:val="heading 9"/>
    <w:basedOn w:val="Normal"/>
    <w:next w:val="Normal"/>
    <w:link w:val="Ttulo9Car"/>
    <w:qFormat w:val="1"/>
    <w:locked w:val="1"/>
    <w:rsid w:val="00296F32"/>
    <w:pPr>
      <w:widowControl w:val="1"/>
      <w:tabs>
        <w:tab w:val="num" w:pos="2088"/>
      </w:tabs>
      <w:autoSpaceDE w:val="1"/>
      <w:autoSpaceDN w:val="1"/>
      <w:spacing w:after="60" w:before="240"/>
      <w:ind w:left="2088" w:hanging="1584"/>
      <w:outlineLvl w:val="8"/>
    </w:pPr>
    <w:rPr>
      <w:rFonts w:ascii="Segoe UI Semilight" w:eastAsia="Times New Roman" w:hAnsi="Segoe UI Semilight"/>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locked w:val="1"/>
    <w:tblPr>
      <w:tblInd w:w="0.0" w:type="dxa"/>
      <w:tblCellMar>
        <w:top w:w="0.0" w:type="dxa"/>
        <w:left w:w="0.0" w:type="dxa"/>
        <w:bottom w:w="0.0" w:type="dxa"/>
        <w:right w:w="0.0" w:type="dxa"/>
      </w:tblCellMar>
    </w:tblPr>
  </w:style>
  <w:style w:type="paragraph" w:styleId="Textoindependiente">
    <w:name w:val="Body Text"/>
    <w:basedOn w:val="Normal"/>
    <w:uiPriority w:val="1"/>
    <w:qFormat w:val="1"/>
    <w:locked w:val="1"/>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
    <w:basedOn w:val="Normal"/>
    <w:link w:val="PrrafodelistaCar"/>
    <w:uiPriority w:val="34"/>
    <w:qFormat w:val="1"/>
    <w:locked w:val="1"/>
    <w:pPr>
      <w:ind w:left="844" w:hanging="283"/>
    </w:pPr>
  </w:style>
  <w:style w:type="paragraph" w:styleId="TableParagraph" w:customStyle="1">
    <w:name w:val="Table Paragraph"/>
    <w:basedOn w:val="Normal"/>
    <w:uiPriority w:val="1"/>
    <w:qFormat w:val="1"/>
    <w:locked w:val="1"/>
  </w:style>
  <w:style w:type="paragraph" w:styleId="Textodeglobo">
    <w:name w:val="Balloon Text"/>
    <w:basedOn w:val="Normal"/>
    <w:link w:val="TextodegloboCar"/>
    <w:uiPriority w:val="99"/>
    <w:semiHidden w:val="1"/>
    <w:unhideWhenUsed w:val="1"/>
    <w:locked w:val="1"/>
    <w:rsid w:val="00164777"/>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64777"/>
    <w:rPr>
      <w:rFonts w:ascii="Tahoma" w:cs="Tahoma" w:eastAsia="Century Gothic" w:hAnsi="Tahoma"/>
      <w:sz w:val="16"/>
      <w:szCs w:val="16"/>
      <w:lang w:bidi="es-CO" w:eastAsia="es-CO" w:val="es-CO"/>
    </w:rPr>
  </w:style>
  <w:style w:type="paragraph" w:styleId="Encabezado">
    <w:name w:val="header"/>
    <w:aliases w:val="Haut de page,encabezado"/>
    <w:basedOn w:val="Normal"/>
    <w:link w:val="EncabezadoCar"/>
    <w:uiPriority w:val="99"/>
    <w:unhideWhenUsed w:val="1"/>
    <w:locked w:val="1"/>
    <w:rsid w:val="00164777"/>
    <w:pPr>
      <w:tabs>
        <w:tab w:val="center" w:pos="4419"/>
        <w:tab w:val="right" w:pos="8838"/>
      </w:tabs>
    </w:pPr>
  </w:style>
  <w:style w:type="character" w:styleId="EncabezadoCar" w:customStyle="1">
    <w:name w:val="Encabezado Car"/>
    <w:aliases w:val="Haut de page Car,encabezado Car"/>
    <w:basedOn w:val="Fuentedeprrafopredeter"/>
    <w:link w:val="Encabezado"/>
    <w:uiPriority w:val="99"/>
    <w:rsid w:val="00164777"/>
    <w:rPr>
      <w:rFonts w:ascii="Century Gothic" w:cs="Century Gothic" w:eastAsia="Century Gothic" w:hAnsi="Century Gothic"/>
      <w:lang w:bidi="es-CO" w:eastAsia="es-CO" w:val="es-CO"/>
    </w:rPr>
  </w:style>
  <w:style w:type="paragraph" w:styleId="Piedepgina">
    <w:name w:val="footer"/>
    <w:basedOn w:val="Normal"/>
    <w:link w:val="PiedepginaCar"/>
    <w:uiPriority w:val="99"/>
    <w:unhideWhenUsed w:val="1"/>
    <w:locked w:val="1"/>
    <w:rsid w:val="00164777"/>
    <w:pPr>
      <w:tabs>
        <w:tab w:val="center" w:pos="4419"/>
        <w:tab w:val="right" w:pos="8838"/>
      </w:tabs>
    </w:pPr>
  </w:style>
  <w:style w:type="character" w:styleId="PiedepginaCar" w:customStyle="1">
    <w:name w:val="Pie de página Car"/>
    <w:basedOn w:val="Fuentedeprrafopredeter"/>
    <w:link w:val="Piedepgina"/>
    <w:uiPriority w:val="99"/>
    <w:rsid w:val="00164777"/>
    <w:rPr>
      <w:rFonts w:ascii="Century Gothic" w:cs="Century Gothic" w:eastAsia="Century Gothic" w:hAnsi="Century Gothic"/>
      <w:lang w:bidi="es-CO" w:eastAsia="es-CO" w:val="es-CO"/>
    </w:rPr>
  </w:style>
  <w:style w:type="paragraph" w:styleId="Sinespaciado">
    <w:name w:val="No Spacing"/>
    <w:uiPriority w:val="1"/>
    <w:qFormat w:val="1"/>
    <w:locked w:val="1"/>
    <w:rsid w:val="00D52A9D"/>
    <w:rPr>
      <w:rFonts w:ascii="Century Gothic" w:cs="Century Gothic" w:eastAsia="Century Gothic" w:hAnsi="Century Gothic"/>
      <w:lang w:bidi="es-CO" w:eastAsia="es-CO" w:val="es-CO"/>
    </w:rPr>
  </w:style>
  <w:style w:type="table" w:styleId="Tablaconcuadrcula">
    <w:name w:val="Table Grid"/>
    <w:basedOn w:val="Tablanormal"/>
    <w:uiPriority w:val="59"/>
    <w:locked w:val="1"/>
    <w:rsid w:val="00C739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detextonormal">
    <w:name w:val="Body Text Indent"/>
    <w:basedOn w:val="Normal"/>
    <w:link w:val="SangradetextonormalCar"/>
    <w:unhideWhenUsed w:val="1"/>
    <w:locked w:val="1"/>
    <w:rsid w:val="0076791C"/>
    <w:pPr>
      <w:spacing w:after="120"/>
      <w:ind w:left="283"/>
    </w:pPr>
  </w:style>
  <w:style w:type="character" w:styleId="SangradetextonormalCar" w:customStyle="1">
    <w:name w:val="Sangría de texto normal Car"/>
    <w:basedOn w:val="Fuentedeprrafopredeter"/>
    <w:link w:val="Sangradetextonormal"/>
    <w:rsid w:val="0076791C"/>
    <w:rPr>
      <w:rFonts w:ascii="Century Gothic" w:cs="Century Gothic" w:eastAsia="Century Gothic" w:hAnsi="Century Gothic"/>
      <w:lang w:bidi="es-CO" w:eastAsia="es-CO" w:val="es-CO"/>
    </w:rPr>
  </w:style>
  <w:style w:type="character" w:styleId="Ttulo2Car" w:customStyle="1">
    <w:name w:val="Título 2 Car"/>
    <w:basedOn w:val="Fuentedeprrafopredeter"/>
    <w:link w:val="Ttulo2"/>
    <w:rsid w:val="00296F32"/>
    <w:rPr>
      <w:rFonts w:ascii="Segoe UI Semilight" w:cs="Times New Roman" w:eastAsia="Times New Roman" w:hAnsi="Segoe UI Semilight"/>
      <w:b w:val="1"/>
      <w:caps w:val="1"/>
      <w:spacing w:val="98"/>
      <w:sz w:val="28"/>
      <w:szCs w:val="28"/>
      <w:lang w:eastAsia="es-ES" w:val="es-ES_tradnl"/>
    </w:rPr>
  </w:style>
  <w:style w:type="character" w:styleId="Ttulo3Car" w:customStyle="1">
    <w:name w:val="Título 3 Car"/>
    <w:basedOn w:val="Fuentedeprrafopredeter"/>
    <w:link w:val="Ttulo3"/>
    <w:rsid w:val="00296F32"/>
    <w:rPr>
      <w:rFonts w:ascii="Segoe UI Semilight" w:cs="Times New Roman" w:eastAsia="Times New Roman" w:hAnsi="Segoe UI Semilight"/>
      <w:b w:val="1"/>
      <w:caps w:val="1"/>
      <w:sz w:val="24"/>
      <w:szCs w:val="24"/>
      <w:lang w:eastAsia="es-ES"/>
    </w:rPr>
  </w:style>
  <w:style w:type="character" w:styleId="Ttulo4Car" w:customStyle="1">
    <w:name w:val="Título 4 Car"/>
    <w:basedOn w:val="Fuentedeprrafopredeter"/>
    <w:link w:val="Ttulo4"/>
    <w:rsid w:val="00296F32"/>
    <w:rPr>
      <w:rFonts w:ascii="Segoe UI Semilight" w:cs="Times New Roman" w:eastAsia="Times New Roman" w:hAnsi="Segoe UI Semilight"/>
      <w:b w:val="1"/>
      <w:bCs w:val="1"/>
      <w:sz w:val="20"/>
      <w:szCs w:val="20"/>
      <w:lang w:eastAsia="es-ES"/>
    </w:rPr>
  </w:style>
  <w:style w:type="character" w:styleId="Ttulo5Car" w:customStyle="1">
    <w:name w:val="Título 5 Car"/>
    <w:basedOn w:val="Fuentedeprrafopredeter"/>
    <w:link w:val="Ttulo5"/>
    <w:rsid w:val="00296F32"/>
    <w:rPr>
      <w:rFonts w:ascii="Segoe UI Semilight" w:cs="Times New Roman" w:eastAsia="Times New Roman" w:hAnsi="Segoe UI Semilight"/>
      <w:b w:val="1"/>
      <w:bCs w:val="1"/>
      <w:iCs w:val="1"/>
      <w:sz w:val="20"/>
      <w:szCs w:val="20"/>
      <w:lang w:eastAsia="es-ES"/>
    </w:rPr>
  </w:style>
  <w:style w:type="character" w:styleId="Ttulo6Car" w:customStyle="1">
    <w:name w:val="Título 6 Car"/>
    <w:basedOn w:val="Fuentedeprrafopredeter"/>
    <w:link w:val="Ttulo6"/>
    <w:uiPriority w:val="9"/>
    <w:rsid w:val="00296F32"/>
    <w:rPr>
      <w:rFonts w:ascii="Segoe UI Semilight" w:cs="Times New Roman" w:eastAsia="Times New Roman" w:hAnsi="Segoe UI Semilight"/>
      <w:bCs w:val="1"/>
      <w:sz w:val="20"/>
      <w:szCs w:val="20"/>
      <w:lang w:eastAsia="es-ES"/>
    </w:rPr>
  </w:style>
  <w:style w:type="character" w:styleId="Ttulo7Car" w:customStyle="1">
    <w:name w:val="Título 7 Car"/>
    <w:basedOn w:val="Fuentedeprrafopredeter"/>
    <w:link w:val="Ttulo7"/>
    <w:rsid w:val="00296F32"/>
    <w:rPr>
      <w:rFonts w:ascii="Segoe UI Semilight" w:cs="Times New Roman" w:eastAsia="Times New Roman" w:hAnsi="Segoe UI Semilight"/>
      <w:sz w:val="24"/>
      <w:szCs w:val="24"/>
      <w:lang w:eastAsia="es-ES"/>
    </w:rPr>
  </w:style>
  <w:style w:type="character" w:styleId="Ttulo8Car" w:customStyle="1">
    <w:name w:val="Título 8 Car"/>
    <w:basedOn w:val="Fuentedeprrafopredeter"/>
    <w:link w:val="Ttulo8"/>
    <w:rsid w:val="00296F32"/>
    <w:rPr>
      <w:rFonts w:ascii="Segoe UI Semilight" w:cs="Times New Roman" w:eastAsia="Times New Roman" w:hAnsi="Segoe UI Semilight"/>
      <w:i w:val="1"/>
      <w:iCs w:val="1"/>
      <w:sz w:val="24"/>
      <w:szCs w:val="24"/>
      <w:lang w:eastAsia="es-ES"/>
    </w:rPr>
  </w:style>
  <w:style w:type="character" w:styleId="Ttulo9Car" w:customStyle="1">
    <w:name w:val="Título 9 Car"/>
    <w:basedOn w:val="Fuentedeprrafopredeter"/>
    <w:link w:val="Ttulo9"/>
    <w:rsid w:val="00296F32"/>
    <w:rPr>
      <w:rFonts w:ascii="Segoe UI Semilight" w:cs="Arial" w:eastAsia="Times New Roman" w:hAnsi="Segoe UI Semilight"/>
      <w:lang w:eastAsia="es-ES"/>
    </w:rPr>
  </w:style>
  <w:style w:type="paragraph" w:styleId="bizHeading4" w:customStyle="1">
    <w:name w:val="bizHeading4"/>
    <w:basedOn w:val="Ttulo4"/>
    <w:next w:val="Normal"/>
    <w:qFormat w:val="1"/>
    <w:locked w:val="1"/>
    <w:rsid w:val="00296F32"/>
    <w:pPr>
      <w:numPr>
        <w:ilvl w:val="3"/>
      </w:numPr>
      <w:tabs>
        <w:tab w:val="num" w:pos="1368"/>
      </w:tabs>
      <w:ind w:left="1368" w:hanging="864"/>
    </w:pPr>
    <w:rPr>
      <w:color w:val="0081c6"/>
    </w:rPr>
  </w:style>
  <w:style w:type="paragraph" w:styleId="bizHeading1" w:customStyle="1">
    <w:name w:val="bizHeading1"/>
    <w:basedOn w:val="Ttulo1"/>
    <w:next w:val="Normal"/>
    <w:qFormat w:val="1"/>
    <w:locked w:val="1"/>
    <w:rsid w:val="00F57DE1"/>
    <w:pPr>
      <w:keepNext w:val="1"/>
      <w:keepLines w:val="1"/>
      <w:widowControl w:val="1"/>
      <w:autoSpaceDE w:val="1"/>
      <w:autoSpaceDN w:val="1"/>
      <w:spacing w:before="400" w:line="269" w:lineRule="auto"/>
      <w:ind w:left="0" w:firstLine="0"/>
    </w:pPr>
    <w:rPr>
      <w:rFonts w:ascii="Segoe UI Semibold" w:cs="Times New Roman" w:eastAsia="Times New Roman" w:hAnsi="Segoe UI Semibold"/>
      <w:b w:val="0"/>
      <w:bCs w:val="0"/>
      <w:color w:val="30646e"/>
      <w:sz w:val="36"/>
      <w:szCs w:val="32"/>
      <w:lang w:val="en-AU"/>
    </w:rPr>
  </w:style>
  <w:style w:type="paragraph" w:styleId="bizHeading2" w:customStyle="1">
    <w:name w:val="bizHeading2"/>
    <w:basedOn w:val="Ttulo2"/>
    <w:next w:val="Normal"/>
    <w:qFormat w:val="1"/>
    <w:locked w:val="1"/>
    <w:rsid w:val="00F57DE1"/>
    <w:pPr>
      <w:keepLines w:val="1"/>
      <w:tabs>
        <w:tab w:val="clear" w:pos="1080"/>
        <w:tab w:val="num" w:pos="5396"/>
      </w:tabs>
      <w:spacing w:after="0" w:afterAutospacing="0" w:before="40" w:line="269" w:lineRule="auto"/>
      <w:ind w:left="0" w:firstLine="0"/>
    </w:pPr>
    <w:rPr>
      <w:rFonts w:ascii="Segoe UI Semibold" w:hAnsi="Segoe UI Semibold"/>
      <w:b w:val="0"/>
      <w:caps w:val="0"/>
      <w:color w:val="009485"/>
      <w:spacing w:val="0"/>
      <w:sz w:val="32"/>
      <w:szCs w:val="26"/>
      <w:lang w:eastAsia="en-US" w:val="en-AU"/>
    </w:rPr>
  </w:style>
  <w:style w:type="paragraph" w:styleId="bizHeading3" w:customStyle="1">
    <w:name w:val="bizHeading3"/>
    <w:basedOn w:val="Ttulo3"/>
    <w:next w:val="Normal"/>
    <w:qFormat w:val="1"/>
    <w:locked w:val="1"/>
    <w:rsid w:val="00F57DE1"/>
    <w:pPr>
      <w:keepLines w:val="1"/>
      <w:pBdr>
        <w:top w:color="auto" w:space="0" w:sz="0" w:val="none"/>
      </w:pBdr>
      <w:tabs>
        <w:tab w:val="clear" w:pos="1224"/>
        <w:tab w:val="num" w:pos="2989"/>
      </w:tabs>
      <w:spacing w:after="0" w:before="40" w:line="269" w:lineRule="auto"/>
      <w:ind w:left="0" w:firstLine="0"/>
    </w:pPr>
    <w:rPr>
      <w:rFonts w:ascii="Segoe UI Semibold" w:hAnsi="Segoe UI Semibold"/>
      <w:b w:val="0"/>
      <w:caps w:val="0"/>
      <w:color w:val="212d34"/>
      <w:sz w:val="28"/>
      <w:szCs w:val="28"/>
      <w:lang w:eastAsia="en-US" w:val="en-AU"/>
    </w:rPr>
  </w:style>
  <w:style w:type="paragraph" w:styleId="bizHeading5" w:customStyle="1">
    <w:name w:val="bizHeading5"/>
    <w:basedOn w:val="Ttulo5"/>
    <w:next w:val="Normal"/>
    <w:qFormat w:val="1"/>
    <w:locked w:val="1"/>
    <w:rsid w:val="00F57DE1"/>
    <w:pPr>
      <w:keepNext w:val="1"/>
      <w:keepLines w:val="1"/>
      <w:tabs>
        <w:tab w:val="clear" w:pos="1512"/>
      </w:tabs>
      <w:spacing w:before="40" w:line="269" w:lineRule="auto"/>
      <w:ind w:left="0" w:firstLine="0"/>
    </w:pPr>
    <w:rPr>
      <w:rFonts w:ascii="Segoe UI Semibold" w:hAnsi="Segoe UI Semibold"/>
      <w:b w:val="0"/>
      <w:bCs w:val="0"/>
      <w:iCs w:val="0"/>
      <w:color w:val="5f6e7c"/>
      <w:sz w:val="26"/>
      <w:lang w:eastAsia="en-US" w:val="en-AU"/>
    </w:rPr>
  </w:style>
  <w:style w:type="paragraph" w:styleId="BoldModelerNormal" w:customStyle="1">
    <w:name w:val="BoldModelerNormal"/>
    <w:basedOn w:val="Normal"/>
    <w:next w:val="Normal"/>
    <w:qFormat w:val="1"/>
    <w:locked w:val="1"/>
    <w:rsid w:val="0055468E"/>
    <w:pPr>
      <w:widowControl w:val="1"/>
      <w:autoSpaceDE w:val="1"/>
      <w:autoSpaceDN w:val="1"/>
      <w:spacing w:before="120"/>
    </w:pPr>
    <w:rPr>
      <w:rFonts w:ascii="Segoe UI Semilight" w:cs="Times New Roman" w:eastAsia="Times New Roman" w:hAnsi="Segoe UI Semilight"/>
      <w:b w:val="1"/>
      <w:lang w:eastAsia="es-ES"/>
    </w:rPr>
  </w:style>
  <w:style w:type="paragraph" w:styleId="Sangra2detindependiente">
    <w:name w:val="Body Text Indent 2"/>
    <w:basedOn w:val="Normal"/>
    <w:link w:val="Sangra2detindependienteCar"/>
    <w:locked w:val="1"/>
    <w:rsid w:val="00687E1C"/>
    <w:pPr>
      <w:widowControl w:val="1"/>
      <w:autoSpaceDE w:val="1"/>
      <w:autoSpaceDN w:val="1"/>
      <w:ind w:left="1080"/>
    </w:pPr>
    <w:rPr>
      <w:rFonts w:cs="Times New Roman" w:eastAsia="Times New Roman"/>
      <w:sz w:val="24"/>
      <w:szCs w:val="24"/>
      <w:lang w:eastAsia="es-ES" w:val="es-ES"/>
    </w:rPr>
  </w:style>
  <w:style w:type="character" w:styleId="Sangra2detindependienteCar" w:customStyle="1">
    <w:name w:val="Sangría 2 de t. independiente Car"/>
    <w:basedOn w:val="Fuentedeprrafopredeter"/>
    <w:link w:val="Sangra2detindependiente"/>
    <w:rsid w:val="00687E1C"/>
    <w:rPr>
      <w:rFonts w:ascii="Arial" w:cs="Times New Roman" w:eastAsia="Times New Roman" w:hAnsi="Arial"/>
      <w:sz w:val="24"/>
      <w:szCs w:val="24"/>
      <w:lang w:eastAsia="es-ES" w:val="es-ES"/>
    </w:rPr>
  </w:style>
  <w:style w:type="character" w:styleId="Hipervnculo">
    <w:name w:val="Hyperlink"/>
    <w:basedOn w:val="Fuentedeprrafopredeter"/>
    <w:uiPriority w:val="99"/>
    <w:unhideWhenUsed w:val="1"/>
    <w:locked w:val="1"/>
    <w:rsid w:val="000F75B8"/>
    <w:rPr>
      <w:color w:val="0000ff" w:themeColor="hyperlink"/>
      <w:u w:val="single"/>
    </w:rPr>
  </w:style>
  <w:style w:type="paragraph" w:styleId="Default" w:customStyle="1">
    <w:name w:val="Default"/>
    <w:locked w:val="1"/>
    <w:rsid w:val="000114E3"/>
    <w:pPr>
      <w:widowControl w:val="1"/>
      <w:adjustRightInd w:val="0"/>
    </w:pPr>
    <w:rPr>
      <w:rFonts w:eastAsia="Calibri"/>
      <w:color w:val="000000"/>
      <w:sz w:val="24"/>
      <w:szCs w:val="24"/>
      <w:lang w:eastAsia="es-CO" w:val="es-CO"/>
    </w:rPr>
  </w:style>
  <w:style w:type="paragraph" w:styleId="Estilo1gn" w:customStyle="1">
    <w:name w:val="Estilo1gn"/>
    <w:basedOn w:val="Normal"/>
    <w:link w:val="Estilo1gnCar"/>
    <w:uiPriority w:val="1"/>
    <w:qFormat w:val="1"/>
    <w:rsid w:val="00932860"/>
    <w:rPr>
      <w:lang w:val="es-MX"/>
    </w:rPr>
  </w:style>
  <w:style w:type="paragraph" w:styleId="Subttulo">
    <w:name w:val="Subtitle"/>
    <w:basedOn w:val="Normal"/>
    <w:next w:val="Normal"/>
    <w:link w:val="SubttuloCar"/>
    <w:uiPriority w:val="11"/>
    <w:qFormat w:val="1"/>
    <w:locked w:val="1"/>
    <w:rsid w:val="00932860"/>
    <w:pPr>
      <w:numPr>
        <w:ilvl w:val="1"/>
      </w:numPr>
      <w:spacing w:after="160"/>
    </w:pPr>
    <w:rPr>
      <w:rFonts w:asciiTheme="minorHAnsi" w:cstheme="minorBidi" w:eastAsiaTheme="minorEastAsia" w:hAnsiTheme="minorHAnsi"/>
      <w:color w:val="5a5a5a" w:themeColor="text1" w:themeTint="0000A5"/>
      <w:spacing w:val="15"/>
    </w:rPr>
  </w:style>
  <w:style w:type="character" w:styleId="Estilo1gnCar" w:customStyle="1">
    <w:name w:val="Estilo1gn Car"/>
    <w:basedOn w:val="Fuentedeprrafopredeter"/>
    <w:link w:val="Estilo1gn"/>
    <w:uiPriority w:val="1"/>
    <w:rsid w:val="00932860"/>
    <w:rPr>
      <w:lang w:val="es-MX"/>
    </w:rPr>
  </w:style>
  <w:style w:type="character" w:styleId="SubttuloCar" w:customStyle="1">
    <w:name w:val="Subtítulo Car"/>
    <w:basedOn w:val="Fuentedeprrafopredeter"/>
    <w:link w:val="Subttulo"/>
    <w:uiPriority w:val="11"/>
    <w:rsid w:val="00932860"/>
    <w:rPr>
      <w:rFonts w:asciiTheme="minorHAnsi" w:cstheme="minorBidi" w:eastAsiaTheme="minorEastAsia" w:hAnsiTheme="minorHAnsi"/>
      <w:color w:val="5a5a5a" w:themeColor="text1" w:themeTint="0000A5"/>
      <w:spacing w:val="15"/>
    </w:rPr>
  </w:style>
  <w:style w:type="character" w:styleId="PrrafodelistaCar" w:customStyle="1">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val="1"/>
    <w:rsid w:val="000550BC"/>
  </w:style>
  <w:style w:type="table" w:styleId="TableNormal1" w:customStyle="1">
    <w:name w:val="Table Normal1"/>
    <w:uiPriority w:val="2"/>
    <w:semiHidden w:val="1"/>
    <w:unhideWhenUsed w:val="1"/>
    <w:qFormat w:val="1"/>
    <w:rsid w:val="00EB0F28"/>
    <w:rPr>
      <w:rFonts w:ascii="Calibri" w:cs="Times New Roman" w:hAnsi="Calibri"/>
      <w:sz w:val="22"/>
      <w:szCs w:val="22"/>
    </w:rPr>
    <w:tblPr>
      <w:tblInd w:w="0.0" w:type="dxa"/>
      <w:tblCellMar>
        <w:top w:w="0.0" w:type="dxa"/>
        <w:left w:w="0.0" w:type="dxa"/>
        <w:bottom w:w="0.0" w:type="dxa"/>
        <w:right w:w="0.0" w:type="dxa"/>
      </w:tblCellMar>
    </w:tblPr>
  </w:style>
  <w:style w:type="paragraph" w:styleId="Subtitle">
    <w:name w:val="Subtitle"/>
    <w:basedOn w:val="Normal"/>
    <w:next w:val="Normal"/>
    <w:pPr>
      <w:spacing w:after="160" w:lineRule="auto"/>
    </w:pPr>
    <w:rPr>
      <w:rFonts w:ascii="Arial" w:cs="Arial" w:eastAsia="Arial" w:hAnsi="Arial"/>
      <w:color w:val="5a5a5a"/>
    </w:rPr>
  </w:style>
  <w:style w:type="table" w:styleId="Table1">
    <w:basedOn w:val="TableNormal"/>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klUxItmXWQ+sUM6fqJfOzcq7Ng==">AMUW2mURmwedGaH2Of6JID78LpEDykH6Vd0JweTPlxP2LqYh1SVcjza7a8Ee0L/jkbgm1n55mm+Em5TbJqX1QTdVA3gl0+lJpGMOHxsQUky6FZhNpFOULc28b2xP0LdYDcuj3OILIQHE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2023-03-24T16:18:00Z</dcterms:created>
  <dc:creator>calidad_cntrs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cfe4e6174c2d5ec55d3bb56b044bcc37706549f9c2829b43827647cab42f0287</vt:lpwstr>
  </property>
</Properties>
</file>