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D34E" w14:textId="77777777" w:rsidR="00AD25F2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rPr>
          <w:b/>
        </w:rPr>
      </w:pPr>
      <w:proofErr w:type="spellStart"/>
      <w:r>
        <w:rPr>
          <w:b/>
        </w:rPr>
        <w:t>Dependencia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solicita</w:t>
      </w:r>
      <w:proofErr w:type="spellEnd"/>
      <w:r>
        <w:rPr>
          <w:b/>
        </w:rPr>
        <w:t>: ____________________________</w:t>
      </w:r>
    </w:p>
    <w:p w14:paraId="070D335A" w14:textId="77777777" w:rsidR="00AD25F2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rPr>
          <w:b/>
        </w:rPr>
      </w:pPr>
      <w:r>
        <w:rPr>
          <w:b/>
        </w:rPr>
        <w:t>Supervisor: _________________________________________</w:t>
      </w:r>
    </w:p>
    <w:p w14:paraId="2077B945" w14:textId="77777777" w:rsidR="00AD25F2" w:rsidRPr="004B5270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rPr>
          <w:b/>
          <w:lang w:val="es-CO"/>
        </w:rPr>
      </w:pPr>
      <w:r w:rsidRPr="004B5270">
        <w:rPr>
          <w:b/>
          <w:lang w:val="es-CO"/>
        </w:rPr>
        <w:t>Fecha de solicitud de entrada a almacén: ___________</w:t>
      </w:r>
    </w:p>
    <w:p w14:paraId="2C0B6109" w14:textId="77777777" w:rsidR="00AD25F2" w:rsidRPr="004B5270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rPr>
          <w:b/>
          <w:lang w:val="es-CO"/>
        </w:rPr>
      </w:pPr>
      <w:r w:rsidRPr="004B5270">
        <w:rPr>
          <w:b/>
          <w:lang w:val="es-CO"/>
        </w:rPr>
        <w:t>No. De contrato: _____________</w:t>
      </w:r>
    </w:p>
    <w:p w14:paraId="4B966F5C" w14:textId="77777777" w:rsidR="00AD25F2" w:rsidRPr="004B5270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rPr>
          <w:b/>
          <w:lang w:val="es-CO"/>
        </w:rPr>
      </w:pPr>
      <w:r w:rsidRPr="004B5270">
        <w:rPr>
          <w:b/>
          <w:lang w:val="es-CO"/>
        </w:rPr>
        <w:t>Proveedor: __________________________________________</w:t>
      </w:r>
    </w:p>
    <w:p w14:paraId="653AF523" w14:textId="77777777" w:rsidR="00AD25F2" w:rsidRPr="004B5270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rPr>
          <w:b/>
          <w:lang w:val="es-CO"/>
        </w:rPr>
      </w:pPr>
    </w:p>
    <w:p w14:paraId="21DB1BF4" w14:textId="77777777" w:rsidR="00AD25F2" w:rsidRPr="004B5270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jc w:val="center"/>
        <w:rPr>
          <w:b/>
          <w:lang w:val="es-CO"/>
        </w:rPr>
      </w:pPr>
      <w:r w:rsidRPr="004B5270">
        <w:rPr>
          <w:b/>
          <w:lang w:val="es-CO"/>
        </w:rPr>
        <w:t>LISTA DE CHEQUEO ALMACEN</w:t>
      </w:r>
    </w:p>
    <w:p w14:paraId="6DCC2A1E" w14:textId="77777777" w:rsidR="00AD25F2" w:rsidRPr="004B5270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jc w:val="center"/>
        <w:rPr>
          <w:b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03"/>
        <w:gridCol w:w="1668"/>
      </w:tblGrid>
      <w:tr w:rsidR="00AD25F2" w:rsidRPr="0081046B" w14:paraId="085A194F" w14:textId="77777777" w:rsidTr="00960671">
        <w:tc>
          <w:tcPr>
            <w:tcW w:w="7763" w:type="dxa"/>
          </w:tcPr>
          <w:p w14:paraId="4C78AFDE" w14:textId="77777777" w:rsidR="00AD25F2" w:rsidRPr="004B5270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0"/>
              <w:contextualSpacing/>
              <w:jc w:val="center"/>
              <w:rPr>
                <w:b/>
                <w:lang w:val="es-CO"/>
              </w:rPr>
            </w:pPr>
            <w:r w:rsidRPr="004B5270">
              <w:rPr>
                <w:b/>
                <w:lang w:val="es-CO"/>
              </w:rPr>
              <w:t>DOCUMENTOS REQUERIDOS PARA INGRESO DE ELEMENTOS A ALMACEN</w:t>
            </w:r>
          </w:p>
        </w:tc>
        <w:tc>
          <w:tcPr>
            <w:tcW w:w="1781" w:type="dxa"/>
          </w:tcPr>
          <w:p w14:paraId="4CFFB1F0" w14:textId="77777777" w:rsidR="00AD25F2" w:rsidRPr="0081046B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0"/>
              <w:contextualSpacing/>
              <w:jc w:val="center"/>
              <w:rPr>
                <w:b/>
              </w:rPr>
            </w:pPr>
            <w:r w:rsidRPr="0081046B">
              <w:rPr>
                <w:b/>
              </w:rPr>
              <w:t>CHEQUEO</w:t>
            </w:r>
          </w:p>
        </w:tc>
      </w:tr>
      <w:tr w:rsidR="00AD25F2" w:rsidRPr="004B5270" w14:paraId="2B628CF7" w14:textId="77777777" w:rsidTr="00960671">
        <w:tc>
          <w:tcPr>
            <w:tcW w:w="7763" w:type="dxa"/>
          </w:tcPr>
          <w:p w14:paraId="0389AC5E" w14:textId="77777777" w:rsidR="00AD25F2" w:rsidRPr="004B5270" w:rsidRDefault="00AD25F2" w:rsidP="00AD25F2">
            <w:pPr>
              <w:pStyle w:val="Sangradetextonormal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lang w:val="es-CO"/>
              </w:rPr>
            </w:pPr>
            <w:r w:rsidRPr="004B5270">
              <w:rPr>
                <w:lang w:val="es-CO"/>
              </w:rPr>
              <w:t>Contrato, convenio o acto administrativo legalizado especificando condiciones técnicas de los bienes que se adquieren.</w:t>
            </w:r>
          </w:p>
        </w:tc>
        <w:tc>
          <w:tcPr>
            <w:tcW w:w="1781" w:type="dxa"/>
          </w:tcPr>
          <w:p w14:paraId="53A63C42" w14:textId="77777777" w:rsidR="00AD25F2" w:rsidRPr="004B5270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0"/>
              <w:contextualSpacing/>
              <w:jc w:val="center"/>
              <w:rPr>
                <w:lang w:val="es-CO"/>
              </w:rPr>
            </w:pPr>
          </w:p>
        </w:tc>
      </w:tr>
      <w:tr w:rsidR="00AD25F2" w:rsidRPr="004B5270" w14:paraId="188D5D47" w14:textId="77777777" w:rsidTr="00960671">
        <w:tc>
          <w:tcPr>
            <w:tcW w:w="7763" w:type="dxa"/>
          </w:tcPr>
          <w:p w14:paraId="7EC6A32A" w14:textId="77777777" w:rsidR="00AD25F2" w:rsidRPr="004B5270" w:rsidRDefault="00AD25F2" w:rsidP="00AD25F2">
            <w:pPr>
              <w:pStyle w:val="Sangradetextonormal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 w:line="360" w:lineRule="auto"/>
              <w:contextualSpacing/>
              <w:rPr>
                <w:lang w:val="es-CO"/>
              </w:rPr>
            </w:pPr>
            <w:r w:rsidRPr="004B5270">
              <w:rPr>
                <w:lang w:val="es-CO"/>
              </w:rPr>
              <w:t>Copia de Factura de Proveedor especificando cantidades y descripción de los elementos</w:t>
            </w:r>
          </w:p>
        </w:tc>
        <w:tc>
          <w:tcPr>
            <w:tcW w:w="1781" w:type="dxa"/>
          </w:tcPr>
          <w:p w14:paraId="256E6E62" w14:textId="77777777" w:rsidR="00AD25F2" w:rsidRPr="004B5270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0"/>
              <w:contextualSpacing/>
              <w:jc w:val="center"/>
              <w:rPr>
                <w:lang w:val="es-CO"/>
              </w:rPr>
            </w:pPr>
          </w:p>
        </w:tc>
      </w:tr>
      <w:tr w:rsidR="00AD25F2" w:rsidRPr="004B5270" w14:paraId="52B52459" w14:textId="77777777" w:rsidTr="00960671">
        <w:tc>
          <w:tcPr>
            <w:tcW w:w="7763" w:type="dxa"/>
          </w:tcPr>
          <w:p w14:paraId="02401EB3" w14:textId="77777777" w:rsidR="00AD25F2" w:rsidRPr="004B5270" w:rsidRDefault="00AD25F2" w:rsidP="00AD25F2">
            <w:pPr>
              <w:pStyle w:val="Sangradetextonormal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 w:line="360" w:lineRule="auto"/>
              <w:contextualSpacing/>
              <w:rPr>
                <w:lang w:val="es-CO"/>
              </w:rPr>
            </w:pPr>
            <w:r>
              <w:rPr>
                <w:lang w:val="es-ES_tradnl"/>
              </w:rPr>
              <w:t>Acta de entrega de los elementos firmada por el supervisor del contrato.</w:t>
            </w:r>
          </w:p>
        </w:tc>
        <w:tc>
          <w:tcPr>
            <w:tcW w:w="1781" w:type="dxa"/>
          </w:tcPr>
          <w:p w14:paraId="70E66B74" w14:textId="77777777" w:rsidR="00AD25F2" w:rsidRPr="004B5270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0"/>
              <w:contextualSpacing/>
              <w:jc w:val="center"/>
              <w:rPr>
                <w:lang w:val="es-CO"/>
              </w:rPr>
            </w:pPr>
          </w:p>
        </w:tc>
      </w:tr>
      <w:tr w:rsidR="00AD25F2" w:rsidRPr="0081046B" w14:paraId="3AA66A2C" w14:textId="77777777" w:rsidTr="00960671">
        <w:tc>
          <w:tcPr>
            <w:tcW w:w="7763" w:type="dxa"/>
          </w:tcPr>
          <w:p w14:paraId="0A4047C5" w14:textId="77777777" w:rsidR="00AD25F2" w:rsidRPr="0081046B" w:rsidRDefault="00AD25F2" w:rsidP="00AD25F2">
            <w:pPr>
              <w:pStyle w:val="Sangradetextonormal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 w:line="360" w:lineRule="auto"/>
              <w:contextualSpacing/>
            </w:pPr>
            <w:proofErr w:type="spellStart"/>
            <w:r w:rsidRPr="0081046B">
              <w:t>Pólizas</w:t>
            </w:r>
            <w:proofErr w:type="spellEnd"/>
            <w:r w:rsidRPr="0081046B">
              <w:t xml:space="preserve"> de </w:t>
            </w:r>
            <w:proofErr w:type="spellStart"/>
            <w:r w:rsidRPr="0081046B">
              <w:t>cumplimiento</w:t>
            </w:r>
            <w:proofErr w:type="spellEnd"/>
            <w:r w:rsidRPr="0081046B">
              <w:t xml:space="preserve"> </w:t>
            </w:r>
          </w:p>
        </w:tc>
        <w:tc>
          <w:tcPr>
            <w:tcW w:w="1781" w:type="dxa"/>
          </w:tcPr>
          <w:p w14:paraId="5F0E1772" w14:textId="77777777" w:rsidR="00AD25F2" w:rsidRPr="0081046B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0"/>
              <w:contextualSpacing/>
              <w:jc w:val="center"/>
            </w:pPr>
          </w:p>
        </w:tc>
      </w:tr>
      <w:tr w:rsidR="00AD25F2" w:rsidRPr="0081046B" w14:paraId="21FFED40" w14:textId="77777777" w:rsidTr="00960671">
        <w:tc>
          <w:tcPr>
            <w:tcW w:w="7763" w:type="dxa"/>
          </w:tcPr>
          <w:p w14:paraId="1D43FA32" w14:textId="77777777" w:rsidR="00AD25F2" w:rsidRPr="0081046B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643"/>
              <w:contextualSpacing/>
            </w:pPr>
          </w:p>
        </w:tc>
        <w:tc>
          <w:tcPr>
            <w:tcW w:w="1781" w:type="dxa"/>
          </w:tcPr>
          <w:p w14:paraId="53E20C55" w14:textId="77777777" w:rsidR="00AD25F2" w:rsidRPr="0081046B" w:rsidRDefault="00AD25F2" w:rsidP="00960671">
            <w:pPr>
              <w:pStyle w:val="Sangradetextonormal"/>
              <w:spacing w:before="100" w:beforeAutospacing="1" w:after="100" w:afterAutospacing="1" w:line="360" w:lineRule="auto"/>
              <w:ind w:left="0"/>
              <w:contextualSpacing/>
              <w:jc w:val="center"/>
            </w:pPr>
          </w:p>
        </w:tc>
      </w:tr>
    </w:tbl>
    <w:p w14:paraId="723D77F4" w14:textId="433C0070" w:rsidR="00AD25F2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jc w:val="center"/>
        <w:rPr>
          <w:b/>
        </w:rPr>
      </w:pPr>
    </w:p>
    <w:p w14:paraId="6FE990EA" w14:textId="6E69651B" w:rsidR="004B5270" w:rsidRDefault="004B5270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jc w:val="center"/>
        <w:rPr>
          <w:b/>
        </w:rPr>
      </w:pPr>
    </w:p>
    <w:p w14:paraId="5C589FA3" w14:textId="77777777" w:rsidR="004B5270" w:rsidRPr="0081046B" w:rsidRDefault="004B5270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jc w:val="center"/>
        <w:rPr>
          <w:b/>
        </w:rPr>
      </w:pPr>
    </w:p>
    <w:p w14:paraId="3B2FC553" w14:textId="77777777" w:rsidR="00AD25F2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rPr>
          <w:b/>
        </w:rPr>
      </w:pPr>
      <w:r>
        <w:rPr>
          <w:b/>
        </w:rPr>
        <w:t>__________________________________</w:t>
      </w:r>
    </w:p>
    <w:p w14:paraId="32B1DA65" w14:textId="77777777" w:rsidR="00AD25F2" w:rsidRPr="0081046B" w:rsidRDefault="00AD25F2" w:rsidP="00AD25F2">
      <w:pPr>
        <w:pStyle w:val="Sangradetextonormal"/>
        <w:spacing w:before="100" w:beforeAutospacing="1" w:after="100" w:afterAutospacing="1" w:line="360" w:lineRule="auto"/>
        <w:ind w:left="0"/>
        <w:contextualSpacing/>
        <w:jc w:val="both"/>
        <w:rPr>
          <w:b/>
        </w:rPr>
      </w:pP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Universitario de </w:t>
      </w:r>
      <w:proofErr w:type="spellStart"/>
      <w:r>
        <w:rPr>
          <w:b/>
        </w:rPr>
        <w:t>Almacén</w:t>
      </w:r>
      <w:proofErr w:type="spellEnd"/>
    </w:p>
    <w:p w14:paraId="52CCD9E6" w14:textId="3B39E303" w:rsidR="00343490" w:rsidRDefault="00343490" w:rsidP="00E24736">
      <w:pPr>
        <w:pStyle w:val="Estilo1gn"/>
      </w:pPr>
    </w:p>
    <w:p w14:paraId="36C6CF52" w14:textId="040C3F7B" w:rsidR="00403F04" w:rsidRDefault="00403F04" w:rsidP="00E24736">
      <w:pPr>
        <w:pStyle w:val="Estilo1gn"/>
      </w:pPr>
    </w:p>
    <w:p w14:paraId="64EBF81F" w14:textId="4B9A9E12" w:rsidR="00403F04" w:rsidRDefault="00403F04" w:rsidP="00E24736">
      <w:pPr>
        <w:pStyle w:val="Estilo1gn"/>
      </w:pPr>
    </w:p>
    <w:p w14:paraId="05AEE618" w14:textId="17DAF179" w:rsidR="00403F04" w:rsidRDefault="00403F04" w:rsidP="00E24736">
      <w:pPr>
        <w:pStyle w:val="Estilo1gn"/>
      </w:pPr>
    </w:p>
    <w:p w14:paraId="0B65A1F8" w14:textId="55035E3D" w:rsidR="00403F04" w:rsidRDefault="00403F04" w:rsidP="00E24736">
      <w:pPr>
        <w:pStyle w:val="Estilo1gn"/>
      </w:pPr>
    </w:p>
    <w:p w14:paraId="7D433E5F" w14:textId="17BCB827" w:rsidR="00403F04" w:rsidRDefault="00403F04" w:rsidP="00E24736">
      <w:pPr>
        <w:pStyle w:val="Estilo1gn"/>
      </w:pPr>
    </w:p>
    <w:p w14:paraId="3DF16A8A" w14:textId="7190F6B6" w:rsidR="00403F04" w:rsidRDefault="00403F04" w:rsidP="00E24736">
      <w:pPr>
        <w:pStyle w:val="Estilo1gn"/>
      </w:pPr>
    </w:p>
    <w:sectPr w:rsidR="00403F04" w:rsidSect="004B5270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B9C5" w14:textId="77777777" w:rsidR="00215F77" w:rsidRDefault="00215F77">
      <w:r>
        <w:separator/>
      </w:r>
    </w:p>
  </w:endnote>
  <w:endnote w:type="continuationSeparator" w:id="0">
    <w:p w14:paraId="27EBA3E2" w14:textId="77777777" w:rsidR="00215F77" w:rsidRDefault="0021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DCC" w14:textId="7C46C26D" w:rsidR="00595011" w:rsidRDefault="00595011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595011" w:rsidRPr="003B3D4A" w14:paraId="7FAC3F34" w14:textId="77777777" w:rsidTr="00DA60B7">
      <w:tc>
        <w:tcPr>
          <w:tcW w:w="2471" w:type="pct"/>
          <w:vAlign w:val="center"/>
        </w:tcPr>
        <w:p w14:paraId="5D428857" w14:textId="77777777" w:rsidR="00595011" w:rsidRPr="003B3D4A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14:paraId="5C755B1A" w14:textId="580BDF84" w:rsidR="00595011" w:rsidRPr="003B3D4A" w:rsidRDefault="00AD25F2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Gestión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Administrativa</w:t>
          </w:r>
          <w:proofErr w:type="spellEnd"/>
        </w:p>
      </w:tc>
      <w:tc>
        <w:tcPr>
          <w:tcW w:w="2529" w:type="pct"/>
          <w:vAlign w:val="center"/>
        </w:tcPr>
        <w:p w14:paraId="1D34EB0F" w14:textId="77777777" w:rsidR="00595011" w:rsidRPr="003B3D4A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</w:p>
        <w:p w14:paraId="122A6689" w14:textId="05BBDA37" w:rsidR="00595011" w:rsidRPr="003B3D4A" w:rsidRDefault="00AD25F2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Subsecretaria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Administrativa</w:t>
          </w:r>
          <w:proofErr w:type="spellEnd"/>
        </w:p>
      </w:tc>
    </w:tr>
    <w:bookmarkEnd w:id="0"/>
  </w:tbl>
  <w:p w14:paraId="419DC95B" w14:textId="77777777" w:rsidR="00595011" w:rsidRDefault="00595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ECAC" w14:textId="77777777" w:rsidR="00215F77" w:rsidRDefault="00215F77">
      <w:r>
        <w:separator/>
      </w:r>
    </w:p>
  </w:footnote>
  <w:footnote w:type="continuationSeparator" w:id="0">
    <w:p w14:paraId="438F1CB2" w14:textId="77777777" w:rsidR="00215F77" w:rsidRDefault="0021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595011" w:rsidRPr="00F423D2" w14:paraId="12F59F76" w14:textId="77777777" w:rsidTr="0059501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56261920">
                <wp:simplePos x="0" y="0"/>
                <wp:positionH relativeFrom="column">
                  <wp:posOffset>281940</wp:posOffset>
                </wp:positionH>
                <wp:positionV relativeFrom="paragraph">
                  <wp:posOffset>-79375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595011" w:rsidRDefault="00595011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595011" w:rsidRPr="00E522ED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5525CFEF" w:rsidR="00595011" w:rsidRPr="004B5270" w:rsidRDefault="00AD25F2" w:rsidP="000114E3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lang w:val="es-CO"/>
            </w:rPr>
          </w:pPr>
          <w:r w:rsidRPr="004B5270">
            <w:rPr>
              <w:rFonts w:asciiTheme="minorHAnsi" w:hAnsiTheme="minorHAnsi" w:cstheme="minorHAnsi"/>
              <w:b/>
              <w:lang w:val="es-CO"/>
            </w:rPr>
            <w:t>LISTA DE CHEQUEO ENTRADA A ALMACEN</w:t>
          </w:r>
        </w:p>
      </w:tc>
      <w:tc>
        <w:tcPr>
          <w:tcW w:w="2268" w:type="dxa"/>
          <w:vAlign w:val="center"/>
        </w:tcPr>
        <w:p w14:paraId="07A2FDF7" w14:textId="4189EB9B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4B5270">
            <w:rPr>
              <w:b/>
              <w:bCs/>
              <w:sz w:val="16"/>
              <w:szCs w:val="16"/>
            </w:rPr>
            <w:t>GADM-F-01</w:t>
          </w:r>
        </w:p>
      </w:tc>
    </w:tr>
    <w:tr w:rsidR="00595011" w:rsidRPr="00F423D2" w14:paraId="452BE326" w14:textId="77777777" w:rsidTr="0059501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595011" w:rsidRPr="00F423D2" w:rsidRDefault="00595011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595011" w:rsidRPr="00DA5A95" w:rsidRDefault="00595011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5923AD51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AD25F2">
            <w:rPr>
              <w:b/>
              <w:bCs/>
              <w:sz w:val="16"/>
              <w:szCs w:val="16"/>
            </w:rPr>
            <w:t>01</w:t>
          </w:r>
        </w:p>
      </w:tc>
    </w:tr>
    <w:tr w:rsidR="00595011" w:rsidRPr="00F423D2" w14:paraId="73F8CFF4" w14:textId="77777777" w:rsidTr="0059501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595011" w:rsidRPr="00345FA8" w:rsidRDefault="00595011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62466FCD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4B5270">
            <w:rPr>
              <w:b/>
              <w:bCs/>
              <w:sz w:val="16"/>
              <w:szCs w:val="16"/>
            </w:rPr>
            <w:t>26/04/2023</w:t>
          </w:r>
        </w:p>
      </w:tc>
    </w:tr>
    <w:tr w:rsidR="00595011" w:rsidRPr="00F423D2" w14:paraId="41133533" w14:textId="77777777" w:rsidTr="0059501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595011" w:rsidRPr="00306A7C" w:rsidRDefault="00595011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595011" w:rsidRDefault="00595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4C277D0"/>
    <w:multiLevelType w:val="hybridMultilevel"/>
    <w:tmpl w:val="FE1E680E"/>
    <w:lvl w:ilvl="0" w:tplc="94761D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6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7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8"/>
  </w:num>
  <w:num w:numId="22">
    <w:abstractNumId w:val="31"/>
  </w:num>
  <w:num w:numId="23">
    <w:abstractNumId w:val="1"/>
  </w:num>
  <w:num w:numId="24">
    <w:abstractNumId w:val="39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40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1"/>
  </w:num>
  <w:num w:numId="41">
    <w:abstractNumId w:val="2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5F77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3F04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B5270"/>
    <w:rsid w:val="004D2D2F"/>
    <w:rsid w:val="004D3CA5"/>
    <w:rsid w:val="004F3428"/>
    <w:rsid w:val="004F5A53"/>
    <w:rsid w:val="004F7622"/>
    <w:rsid w:val="0050036D"/>
    <w:rsid w:val="005164C1"/>
    <w:rsid w:val="00517885"/>
    <w:rsid w:val="00520CEC"/>
    <w:rsid w:val="005220F7"/>
    <w:rsid w:val="00523585"/>
    <w:rsid w:val="0053561D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95011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2FF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5F6A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25F2"/>
    <w:rsid w:val="00AD405B"/>
    <w:rsid w:val="00AD457E"/>
    <w:rsid w:val="00AF2670"/>
    <w:rsid w:val="00AF4685"/>
    <w:rsid w:val="00B05CC8"/>
    <w:rsid w:val="00B34F58"/>
    <w:rsid w:val="00B62C0D"/>
    <w:rsid w:val="00B659E0"/>
    <w:rsid w:val="00B758EE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880"/>
    <w:rsid w:val="00EE2DD3"/>
    <w:rsid w:val="00EF438B"/>
    <w:rsid w:val="00F03416"/>
    <w:rsid w:val="00F05D23"/>
    <w:rsid w:val="00F05F3A"/>
    <w:rsid w:val="00F226AD"/>
    <w:rsid w:val="00F272F2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acer</cp:lastModifiedBy>
  <cp:revision>21</cp:revision>
  <dcterms:created xsi:type="dcterms:W3CDTF">2021-05-11T06:21:00Z</dcterms:created>
  <dcterms:modified xsi:type="dcterms:W3CDTF">2023-04-26T19:37:00Z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