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jc w:val="center"/>
        <w:tblLook w:val="04A0" w:firstRow="1" w:lastRow="0" w:firstColumn="1" w:lastColumn="0" w:noHBand="0" w:noVBand="1"/>
      </w:tblPr>
      <w:tblGrid>
        <w:gridCol w:w="8261"/>
      </w:tblGrid>
      <w:tr w:rsidR="001F56C3" w:rsidRPr="00CB262E" w14:paraId="367F7B06" w14:textId="77777777" w:rsidTr="00DB0EA7">
        <w:trPr>
          <w:jc w:val="center"/>
        </w:trPr>
        <w:tc>
          <w:tcPr>
            <w:tcW w:w="8261" w:type="dxa"/>
          </w:tcPr>
          <w:p w14:paraId="23D8985E" w14:textId="77777777" w:rsidR="00E32B9B" w:rsidRPr="00CB262E" w:rsidRDefault="00E32B9B" w:rsidP="00E32B9B">
            <w:pPr>
              <w:pStyle w:val="Default"/>
              <w:jc w:val="both"/>
              <w:rPr>
                <w:color w:val="auto"/>
                <w:sz w:val="20"/>
                <w:szCs w:val="20"/>
                <w:lang w:eastAsia="en-US" w:bidi="en-US"/>
              </w:rPr>
            </w:pPr>
            <w:r w:rsidRPr="00CB262E">
              <w:rPr>
                <w:b/>
                <w:color w:val="auto"/>
                <w:sz w:val="20"/>
                <w:szCs w:val="20"/>
                <w:lang w:eastAsia="en-US" w:bidi="en-US"/>
              </w:rPr>
              <w:t>Objetivo</w:t>
            </w:r>
            <w:r w:rsidRPr="00CB262E">
              <w:rPr>
                <w:color w:val="auto"/>
                <w:sz w:val="20"/>
                <w:szCs w:val="20"/>
                <w:lang w:eastAsia="en-US" w:bidi="en-US"/>
              </w:rPr>
              <w:t xml:space="preserve">: </w:t>
            </w:r>
            <w:r w:rsidR="00AF5759" w:rsidRPr="00AF5759">
              <w:rPr>
                <w:color w:val="auto"/>
                <w:sz w:val="20"/>
                <w:szCs w:val="20"/>
                <w:lang w:eastAsia="en-US" w:bidi="en-US"/>
              </w:rPr>
              <w:t>Establecer los lineamientos para la presentación de proyectos de inversión por parte de las Alcaldías Municipales y entes Municipales de deporte, recreación, educación física y actividad física para acceder a recursos de cofinanciación del sector deporte, recreación, educación física y actividad física.</w:t>
            </w:r>
          </w:p>
          <w:p w14:paraId="475A0838" w14:textId="77777777" w:rsidR="00E32B9B" w:rsidRPr="00CB262E" w:rsidRDefault="00E32B9B" w:rsidP="00E32B9B">
            <w:pPr>
              <w:pStyle w:val="Default"/>
              <w:jc w:val="both"/>
              <w:rPr>
                <w:color w:val="auto"/>
                <w:sz w:val="20"/>
                <w:szCs w:val="20"/>
                <w:lang w:eastAsia="en-US" w:bidi="en-US"/>
              </w:rPr>
            </w:pPr>
          </w:p>
          <w:p w14:paraId="63FA1D6A" w14:textId="77777777" w:rsidR="00B571F1" w:rsidRPr="00CB262E" w:rsidRDefault="00E32B9B" w:rsidP="00E32B9B">
            <w:pPr>
              <w:pStyle w:val="Default"/>
              <w:jc w:val="both"/>
              <w:rPr>
                <w:color w:val="auto"/>
                <w:sz w:val="20"/>
                <w:szCs w:val="20"/>
                <w:lang w:eastAsia="en-US" w:bidi="en-US"/>
              </w:rPr>
            </w:pPr>
            <w:r w:rsidRPr="00CB262E">
              <w:rPr>
                <w:b/>
                <w:color w:val="auto"/>
                <w:sz w:val="20"/>
                <w:szCs w:val="20"/>
                <w:lang w:eastAsia="en-US" w:bidi="en-US"/>
              </w:rPr>
              <w:t>Alcance</w:t>
            </w:r>
            <w:r w:rsidRPr="00CB262E">
              <w:rPr>
                <w:color w:val="auto"/>
                <w:sz w:val="20"/>
                <w:szCs w:val="20"/>
                <w:lang w:eastAsia="en-US" w:bidi="en-US"/>
              </w:rPr>
              <w:t xml:space="preserve">: </w:t>
            </w:r>
            <w:r w:rsidR="00AF5759">
              <w:rPr>
                <w:color w:val="auto"/>
                <w:sz w:val="20"/>
                <w:szCs w:val="20"/>
                <w:lang w:eastAsia="en-US" w:bidi="en-US"/>
              </w:rPr>
              <w:t>Inicia con la recepción de la resolución de Coldeportes y termina con la elaboración del informe final.</w:t>
            </w:r>
          </w:p>
          <w:p w14:paraId="0D4759E1" w14:textId="77777777" w:rsidR="00CF0B63" w:rsidRPr="00CB262E" w:rsidRDefault="00CF0B63" w:rsidP="00E32B9B">
            <w:pPr>
              <w:pStyle w:val="Default"/>
              <w:jc w:val="both"/>
              <w:rPr>
                <w:color w:val="auto"/>
                <w:sz w:val="20"/>
                <w:szCs w:val="20"/>
                <w:lang w:eastAsia="en-US" w:bidi="en-US"/>
              </w:rPr>
            </w:pPr>
          </w:p>
          <w:p w14:paraId="054FD593" w14:textId="77777777" w:rsidR="006F3B3A" w:rsidRPr="00CB262E" w:rsidRDefault="00E32B9B" w:rsidP="00E32B9B">
            <w:pPr>
              <w:pStyle w:val="Default"/>
              <w:jc w:val="both"/>
              <w:rPr>
                <w:color w:val="auto"/>
                <w:sz w:val="20"/>
                <w:szCs w:val="20"/>
                <w:lang w:eastAsia="en-US" w:bidi="en-US"/>
              </w:rPr>
            </w:pPr>
            <w:r w:rsidRPr="00CB262E">
              <w:rPr>
                <w:b/>
                <w:color w:val="auto"/>
                <w:sz w:val="20"/>
                <w:szCs w:val="20"/>
                <w:lang w:eastAsia="en-US" w:bidi="en-US"/>
              </w:rPr>
              <w:t>Responsables</w:t>
            </w:r>
            <w:r w:rsidRPr="00CB262E">
              <w:rPr>
                <w:color w:val="auto"/>
                <w:sz w:val="20"/>
                <w:szCs w:val="20"/>
                <w:lang w:eastAsia="en-US" w:bidi="en-US"/>
              </w:rPr>
              <w:t>:</w:t>
            </w:r>
            <w:r w:rsidR="00AF5759">
              <w:rPr>
                <w:color w:val="auto"/>
                <w:sz w:val="20"/>
                <w:szCs w:val="20"/>
                <w:lang w:eastAsia="en-US" w:bidi="en-US"/>
              </w:rPr>
              <w:t xml:space="preserve"> Secretario de Deportes</w:t>
            </w:r>
            <w:r w:rsidR="00B07908">
              <w:rPr>
                <w:color w:val="auto"/>
                <w:sz w:val="20"/>
                <w:szCs w:val="20"/>
                <w:lang w:eastAsia="en-US" w:bidi="en-US"/>
              </w:rPr>
              <w:t>.</w:t>
            </w:r>
          </w:p>
          <w:p w14:paraId="62C10ACB" w14:textId="77777777" w:rsidR="006F3B3A" w:rsidRPr="00CB262E" w:rsidRDefault="006F3B3A" w:rsidP="00E32B9B">
            <w:pPr>
              <w:pStyle w:val="Default"/>
              <w:jc w:val="both"/>
              <w:rPr>
                <w:color w:val="auto"/>
                <w:sz w:val="20"/>
                <w:szCs w:val="20"/>
                <w:lang w:eastAsia="en-US" w:bidi="en-US"/>
              </w:rPr>
            </w:pPr>
          </w:p>
          <w:p w14:paraId="22C7F5E6" w14:textId="77777777" w:rsidR="00E32B9B" w:rsidRPr="00CB262E" w:rsidRDefault="00E32B9B" w:rsidP="00E32B9B">
            <w:pPr>
              <w:pStyle w:val="Default"/>
              <w:jc w:val="both"/>
              <w:rPr>
                <w:color w:val="auto"/>
                <w:sz w:val="20"/>
                <w:szCs w:val="20"/>
                <w:lang w:eastAsia="en-US" w:bidi="en-US"/>
              </w:rPr>
            </w:pPr>
            <w:r w:rsidRPr="00CB262E">
              <w:rPr>
                <w:b/>
                <w:color w:val="auto"/>
                <w:sz w:val="20"/>
                <w:szCs w:val="20"/>
                <w:lang w:eastAsia="en-US" w:bidi="en-US"/>
              </w:rPr>
              <w:t>Definiciones</w:t>
            </w:r>
            <w:r w:rsidRPr="00CB262E">
              <w:rPr>
                <w:color w:val="auto"/>
                <w:sz w:val="20"/>
                <w:szCs w:val="20"/>
                <w:lang w:eastAsia="en-US" w:bidi="en-US"/>
              </w:rPr>
              <w:t xml:space="preserve">: </w:t>
            </w:r>
          </w:p>
          <w:p w14:paraId="6C313E76" w14:textId="77777777" w:rsidR="001C3834" w:rsidRPr="00CB262E" w:rsidRDefault="001C3834" w:rsidP="00B571F1">
            <w:pPr>
              <w:pStyle w:val="Default"/>
              <w:jc w:val="both"/>
              <w:rPr>
                <w:b/>
                <w:color w:val="auto"/>
                <w:sz w:val="20"/>
                <w:szCs w:val="20"/>
                <w:lang w:eastAsia="en-US" w:bidi="en-US"/>
              </w:rPr>
            </w:pPr>
          </w:p>
          <w:p w14:paraId="383620C4" w14:textId="77777777" w:rsidR="00FE5D12" w:rsidRPr="00CB262E" w:rsidRDefault="00FE5D12" w:rsidP="00B571F1">
            <w:pPr>
              <w:pStyle w:val="Default"/>
              <w:jc w:val="both"/>
              <w:rPr>
                <w:b/>
                <w:color w:val="auto"/>
                <w:sz w:val="20"/>
                <w:szCs w:val="20"/>
                <w:lang w:eastAsia="en-US" w:bidi="en-US"/>
              </w:rPr>
            </w:pPr>
          </w:p>
          <w:p w14:paraId="0F93C843" w14:textId="77777777" w:rsidR="001C3834" w:rsidRPr="00CB262E" w:rsidRDefault="001C3834" w:rsidP="00B571F1">
            <w:pPr>
              <w:pStyle w:val="Default"/>
              <w:jc w:val="both"/>
              <w:rPr>
                <w:b/>
                <w:color w:val="auto"/>
                <w:sz w:val="20"/>
                <w:szCs w:val="20"/>
                <w:lang w:eastAsia="en-US" w:bidi="en-US"/>
              </w:rPr>
            </w:pPr>
            <w:r w:rsidRPr="00CB262E">
              <w:rPr>
                <w:b/>
                <w:color w:val="auto"/>
                <w:sz w:val="20"/>
                <w:szCs w:val="20"/>
                <w:lang w:eastAsia="en-US" w:bidi="en-US"/>
              </w:rPr>
              <w:t>Generalidades:</w:t>
            </w:r>
          </w:p>
          <w:p w14:paraId="337669A3" w14:textId="77777777" w:rsidR="001C3834" w:rsidRPr="00CB262E" w:rsidRDefault="001C3834" w:rsidP="00B571F1">
            <w:pPr>
              <w:pStyle w:val="Default"/>
              <w:jc w:val="both"/>
              <w:rPr>
                <w:b/>
                <w:color w:val="auto"/>
                <w:sz w:val="20"/>
                <w:szCs w:val="20"/>
                <w:lang w:eastAsia="en-US" w:bidi="en-US"/>
              </w:rPr>
            </w:pPr>
          </w:p>
          <w:p w14:paraId="60BF6E00" w14:textId="77777777" w:rsidR="003325BB" w:rsidRPr="00CB262E" w:rsidRDefault="0015519D" w:rsidP="00B571F1">
            <w:pPr>
              <w:pStyle w:val="Default"/>
              <w:jc w:val="both"/>
              <w:rPr>
                <w:color w:val="auto"/>
                <w:sz w:val="20"/>
                <w:szCs w:val="20"/>
              </w:rPr>
            </w:pPr>
            <w:r w:rsidRPr="00CB262E">
              <w:rPr>
                <w:color w:val="auto"/>
                <w:sz w:val="20"/>
                <w:szCs w:val="20"/>
              </w:rPr>
              <w:t>.</w:t>
            </w:r>
          </w:p>
          <w:p w14:paraId="2AEBE366" w14:textId="77777777" w:rsidR="00DB0EA7" w:rsidRPr="00CB262E" w:rsidRDefault="00DB0EA7" w:rsidP="00DB0EA7">
            <w:pPr>
              <w:pStyle w:val="Default"/>
              <w:jc w:val="both"/>
              <w:rPr>
                <w:color w:val="auto"/>
                <w:sz w:val="20"/>
                <w:szCs w:val="20"/>
              </w:rPr>
            </w:pPr>
          </w:p>
        </w:tc>
      </w:tr>
    </w:tbl>
    <w:p w14:paraId="539F6D25" w14:textId="77777777" w:rsidR="001D6418" w:rsidRPr="00CB262E" w:rsidRDefault="001D6418">
      <w:pPr>
        <w:rPr>
          <w:sz w:val="20"/>
          <w:szCs w:val="20"/>
        </w:rPr>
      </w:pPr>
    </w:p>
    <w:tbl>
      <w:tblPr>
        <w:tblStyle w:val="Tablaconcuadrcula"/>
        <w:tblW w:w="0" w:type="auto"/>
        <w:jc w:val="center"/>
        <w:tblLayout w:type="fixed"/>
        <w:tblLook w:val="04A0" w:firstRow="1" w:lastRow="0" w:firstColumn="1" w:lastColumn="0" w:noHBand="0" w:noVBand="1"/>
      </w:tblPr>
      <w:tblGrid>
        <w:gridCol w:w="555"/>
        <w:gridCol w:w="1850"/>
        <w:gridCol w:w="2693"/>
        <w:gridCol w:w="1560"/>
        <w:gridCol w:w="1603"/>
      </w:tblGrid>
      <w:tr w:rsidR="00B571F1" w:rsidRPr="00CB262E" w14:paraId="5BD41188" w14:textId="77777777" w:rsidTr="00215CAC">
        <w:trPr>
          <w:tblHeader/>
          <w:jc w:val="center"/>
        </w:trPr>
        <w:tc>
          <w:tcPr>
            <w:tcW w:w="8261" w:type="dxa"/>
            <w:gridSpan w:val="5"/>
          </w:tcPr>
          <w:p w14:paraId="262B07B9" w14:textId="77777777" w:rsidR="00B571F1" w:rsidRPr="00CB262E" w:rsidRDefault="00B571F1" w:rsidP="00F842A3">
            <w:pPr>
              <w:jc w:val="center"/>
              <w:rPr>
                <w:rFonts w:ascii="Arial" w:hAnsi="Arial" w:cs="Arial"/>
                <w:b/>
                <w:sz w:val="20"/>
                <w:szCs w:val="20"/>
              </w:rPr>
            </w:pPr>
            <w:r w:rsidRPr="00CB262E">
              <w:rPr>
                <w:rFonts w:ascii="Arial" w:hAnsi="Arial" w:cs="Arial"/>
                <w:b/>
                <w:sz w:val="20"/>
                <w:szCs w:val="20"/>
              </w:rPr>
              <w:t>DESCRIPCION DE ACTIVIDADES</w:t>
            </w:r>
          </w:p>
        </w:tc>
      </w:tr>
      <w:tr w:rsidR="00B571F1" w:rsidRPr="00CB262E" w14:paraId="643EFE07" w14:textId="77777777" w:rsidTr="00C833DF">
        <w:trPr>
          <w:trHeight w:val="102"/>
          <w:tblHeader/>
          <w:jc w:val="center"/>
        </w:trPr>
        <w:tc>
          <w:tcPr>
            <w:tcW w:w="555" w:type="dxa"/>
            <w:vAlign w:val="center"/>
          </w:tcPr>
          <w:p w14:paraId="71B179A0" w14:textId="77777777" w:rsidR="00B571F1" w:rsidRPr="00CB262E" w:rsidRDefault="00B571F1" w:rsidP="00F842A3">
            <w:pPr>
              <w:jc w:val="center"/>
              <w:rPr>
                <w:rFonts w:ascii="Arial" w:hAnsi="Arial" w:cs="Arial"/>
                <w:b/>
                <w:sz w:val="20"/>
                <w:szCs w:val="20"/>
              </w:rPr>
            </w:pPr>
            <w:r w:rsidRPr="00CB262E">
              <w:rPr>
                <w:rFonts w:ascii="Arial" w:hAnsi="Arial" w:cs="Arial"/>
                <w:b/>
                <w:sz w:val="20"/>
                <w:szCs w:val="20"/>
              </w:rPr>
              <w:t>No</w:t>
            </w:r>
          </w:p>
        </w:tc>
        <w:tc>
          <w:tcPr>
            <w:tcW w:w="1850" w:type="dxa"/>
            <w:vAlign w:val="center"/>
          </w:tcPr>
          <w:p w14:paraId="4093EC8E" w14:textId="77777777" w:rsidR="00B571F1" w:rsidRPr="00CB262E" w:rsidRDefault="00B571F1" w:rsidP="00F842A3">
            <w:pPr>
              <w:jc w:val="center"/>
              <w:rPr>
                <w:rFonts w:ascii="Arial" w:hAnsi="Arial" w:cs="Arial"/>
                <w:b/>
                <w:sz w:val="20"/>
                <w:szCs w:val="20"/>
              </w:rPr>
            </w:pPr>
            <w:r w:rsidRPr="00CB262E">
              <w:rPr>
                <w:rFonts w:ascii="Arial" w:hAnsi="Arial" w:cs="Arial"/>
                <w:b/>
                <w:sz w:val="20"/>
                <w:szCs w:val="20"/>
              </w:rPr>
              <w:t>Actividad</w:t>
            </w:r>
          </w:p>
        </w:tc>
        <w:tc>
          <w:tcPr>
            <w:tcW w:w="2693" w:type="dxa"/>
            <w:vAlign w:val="center"/>
          </w:tcPr>
          <w:p w14:paraId="05E6E020" w14:textId="77777777" w:rsidR="00B571F1" w:rsidRPr="00CB262E" w:rsidRDefault="00B571F1" w:rsidP="00F842A3">
            <w:pPr>
              <w:jc w:val="center"/>
              <w:rPr>
                <w:rFonts w:ascii="Arial" w:hAnsi="Arial" w:cs="Arial"/>
                <w:b/>
                <w:sz w:val="20"/>
                <w:szCs w:val="20"/>
              </w:rPr>
            </w:pPr>
            <w:r w:rsidRPr="00CB262E">
              <w:rPr>
                <w:rFonts w:ascii="Arial" w:hAnsi="Arial" w:cs="Arial"/>
                <w:b/>
                <w:sz w:val="20"/>
                <w:szCs w:val="20"/>
              </w:rPr>
              <w:t>Descripción de la actividad</w:t>
            </w:r>
          </w:p>
        </w:tc>
        <w:tc>
          <w:tcPr>
            <w:tcW w:w="1560" w:type="dxa"/>
            <w:vAlign w:val="center"/>
          </w:tcPr>
          <w:p w14:paraId="0530EB9E" w14:textId="77777777" w:rsidR="00B571F1" w:rsidRPr="00CB262E" w:rsidRDefault="00B571F1" w:rsidP="00F842A3">
            <w:pPr>
              <w:jc w:val="center"/>
              <w:rPr>
                <w:rFonts w:ascii="Arial" w:hAnsi="Arial" w:cs="Arial"/>
                <w:b/>
                <w:sz w:val="20"/>
                <w:szCs w:val="20"/>
              </w:rPr>
            </w:pPr>
            <w:r w:rsidRPr="00CB262E">
              <w:rPr>
                <w:rFonts w:ascii="Arial" w:hAnsi="Arial" w:cs="Arial"/>
                <w:b/>
                <w:sz w:val="20"/>
                <w:szCs w:val="20"/>
              </w:rPr>
              <w:t>Documento de trabajo</w:t>
            </w:r>
          </w:p>
        </w:tc>
        <w:tc>
          <w:tcPr>
            <w:tcW w:w="1603" w:type="dxa"/>
            <w:vAlign w:val="center"/>
          </w:tcPr>
          <w:p w14:paraId="40CBC485" w14:textId="77777777" w:rsidR="00B571F1" w:rsidRPr="00CB262E" w:rsidRDefault="00B571F1" w:rsidP="00F842A3">
            <w:pPr>
              <w:jc w:val="center"/>
              <w:rPr>
                <w:rFonts w:ascii="Arial" w:hAnsi="Arial" w:cs="Arial"/>
                <w:b/>
                <w:sz w:val="20"/>
                <w:szCs w:val="20"/>
              </w:rPr>
            </w:pPr>
            <w:r w:rsidRPr="00CB262E">
              <w:rPr>
                <w:rFonts w:ascii="Arial" w:hAnsi="Arial" w:cs="Arial"/>
                <w:b/>
                <w:sz w:val="20"/>
                <w:szCs w:val="20"/>
              </w:rPr>
              <w:t>Responsable</w:t>
            </w:r>
          </w:p>
        </w:tc>
      </w:tr>
      <w:tr w:rsidR="00E33DB5" w:rsidRPr="00CB262E" w14:paraId="08A8EC04" w14:textId="77777777" w:rsidTr="00C833DF">
        <w:trPr>
          <w:trHeight w:val="102"/>
          <w:tblHeader/>
          <w:jc w:val="center"/>
        </w:trPr>
        <w:tc>
          <w:tcPr>
            <w:tcW w:w="555" w:type="dxa"/>
            <w:vAlign w:val="center"/>
          </w:tcPr>
          <w:p w14:paraId="5FA438F8" w14:textId="77777777" w:rsidR="00E33DB5" w:rsidRPr="00CB262E" w:rsidRDefault="00F67F9C" w:rsidP="00F842A3">
            <w:pPr>
              <w:jc w:val="center"/>
              <w:rPr>
                <w:rFonts w:ascii="Arial" w:hAnsi="Arial" w:cs="Arial"/>
                <w:b/>
                <w:sz w:val="20"/>
                <w:szCs w:val="20"/>
              </w:rPr>
            </w:pPr>
            <w:r>
              <w:rPr>
                <w:rFonts w:ascii="Arial" w:hAnsi="Arial" w:cs="Arial"/>
                <w:b/>
                <w:sz w:val="20"/>
                <w:szCs w:val="20"/>
              </w:rPr>
              <w:t>1</w:t>
            </w:r>
          </w:p>
        </w:tc>
        <w:tc>
          <w:tcPr>
            <w:tcW w:w="1850" w:type="dxa"/>
            <w:vAlign w:val="center"/>
          </w:tcPr>
          <w:p w14:paraId="3A2A678C" w14:textId="77777777" w:rsidR="00471B3F" w:rsidRPr="00471B3F" w:rsidRDefault="00471B3F" w:rsidP="00471B3F">
            <w:pPr>
              <w:jc w:val="center"/>
              <w:rPr>
                <w:rFonts w:ascii="Arial" w:hAnsi="Arial" w:cs="Arial"/>
                <w:sz w:val="20"/>
                <w:szCs w:val="20"/>
              </w:rPr>
            </w:pPr>
            <w:r w:rsidRPr="00471B3F">
              <w:rPr>
                <w:rFonts w:ascii="Arial" w:hAnsi="Arial" w:cs="Arial"/>
                <w:sz w:val="20"/>
                <w:szCs w:val="20"/>
              </w:rPr>
              <w:t>Recepción de Resolución por Coldeportes</w:t>
            </w:r>
          </w:p>
        </w:tc>
        <w:tc>
          <w:tcPr>
            <w:tcW w:w="2693" w:type="dxa"/>
            <w:vAlign w:val="center"/>
          </w:tcPr>
          <w:p w14:paraId="07D33D74" w14:textId="77777777" w:rsidR="001E7FB7" w:rsidRPr="00471B3F" w:rsidRDefault="00471B3F" w:rsidP="00471B3F">
            <w:pPr>
              <w:jc w:val="both"/>
              <w:rPr>
                <w:rFonts w:ascii="Arial" w:hAnsi="Arial" w:cs="Arial"/>
                <w:sz w:val="20"/>
                <w:szCs w:val="20"/>
              </w:rPr>
            </w:pPr>
            <w:r w:rsidRPr="00112660">
              <w:rPr>
                <w:rFonts w:ascii="Arial" w:hAnsi="Arial" w:cs="Arial"/>
                <w:sz w:val="20"/>
                <w:szCs w:val="20"/>
              </w:rPr>
              <w:t>Recibe Resolución con la distribución presupuestal por municipio, por parte de Coldeportes para la vigencia fiscal del año.</w:t>
            </w:r>
          </w:p>
        </w:tc>
        <w:tc>
          <w:tcPr>
            <w:tcW w:w="1560" w:type="dxa"/>
            <w:vAlign w:val="center"/>
          </w:tcPr>
          <w:p w14:paraId="4DE94B94" w14:textId="77777777" w:rsidR="00E33DB5" w:rsidRPr="00471B3F" w:rsidRDefault="00471B3F" w:rsidP="00F842A3">
            <w:pPr>
              <w:jc w:val="center"/>
              <w:rPr>
                <w:rFonts w:ascii="Arial" w:hAnsi="Arial" w:cs="Arial"/>
                <w:sz w:val="20"/>
                <w:szCs w:val="20"/>
              </w:rPr>
            </w:pPr>
            <w:r w:rsidRPr="00471B3F">
              <w:rPr>
                <w:rFonts w:ascii="Arial" w:hAnsi="Arial" w:cs="Arial"/>
                <w:sz w:val="20"/>
                <w:szCs w:val="20"/>
              </w:rPr>
              <w:t>Resolución</w:t>
            </w:r>
          </w:p>
        </w:tc>
        <w:tc>
          <w:tcPr>
            <w:tcW w:w="1603" w:type="dxa"/>
            <w:vAlign w:val="center"/>
          </w:tcPr>
          <w:p w14:paraId="0A054EB3" w14:textId="77777777" w:rsidR="00471B3F" w:rsidRPr="00471B3F" w:rsidRDefault="00471B3F" w:rsidP="00471B3F">
            <w:pPr>
              <w:jc w:val="center"/>
              <w:rPr>
                <w:rFonts w:ascii="Arial" w:hAnsi="Arial" w:cs="Arial"/>
                <w:sz w:val="20"/>
                <w:szCs w:val="20"/>
              </w:rPr>
            </w:pPr>
            <w:r w:rsidRPr="00471B3F">
              <w:rPr>
                <w:rFonts w:ascii="Arial" w:hAnsi="Arial" w:cs="Arial"/>
                <w:sz w:val="20"/>
                <w:szCs w:val="20"/>
              </w:rPr>
              <w:t>Secretaria ejecutiva</w:t>
            </w:r>
          </w:p>
        </w:tc>
      </w:tr>
      <w:tr w:rsidR="00E33DB5" w:rsidRPr="00CB262E" w14:paraId="19FD8D08" w14:textId="77777777" w:rsidTr="00C833DF">
        <w:trPr>
          <w:trHeight w:val="102"/>
          <w:tblHeader/>
          <w:jc w:val="center"/>
        </w:trPr>
        <w:tc>
          <w:tcPr>
            <w:tcW w:w="555" w:type="dxa"/>
            <w:vAlign w:val="center"/>
          </w:tcPr>
          <w:p w14:paraId="537317C4" w14:textId="77777777" w:rsidR="00E33DB5" w:rsidRPr="00CB262E" w:rsidRDefault="00F67F9C" w:rsidP="00F842A3">
            <w:pPr>
              <w:jc w:val="center"/>
              <w:rPr>
                <w:rFonts w:ascii="Arial" w:hAnsi="Arial" w:cs="Arial"/>
                <w:b/>
                <w:sz w:val="20"/>
                <w:szCs w:val="20"/>
              </w:rPr>
            </w:pPr>
            <w:r>
              <w:rPr>
                <w:rFonts w:ascii="Arial" w:hAnsi="Arial" w:cs="Arial"/>
                <w:b/>
                <w:sz w:val="20"/>
                <w:szCs w:val="20"/>
              </w:rPr>
              <w:t>2</w:t>
            </w:r>
          </w:p>
        </w:tc>
        <w:tc>
          <w:tcPr>
            <w:tcW w:w="1850" w:type="dxa"/>
            <w:vAlign w:val="center"/>
          </w:tcPr>
          <w:p w14:paraId="01638A88" w14:textId="77777777" w:rsidR="00E33DB5" w:rsidRPr="00F1784C" w:rsidRDefault="00F1784C" w:rsidP="00F842A3">
            <w:pPr>
              <w:jc w:val="center"/>
              <w:rPr>
                <w:rFonts w:ascii="Arial" w:hAnsi="Arial" w:cs="Arial"/>
                <w:sz w:val="20"/>
                <w:szCs w:val="20"/>
              </w:rPr>
            </w:pPr>
            <w:r w:rsidRPr="00F1784C">
              <w:rPr>
                <w:rFonts w:ascii="Arial" w:hAnsi="Arial" w:cs="Arial"/>
                <w:sz w:val="20"/>
                <w:szCs w:val="20"/>
              </w:rPr>
              <w:t>Publicar la convocatoria</w:t>
            </w:r>
          </w:p>
        </w:tc>
        <w:tc>
          <w:tcPr>
            <w:tcW w:w="2693" w:type="dxa"/>
            <w:vAlign w:val="center"/>
          </w:tcPr>
          <w:p w14:paraId="62C62C17" w14:textId="77777777" w:rsidR="001E7FB7" w:rsidRPr="00F1784C" w:rsidRDefault="00F1784C" w:rsidP="00F1784C">
            <w:pPr>
              <w:rPr>
                <w:rFonts w:ascii="Arial" w:hAnsi="Arial" w:cs="Arial"/>
                <w:sz w:val="20"/>
                <w:szCs w:val="20"/>
              </w:rPr>
            </w:pPr>
            <w:r w:rsidRPr="00F1784C">
              <w:rPr>
                <w:rFonts w:ascii="Arial" w:hAnsi="Arial" w:cs="Arial"/>
                <w:sz w:val="20"/>
                <w:szCs w:val="20"/>
              </w:rPr>
              <w:t>Publique la convocatoria en la página Web institucional y envíe a los Municipios del departamento a través de correo electrónico anexe formato de perfil de proyecto.</w:t>
            </w:r>
          </w:p>
        </w:tc>
        <w:tc>
          <w:tcPr>
            <w:tcW w:w="1560" w:type="dxa"/>
            <w:vAlign w:val="center"/>
          </w:tcPr>
          <w:p w14:paraId="67966065" w14:textId="77777777" w:rsidR="00E33DB5" w:rsidRPr="00F1784C" w:rsidRDefault="00F1784C" w:rsidP="00F842A3">
            <w:pPr>
              <w:jc w:val="center"/>
              <w:rPr>
                <w:rFonts w:ascii="Arial" w:hAnsi="Arial" w:cs="Arial"/>
                <w:sz w:val="20"/>
                <w:szCs w:val="20"/>
              </w:rPr>
            </w:pPr>
            <w:r w:rsidRPr="00F1784C">
              <w:rPr>
                <w:rFonts w:ascii="Arial" w:hAnsi="Arial" w:cs="Arial"/>
                <w:sz w:val="20"/>
                <w:szCs w:val="20"/>
              </w:rPr>
              <w:t>Publicación en página web y correo electrónico</w:t>
            </w:r>
          </w:p>
        </w:tc>
        <w:tc>
          <w:tcPr>
            <w:tcW w:w="1603" w:type="dxa"/>
            <w:vAlign w:val="center"/>
          </w:tcPr>
          <w:p w14:paraId="0EFCF988" w14:textId="77777777" w:rsidR="00E33DB5" w:rsidRPr="00F1784C" w:rsidRDefault="00F1784C" w:rsidP="00F842A3">
            <w:pPr>
              <w:jc w:val="center"/>
              <w:rPr>
                <w:rFonts w:ascii="Arial" w:hAnsi="Arial" w:cs="Arial"/>
                <w:sz w:val="20"/>
                <w:szCs w:val="20"/>
              </w:rPr>
            </w:pPr>
            <w:r>
              <w:rPr>
                <w:rFonts w:ascii="Arial" w:hAnsi="Arial" w:cs="Arial"/>
                <w:sz w:val="20"/>
                <w:szCs w:val="20"/>
              </w:rPr>
              <w:t>Profesional Universitario</w:t>
            </w:r>
          </w:p>
        </w:tc>
      </w:tr>
      <w:tr w:rsidR="00E33DB5" w:rsidRPr="00CB262E" w14:paraId="2CDB99B7" w14:textId="77777777" w:rsidTr="00C833DF">
        <w:trPr>
          <w:trHeight w:val="102"/>
          <w:tblHeader/>
          <w:jc w:val="center"/>
        </w:trPr>
        <w:tc>
          <w:tcPr>
            <w:tcW w:w="555" w:type="dxa"/>
            <w:vAlign w:val="center"/>
          </w:tcPr>
          <w:p w14:paraId="2F182F58" w14:textId="77777777" w:rsidR="00E33DB5" w:rsidRPr="00CB262E" w:rsidRDefault="00F67F9C" w:rsidP="00F842A3">
            <w:pPr>
              <w:jc w:val="center"/>
              <w:rPr>
                <w:rFonts w:ascii="Arial" w:hAnsi="Arial" w:cs="Arial"/>
                <w:b/>
                <w:sz w:val="20"/>
                <w:szCs w:val="20"/>
              </w:rPr>
            </w:pPr>
            <w:r>
              <w:rPr>
                <w:rFonts w:ascii="Arial" w:hAnsi="Arial" w:cs="Arial"/>
                <w:b/>
                <w:sz w:val="20"/>
                <w:szCs w:val="20"/>
              </w:rPr>
              <w:t>3</w:t>
            </w:r>
          </w:p>
        </w:tc>
        <w:tc>
          <w:tcPr>
            <w:tcW w:w="1850" w:type="dxa"/>
            <w:vAlign w:val="center"/>
          </w:tcPr>
          <w:p w14:paraId="4DDD08BA" w14:textId="77777777" w:rsidR="00E33DB5" w:rsidRPr="00F1784C" w:rsidRDefault="00F1784C" w:rsidP="00F1784C">
            <w:pPr>
              <w:jc w:val="center"/>
              <w:rPr>
                <w:rFonts w:ascii="Arial" w:hAnsi="Arial" w:cs="Arial"/>
                <w:sz w:val="20"/>
                <w:szCs w:val="20"/>
              </w:rPr>
            </w:pPr>
            <w:r>
              <w:rPr>
                <w:rFonts w:ascii="Arial" w:hAnsi="Arial" w:cs="Arial"/>
                <w:sz w:val="20"/>
                <w:szCs w:val="20"/>
              </w:rPr>
              <w:t>Recepcionar proyectos de los entes municipales</w:t>
            </w:r>
          </w:p>
        </w:tc>
        <w:tc>
          <w:tcPr>
            <w:tcW w:w="2693" w:type="dxa"/>
            <w:vAlign w:val="center"/>
          </w:tcPr>
          <w:p w14:paraId="33A4A588" w14:textId="77777777" w:rsidR="00E33DB5" w:rsidRDefault="00F1784C" w:rsidP="00F1784C">
            <w:pPr>
              <w:rPr>
                <w:rFonts w:ascii="Arial" w:hAnsi="Arial" w:cs="Arial"/>
                <w:sz w:val="20"/>
                <w:szCs w:val="20"/>
              </w:rPr>
            </w:pPr>
            <w:r w:rsidRPr="00F1784C">
              <w:rPr>
                <w:rFonts w:ascii="Arial" w:hAnsi="Arial" w:cs="Arial"/>
                <w:sz w:val="20"/>
                <w:szCs w:val="20"/>
              </w:rPr>
              <w:t>Recepcione y radique los proyectos de acuerdo a las condiciones establecidas dentro de la convocatoria;  los proyectos presentados deberán obedecer a las líneas programáticas establecidas dentro del manual anexando los documentos soportes.</w:t>
            </w:r>
          </w:p>
          <w:p w14:paraId="4E6F23B4" w14:textId="77777777" w:rsidR="00F1784C" w:rsidRPr="00F1784C" w:rsidRDefault="00F1784C" w:rsidP="00F1784C">
            <w:pPr>
              <w:rPr>
                <w:rFonts w:ascii="Arial" w:hAnsi="Arial" w:cs="Arial"/>
                <w:sz w:val="20"/>
                <w:szCs w:val="20"/>
              </w:rPr>
            </w:pPr>
            <w:r>
              <w:rPr>
                <w:rFonts w:ascii="Arial" w:hAnsi="Arial" w:cs="Arial"/>
                <w:sz w:val="20"/>
                <w:szCs w:val="20"/>
              </w:rPr>
              <w:t>Nota: Se otorgaran 20 días hábiles para su radicación desde la Convocatoria.</w:t>
            </w:r>
          </w:p>
        </w:tc>
        <w:tc>
          <w:tcPr>
            <w:tcW w:w="1560" w:type="dxa"/>
            <w:vAlign w:val="center"/>
          </w:tcPr>
          <w:p w14:paraId="18B98D4E" w14:textId="77777777" w:rsidR="00E33DB5" w:rsidRPr="00F1784C" w:rsidRDefault="00F1784C" w:rsidP="00F842A3">
            <w:pPr>
              <w:jc w:val="center"/>
              <w:rPr>
                <w:rFonts w:ascii="Arial" w:hAnsi="Arial" w:cs="Arial"/>
                <w:sz w:val="20"/>
                <w:szCs w:val="20"/>
              </w:rPr>
            </w:pPr>
            <w:r>
              <w:rPr>
                <w:rFonts w:ascii="Arial" w:hAnsi="Arial" w:cs="Arial"/>
                <w:sz w:val="20"/>
                <w:szCs w:val="20"/>
              </w:rPr>
              <w:t>Perfil del proyecto</w:t>
            </w:r>
          </w:p>
        </w:tc>
        <w:tc>
          <w:tcPr>
            <w:tcW w:w="1603" w:type="dxa"/>
            <w:vAlign w:val="center"/>
          </w:tcPr>
          <w:p w14:paraId="216EA5CE" w14:textId="77777777" w:rsidR="00F1784C" w:rsidRPr="00F1784C" w:rsidRDefault="00F1784C" w:rsidP="00F1784C">
            <w:pPr>
              <w:jc w:val="center"/>
              <w:rPr>
                <w:rFonts w:ascii="Arial" w:hAnsi="Arial" w:cs="Arial"/>
                <w:sz w:val="20"/>
                <w:szCs w:val="20"/>
              </w:rPr>
            </w:pPr>
            <w:r>
              <w:rPr>
                <w:rFonts w:ascii="Arial" w:hAnsi="Arial" w:cs="Arial"/>
                <w:sz w:val="20"/>
                <w:szCs w:val="20"/>
              </w:rPr>
              <w:t>Secretaria ejecutiva</w:t>
            </w:r>
          </w:p>
        </w:tc>
      </w:tr>
      <w:tr w:rsidR="00E33DB5" w:rsidRPr="00CB262E" w14:paraId="6B7D8E96" w14:textId="77777777" w:rsidTr="00C833DF">
        <w:trPr>
          <w:trHeight w:val="102"/>
          <w:tblHeader/>
          <w:jc w:val="center"/>
        </w:trPr>
        <w:tc>
          <w:tcPr>
            <w:tcW w:w="555" w:type="dxa"/>
            <w:vAlign w:val="center"/>
          </w:tcPr>
          <w:p w14:paraId="7FA4DF10" w14:textId="77777777" w:rsidR="00E33DB5" w:rsidRPr="00CB262E" w:rsidRDefault="00F67F9C" w:rsidP="00F842A3">
            <w:pPr>
              <w:jc w:val="center"/>
              <w:rPr>
                <w:rFonts w:ascii="Arial" w:hAnsi="Arial" w:cs="Arial"/>
                <w:b/>
                <w:sz w:val="20"/>
                <w:szCs w:val="20"/>
              </w:rPr>
            </w:pPr>
            <w:r>
              <w:rPr>
                <w:rFonts w:ascii="Arial" w:hAnsi="Arial" w:cs="Arial"/>
                <w:b/>
                <w:sz w:val="20"/>
                <w:szCs w:val="20"/>
              </w:rPr>
              <w:lastRenderedPageBreak/>
              <w:t>4</w:t>
            </w:r>
          </w:p>
        </w:tc>
        <w:tc>
          <w:tcPr>
            <w:tcW w:w="1850" w:type="dxa"/>
            <w:vAlign w:val="center"/>
          </w:tcPr>
          <w:p w14:paraId="730E63FE" w14:textId="77777777" w:rsidR="00E33DB5" w:rsidRPr="00F1784C" w:rsidRDefault="00F1784C" w:rsidP="00F842A3">
            <w:pPr>
              <w:jc w:val="center"/>
              <w:rPr>
                <w:rFonts w:ascii="Arial" w:hAnsi="Arial" w:cs="Arial"/>
                <w:sz w:val="20"/>
                <w:szCs w:val="20"/>
              </w:rPr>
            </w:pPr>
            <w:r>
              <w:rPr>
                <w:rFonts w:ascii="Arial" w:hAnsi="Arial" w:cs="Arial"/>
                <w:sz w:val="20"/>
                <w:szCs w:val="20"/>
              </w:rPr>
              <w:t>Verificación documental</w:t>
            </w:r>
          </w:p>
        </w:tc>
        <w:tc>
          <w:tcPr>
            <w:tcW w:w="2693" w:type="dxa"/>
            <w:vAlign w:val="center"/>
          </w:tcPr>
          <w:p w14:paraId="0A1EF8CB" w14:textId="77777777" w:rsidR="00F1784C" w:rsidRPr="00F1784C" w:rsidRDefault="00F1784C" w:rsidP="00F1784C">
            <w:pPr>
              <w:rPr>
                <w:rFonts w:ascii="Arial" w:hAnsi="Arial" w:cs="Arial"/>
                <w:sz w:val="20"/>
                <w:szCs w:val="20"/>
              </w:rPr>
            </w:pPr>
            <w:r w:rsidRPr="00F1784C">
              <w:rPr>
                <w:rFonts w:ascii="Arial" w:hAnsi="Arial" w:cs="Arial"/>
                <w:sz w:val="20"/>
                <w:szCs w:val="20"/>
              </w:rPr>
              <w:t xml:space="preserve">Verifique </w:t>
            </w:r>
            <w:r w:rsidR="00F703C1">
              <w:rPr>
                <w:rFonts w:ascii="Arial" w:hAnsi="Arial" w:cs="Arial"/>
                <w:sz w:val="20"/>
                <w:szCs w:val="20"/>
              </w:rPr>
              <w:t xml:space="preserve">y evalué </w:t>
            </w:r>
            <w:r w:rsidRPr="00F1784C">
              <w:rPr>
                <w:rFonts w:ascii="Arial" w:hAnsi="Arial" w:cs="Arial"/>
                <w:sz w:val="20"/>
                <w:szCs w:val="20"/>
              </w:rPr>
              <w:t>que el proyecto contenga los documentos soportes tales como:                                                                                                                                   1.  Carta de presentación del proyecto y de solicitud de recursos, dirigida a la Secretaría de Recreación y Deporte, debidamente firmada por el representante legal de la entidad, detallando nombre del Proyecto, Valor Total, Valor Solicitado.</w:t>
            </w:r>
          </w:p>
          <w:p w14:paraId="613B3E6A" w14:textId="77777777" w:rsidR="00F1784C" w:rsidRPr="00F1784C" w:rsidRDefault="00F1784C" w:rsidP="00F1784C">
            <w:pPr>
              <w:rPr>
                <w:rFonts w:ascii="Arial" w:hAnsi="Arial" w:cs="Arial"/>
                <w:sz w:val="20"/>
                <w:szCs w:val="20"/>
              </w:rPr>
            </w:pPr>
            <w:r w:rsidRPr="00F1784C">
              <w:rPr>
                <w:rFonts w:ascii="Arial" w:hAnsi="Arial" w:cs="Arial"/>
                <w:sz w:val="20"/>
                <w:szCs w:val="20"/>
              </w:rPr>
              <w:t>2. Perfil de proyecto formulado en el formato estipulado por la Secretaria de Recreación y Deporte del Departamento de Nariño (anexo 2)</w:t>
            </w:r>
          </w:p>
          <w:p w14:paraId="38D64AF7" w14:textId="77777777" w:rsidR="00F1784C" w:rsidRPr="00F1784C" w:rsidRDefault="00F1784C" w:rsidP="00F1784C">
            <w:pPr>
              <w:rPr>
                <w:rFonts w:ascii="Arial" w:hAnsi="Arial" w:cs="Arial"/>
                <w:sz w:val="20"/>
                <w:szCs w:val="20"/>
              </w:rPr>
            </w:pPr>
            <w:r w:rsidRPr="00F1784C">
              <w:rPr>
                <w:rFonts w:ascii="Arial" w:hAnsi="Arial" w:cs="Arial"/>
                <w:sz w:val="20"/>
                <w:szCs w:val="20"/>
              </w:rPr>
              <w:t xml:space="preserve">3. Plan de Acción </w:t>
            </w:r>
            <w:r w:rsidR="00F703C1">
              <w:rPr>
                <w:rFonts w:ascii="Arial" w:hAnsi="Arial" w:cs="Arial"/>
                <w:sz w:val="20"/>
                <w:szCs w:val="20"/>
              </w:rPr>
              <w:t>municipal</w:t>
            </w:r>
            <w:r w:rsidRPr="00F1784C">
              <w:rPr>
                <w:rFonts w:ascii="Arial" w:hAnsi="Arial" w:cs="Arial"/>
                <w:sz w:val="20"/>
                <w:szCs w:val="20"/>
              </w:rPr>
              <w:t xml:space="preserve"> en el cual debe señalarse o resaltarse en qué línea de acción se encuentra incluido el perfil de proyecto presentado.</w:t>
            </w:r>
          </w:p>
          <w:p w14:paraId="1006B322" w14:textId="77777777" w:rsidR="00F1784C" w:rsidRPr="00F1784C" w:rsidRDefault="00F1784C" w:rsidP="00F1784C">
            <w:pPr>
              <w:rPr>
                <w:rFonts w:ascii="Arial" w:hAnsi="Arial" w:cs="Arial"/>
                <w:sz w:val="20"/>
                <w:szCs w:val="20"/>
              </w:rPr>
            </w:pPr>
            <w:r w:rsidRPr="00F1784C">
              <w:rPr>
                <w:rFonts w:ascii="Arial" w:hAnsi="Arial" w:cs="Arial"/>
                <w:sz w:val="20"/>
                <w:szCs w:val="20"/>
              </w:rPr>
              <w:t>4. Copia del acto administrativo que lo faculta para contratar, en caso de que lo haya delegado en otro funcionario de la entidad (si hay lugar)</w:t>
            </w:r>
          </w:p>
          <w:p w14:paraId="6C12EB2D" w14:textId="77777777" w:rsidR="00F1784C" w:rsidRPr="00F1784C" w:rsidRDefault="00F1784C" w:rsidP="00F1784C">
            <w:pPr>
              <w:rPr>
                <w:rFonts w:ascii="Arial" w:hAnsi="Arial" w:cs="Arial"/>
                <w:sz w:val="20"/>
                <w:szCs w:val="20"/>
              </w:rPr>
            </w:pPr>
            <w:r w:rsidRPr="00F1784C">
              <w:rPr>
                <w:rFonts w:ascii="Arial" w:hAnsi="Arial" w:cs="Arial"/>
                <w:sz w:val="20"/>
                <w:szCs w:val="20"/>
              </w:rPr>
              <w:t>5. Copia legible del acto administrativo de nombramiento o elección del Representante Legal, con quien se suscribirá el convenio.</w:t>
            </w:r>
          </w:p>
          <w:p w14:paraId="2CD516A8" w14:textId="77777777" w:rsidR="00F1784C" w:rsidRPr="00F1784C" w:rsidRDefault="00F1784C" w:rsidP="00F703C1">
            <w:pPr>
              <w:rPr>
                <w:rFonts w:ascii="Arial" w:hAnsi="Arial" w:cs="Arial"/>
                <w:sz w:val="20"/>
                <w:szCs w:val="20"/>
              </w:rPr>
            </w:pPr>
            <w:r w:rsidRPr="00F1784C">
              <w:rPr>
                <w:rFonts w:ascii="Arial" w:hAnsi="Arial" w:cs="Arial"/>
                <w:sz w:val="20"/>
                <w:szCs w:val="20"/>
              </w:rPr>
              <w:t>6. Copia legible del Acta de Posesión, del Representante Legal, con quien se suscribirá el convenio.                                                                                   7. Copia legible del Acto administrativo por medio se crea el ente deportivo municipal de deportes o dependencia encargada de realizar las funciones.</w:t>
            </w:r>
            <w:r>
              <w:rPr>
                <w:rFonts w:ascii="Arial" w:hAnsi="Arial" w:cs="Arial"/>
                <w:sz w:val="20"/>
                <w:szCs w:val="20"/>
              </w:rPr>
              <w:t xml:space="preserve"> </w:t>
            </w:r>
          </w:p>
        </w:tc>
        <w:tc>
          <w:tcPr>
            <w:tcW w:w="1560" w:type="dxa"/>
            <w:vAlign w:val="center"/>
          </w:tcPr>
          <w:p w14:paraId="05D307DF" w14:textId="77777777" w:rsidR="00E33DB5" w:rsidRPr="00F1784C" w:rsidRDefault="00F1784C" w:rsidP="00F842A3">
            <w:pPr>
              <w:jc w:val="center"/>
              <w:rPr>
                <w:rFonts w:ascii="Arial" w:hAnsi="Arial" w:cs="Arial"/>
                <w:sz w:val="20"/>
                <w:szCs w:val="20"/>
              </w:rPr>
            </w:pPr>
            <w:r>
              <w:rPr>
                <w:rFonts w:ascii="Arial" w:hAnsi="Arial" w:cs="Arial"/>
                <w:sz w:val="20"/>
                <w:szCs w:val="20"/>
              </w:rPr>
              <w:t>Anexos</w:t>
            </w:r>
          </w:p>
        </w:tc>
        <w:tc>
          <w:tcPr>
            <w:tcW w:w="1603" w:type="dxa"/>
            <w:vAlign w:val="center"/>
          </w:tcPr>
          <w:p w14:paraId="0BE1AB84" w14:textId="77777777" w:rsidR="00E33DB5" w:rsidRPr="00F1784C" w:rsidRDefault="00F1784C" w:rsidP="00F842A3">
            <w:pPr>
              <w:jc w:val="center"/>
              <w:rPr>
                <w:rFonts w:ascii="Arial" w:hAnsi="Arial" w:cs="Arial"/>
                <w:sz w:val="20"/>
                <w:szCs w:val="20"/>
              </w:rPr>
            </w:pPr>
            <w:r>
              <w:rPr>
                <w:rFonts w:ascii="Arial" w:hAnsi="Arial" w:cs="Arial"/>
                <w:sz w:val="20"/>
                <w:szCs w:val="20"/>
              </w:rPr>
              <w:t>Profesional Universitario</w:t>
            </w:r>
          </w:p>
        </w:tc>
      </w:tr>
      <w:tr w:rsidR="00B571F1" w:rsidRPr="00CB262E" w14:paraId="16C35FF8" w14:textId="77777777" w:rsidTr="00C833DF">
        <w:trPr>
          <w:trHeight w:val="102"/>
          <w:jc w:val="center"/>
        </w:trPr>
        <w:tc>
          <w:tcPr>
            <w:tcW w:w="555" w:type="dxa"/>
            <w:vAlign w:val="center"/>
          </w:tcPr>
          <w:p w14:paraId="4AD41411" w14:textId="77777777" w:rsidR="00B571F1" w:rsidRPr="00CB262E" w:rsidRDefault="00B571F1" w:rsidP="00F842A3">
            <w:pPr>
              <w:jc w:val="center"/>
              <w:rPr>
                <w:rFonts w:ascii="Arial" w:hAnsi="Arial" w:cs="Arial"/>
                <w:sz w:val="20"/>
                <w:szCs w:val="20"/>
              </w:rPr>
            </w:pPr>
          </w:p>
        </w:tc>
        <w:tc>
          <w:tcPr>
            <w:tcW w:w="1850" w:type="dxa"/>
            <w:vAlign w:val="center"/>
          </w:tcPr>
          <w:p w14:paraId="4512A884" w14:textId="77777777" w:rsidR="00B571F1" w:rsidRPr="00F1784C" w:rsidRDefault="00B571F1" w:rsidP="002634BB">
            <w:pPr>
              <w:jc w:val="center"/>
              <w:rPr>
                <w:rFonts w:ascii="Arial" w:hAnsi="Arial" w:cs="Arial"/>
                <w:sz w:val="20"/>
                <w:szCs w:val="20"/>
              </w:rPr>
            </w:pPr>
          </w:p>
        </w:tc>
        <w:tc>
          <w:tcPr>
            <w:tcW w:w="2693" w:type="dxa"/>
            <w:vAlign w:val="center"/>
          </w:tcPr>
          <w:p w14:paraId="77D7AFB5" w14:textId="77777777" w:rsidR="00F703C1" w:rsidRPr="00F703C1" w:rsidRDefault="00F703C1" w:rsidP="00F703C1">
            <w:pPr>
              <w:jc w:val="both"/>
              <w:rPr>
                <w:rFonts w:ascii="Arial" w:hAnsi="Arial" w:cs="Arial"/>
                <w:sz w:val="20"/>
                <w:szCs w:val="20"/>
              </w:rPr>
            </w:pPr>
            <w:r w:rsidRPr="00F703C1">
              <w:rPr>
                <w:rFonts w:ascii="Arial" w:hAnsi="Arial" w:cs="Arial"/>
                <w:sz w:val="20"/>
                <w:szCs w:val="20"/>
              </w:rPr>
              <w:t>8. Copia legible de la cédula del Representante Legal, con quien se suscribirá el convenio.</w:t>
            </w:r>
          </w:p>
          <w:p w14:paraId="287CB834" w14:textId="77777777" w:rsidR="00F703C1" w:rsidRPr="00F703C1" w:rsidRDefault="00F703C1" w:rsidP="00F703C1">
            <w:pPr>
              <w:jc w:val="both"/>
              <w:rPr>
                <w:rFonts w:ascii="Arial" w:hAnsi="Arial" w:cs="Arial"/>
                <w:sz w:val="20"/>
                <w:szCs w:val="20"/>
              </w:rPr>
            </w:pPr>
            <w:r w:rsidRPr="00F703C1">
              <w:rPr>
                <w:rFonts w:ascii="Arial" w:hAnsi="Arial" w:cs="Arial"/>
                <w:sz w:val="20"/>
                <w:szCs w:val="20"/>
              </w:rPr>
              <w:t>9. Copia legible del NIT de la entidad con quien se suscribirá el convenio.</w:t>
            </w:r>
          </w:p>
          <w:p w14:paraId="53B369B2" w14:textId="77777777" w:rsidR="00CB262E" w:rsidRDefault="00F703C1" w:rsidP="00F703C1">
            <w:pPr>
              <w:jc w:val="both"/>
              <w:rPr>
                <w:rFonts w:ascii="Arial" w:hAnsi="Arial" w:cs="Arial"/>
                <w:sz w:val="20"/>
                <w:szCs w:val="20"/>
              </w:rPr>
            </w:pPr>
            <w:r w:rsidRPr="00F703C1">
              <w:rPr>
                <w:rFonts w:ascii="Arial" w:hAnsi="Arial" w:cs="Arial"/>
                <w:sz w:val="20"/>
                <w:szCs w:val="20"/>
              </w:rPr>
              <w:t>10.Copia del Acto Administrativo mediante el cual se creó el ente deportivo</w:t>
            </w:r>
            <w:r>
              <w:rPr>
                <w:rFonts w:ascii="Arial" w:hAnsi="Arial" w:cs="Arial"/>
                <w:sz w:val="20"/>
                <w:szCs w:val="20"/>
              </w:rPr>
              <w:t xml:space="preserve"> </w:t>
            </w:r>
            <w:r w:rsidRPr="00F703C1">
              <w:rPr>
                <w:rFonts w:ascii="Arial" w:hAnsi="Arial" w:cs="Arial"/>
                <w:sz w:val="20"/>
                <w:szCs w:val="20"/>
              </w:rPr>
              <w:t>departamental o municipal, o dependencia que haga sus veces.</w:t>
            </w:r>
          </w:p>
          <w:p w14:paraId="24EAC475" w14:textId="77777777" w:rsidR="00F703C1" w:rsidRDefault="00F703C1" w:rsidP="00F703C1">
            <w:pPr>
              <w:jc w:val="both"/>
              <w:rPr>
                <w:rFonts w:ascii="Arial" w:hAnsi="Arial" w:cs="Arial"/>
                <w:sz w:val="20"/>
                <w:szCs w:val="20"/>
              </w:rPr>
            </w:pPr>
            <w:r>
              <w:rPr>
                <w:rFonts w:ascii="Arial" w:hAnsi="Arial" w:cs="Arial"/>
                <w:sz w:val="20"/>
                <w:szCs w:val="20"/>
              </w:rPr>
              <w:t>Nota: Si los documentos se encuentran completos pasa a la siguiente actividad, de lo contrario se solicita al municipio los documentos faltantes.</w:t>
            </w:r>
          </w:p>
          <w:p w14:paraId="5D7F7A78" w14:textId="77777777" w:rsidR="00F703C1" w:rsidRPr="00F1784C" w:rsidRDefault="00F703C1" w:rsidP="00F703C1">
            <w:pPr>
              <w:jc w:val="both"/>
              <w:rPr>
                <w:rFonts w:ascii="Arial" w:hAnsi="Arial" w:cs="Arial"/>
                <w:sz w:val="20"/>
                <w:szCs w:val="20"/>
              </w:rPr>
            </w:pPr>
            <w:r>
              <w:rPr>
                <w:rFonts w:ascii="Arial" w:hAnsi="Arial" w:cs="Arial"/>
                <w:sz w:val="20"/>
                <w:szCs w:val="20"/>
              </w:rPr>
              <w:t>Nota: Para realizar esta actividad se tiene 5 días hábiles.</w:t>
            </w:r>
          </w:p>
        </w:tc>
        <w:tc>
          <w:tcPr>
            <w:tcW w:w="1560" w:type="dxa"/>
            <w:vAlign w:val="center"/>
          </w:tcPr>
          <w:p w14:paraId="7E8A2FBF" w14:textId="77777777" w:rsidR="00B571F1" w:rsidRPr="00F1784C" w:rsidRDefault="00B571F1" w:rsidP="00F842A3">
            <w:pPr>
              <w:jc w:val="center"/>
              <w:rPr>
                <w:rFonts w:ascii="Arial" w:hAnsi="Arial" w:cs="Arial"/>
                <w:sz w:val="20"/>
                <w:szCs w:val="20"/>
              </w:rPr>
            </w:pPr>
          </w:p>
        </w:tc>
        <w:tc>
          <w:tcPr>
            <w:tcW w:w="1603" w:type="dxa"/>
            <w:vAlign w:val="center"/>
          </w:tcPr>
          <w:p w14:paraId="1656B0A5" w14:textId="77777777" w:rsidR="00B571F1" w:rsidRPr="00F1784C" w:rsidRDefault="00B571F1" w:rsidP="00F842A3">
            <w:pPr>
              <w:jc w:val="center"/>
              <w:rPr>
                <w:rFonts w:ascii="Arial" w:hAnsi="Arial" w:cs="Arial"/>
                <w:sz w:val="20"/>
                <w:szCs w:val="20"/>
              </w:rPr>
            </w:pPr>
          </w:p>
        </w:tc>
      </w:tr>
      <w:tr w:rsidR="00F703C1" w:rsidRPr="00CB262E" w14:paraId="46269CF2" w14:textId="77777777" w:rsidTr="00C833DF">
        <w:trPr>
          <w:trHeight w:val="102"/>
          <w:jc w:val="center"/>
        </w:trPr>
        <w:tc>
          <w:tcPr>
            <w:tcW w:w="555" w:type="dxa"/>
            <w:vAlign w:val="center"/>
          </w:tcPr>
          <w:p w14:paraId="60455F25" w14:textId="77777777" w:rsidR="00F703C1" w:rsidRPr="00CB262E" w:rsidRDefault="00F67F9C" w:rsidP="00F842A3">
            <w:pPr>
              <w:jc w:val="center"/>
              <w:rPr>
                <w:rFonts w:ascii="Arial" w:hAnsi="Arial" w:cs="Arial"/>
                <w:sz w:val="20"/>
                <w:szCs w:val="20"/>
              </w:rPr>
            </w:pPr>
            <w:r>
              <w:rPr>
                <w:rFonts w:ascii="Arial" w:hAnsi="Arial" w:cs="Arial"/>
                <w:sz w:val="20"/>
                <w:szCs w:val="20"/>
              </w:rPr>
              <w:t>5</w:t>
            </w:r>
          </w:p>
        </w:tc>
        <w:tc>
          <w:tcPr>
            <w:tcW w:w="1850" w:type="dxa"/>
            <w:vAlign w:val="center"/>
          </w:tcPr>
          <w:p w14:paraId="605FF52B" w14:textId="77777777" w:rsidR="00F703C1" w:rsidRPr="00F1784C" w:rsidRDefault="00112660" w:rsidP="002634BB">
            <w:pPr>
              <w:jc w:val="center"/>
              <w:rPr>
                <w:rFonts w:ascii="Arial" w:hAnsi="Arial" w:cs="Arial"/>
                <w:sz w:val="20"/>
                <w:szCs w:val="20"/>
              </w:rPr>
            </w:pPr>
            <w:r>
              <w:rPr>
                <w:rFonts w:ascii="Arial" w:hAnsi="Arial" w:cs="Arial"/>
                <w:sz w:val="20"/>
                <w:szCs w:val="20"/>
              </w:rPr>
              <w:t>Elaborar informe de evaluación de proyectos</w:t>
            </w:r>
          </w:p>
        </w:tc>
        <w:tc>
          <w:tcPr>
            <w:tcW w:w="2693" w:type="dxa"/>
            <w:vAlign w:val="center"/>
          </w:tcPr>
          <w:p w14:paraId="5C4D4D95" w14:textId="77777777" w:rsidR="00F703C1" w:rsidRPr="00F703C1" w:rsidRDefault="00F703C1" w:rsidP="00F703C1">
            <w:pPr>
              <w:jc w:val="both"/>
              <w:rPr>
                <w:rFonts w:ascii="Arial" w:hAnsi="Arial" w:cs="Arial"/>
                <w:sz w:val="20"/>
                <w:szCs w:val="20"/>
              </w:rPr>
            </w:pPr>
            <w:r w:rsidRPr="00F703C1">
              <w:rPr>
                <w:rFonts w:ascii="Arial" w:hAnsi="Arial" w:cs="Arial"/>
                <w:sz w:val="20"/>
                <w:szCs w:val="20"/>
              </w:rPr>
              <w:t>Elabore</w:t>
            </w:r>
            <w:r w:rsidR="00AD0043">
              <w:rPr>
                <w:rFonts w:ascii="Arial" w:hAnsi="Arial" w:cs="Arial"/>
                <w:sz w:val="20"/>
                <w:szCs w:val="20"/>
              </w:rPr>
              <w:t xml:space="preserve"> y envíe a Coldeportes,</w:t>
            </w:r>
            <w:r w:rsidRPr="00F703C1">
              <w:rPr>
                <w:rFonts w:ascii="Arial" w:hAnsi="Arial" w:cs="Arial"/>
                <w:sz w:val="20"/>
                <w:szCs w:val="20"/>
              </w:rPr>
              <w:t xml:space="preserve"> el informe de evaluación de los proyectos donde especifique, cantidad de proyectos presentados, nombre de proyectos aprobados y la designación de recursos para cada proyecto.</w:t>
            </w:r>
          </w:p>
        </w:tc>
        <w:tc>
          <w:tcPr>
            <w:tcW w:w="1560" w:type="dxa"/>
            <w:vAlign w:val="center"/>
          </w:tcPr>
          <w:p w14:paraId="1CA63A9A" w14:textId="77777777" w:rsidR="00F703C1" w:rsidRPr="00F1784C" w:rsidRDefault="00AD0043" w:rsidP="00F842A3">
            <w:pPr>
              <w:jc w:val="center"/>
              <w:rPr>
                <w:rFonts w:ascii="Arial" w:hAnsi="Arial" w:cs="Arial"/>
                <w:sz w:val="20"/>
                <w:szCs w:val="20"/>
              </w:rPr>
            </w:pPr>
            <w:r>
              <w:rPr>
                <w:rFonts w:ascii="Arial" w:hAnsi="Arial" w:cs="Arial"/>
                <w:sz w:val="20"/>
                <w:szCs w:val="20"/>
              </w:rPr>
              <w:t>Informe de evaluación de proyectos</w:t>
            </w:r>
          </w:p>
        </w:tc>
        <w:tc>
          <w:tcPr>
            <w:tcW w:w="1603" w:type="dxa"/>
            <w:vAlign w:val="center"/>
          </w:tcPr>
          <w:p w14:paraId="3022E7E2" w14:textId="77777777" w:rsidR="00F703C1" w:rsidRPr="00F1784C" w:rsidRDefault="00AD0043" w:rsidP="00F842A3">
            <w:pPr>
              <w:jc w:val="center"/>
              <w:rPr>
                <w:rFonts w:ascii="Arial" w:hAnsi="Arial" w:cs="Arial"/>
                <w:sz w:val="20"/>
                <w:szCs w:val="20"/>
              </w:rPr>
            </w:pPr>
            <w:r>
              <w:rPr>
                <w:rFonts w:ascii="Arial" w:hAnsi="Arial" w:cs="Arial"/>
                <w:sz w:val="20"/>
                <w:szCs w:val="20"/>
              </w:rPr>
              <w:t>Profesional Universitario</w:t>
            </w:r>
          </w:p>
        </w:tc>
      </w:tr>
      <w:tr w:rsidR="00F703C1" w:rsidRPr="00CB262E" w14:paraId="26B8954C" w14:textId="77777777" w:rsidTr="00C833DF">
        <w:trPr>
          <w:trHeight w:val="102"/>
          <w:jc w:val="center"/>
        </w:trPr>
        <w:tc>
          <w:tcPr>
            <w:tcW w:w="555" w:type="dxa"/>
            <w:vAlign w:val="center"/>
          </w:tcPr>
          <w:p w14:paraId="525FD391" w14:textId="77777777" w:rsidR="00F703C1" w:rsidRPr="00CB262E" w:rsidRDefault="00F67F9C" w:rsidP="00F842A3">
            <w:pPr>
              <w:jc w:val="center"/>
              <w:rPr>
                <w:rFonts w:ascii="Arial" w:hAnsi="Arial" w:cs="Arial"/>
                <w:sz w:val="20"/>
                <w:szCs w:val="20"/>
              </w:rPr>
            </w:pPr>
            <w:r>
              <w:rPr>
                <w:rFonts w:ascii="Arial" w:hAnsi="Arial" w:cs="Arial"/>
                <w:sz w:val="20"/>
                <w:szCs w:val="20"/>
              </w:rPr>
              <w:t>6</w:t>
            </w:r>
          </w:p>
        </w:tc>
        <w:tc>
          <w:tcPr>
            <w:tcW w:w="1850" w:type="dxa"/>
            <w:vAlign w:val="center"/>
          </w:tcPr>
          <w:p w14:paraId="414451D8" w14:textId="77777777" w:rsidR="00F703C1" w:rsidRPr="00F1784C" w:rsidRDefault="00112660" w:rsidP="002634BB">
            <w:pPr>
              <w:jc w:val="center"/>
              <w:rPr>
                <w:rFonts w:ascii="Arial" w:hAnsi="Arial" w:cs="Arial"/>
                <w:sz w:val="20"/>
                <w:szCs w:val="20"/>
              </w:rPr>
            </w:pPr>
            <w:r>
              <w:rPr>
                <w:rFonts w:ascii="Arial" w:hAnsi="Arial" w:cs="Arial"/>
                <w:sz w:val="20"/>
                <w:szCs w:val="20"/>
              </w:rPr>
              <w:t>Recibir notificación de Concepto favorable</w:t>
            </w:r>
          </w:p>
        </w:tc>
        <w:tc>
          <w:tcPr>
            <w:tcW w:w="2693" w:type="dxa"/>
            <w:vAlign w:val="center"/>
          </w:tcPr>
          <w:p w14:paraId="7504A215" w14:textId="77777777" w:rsidR="00AD0043" w:rsidRPr="00F703C1" w:rsidRDefault="00AD0043" w:rsidP="00112660">
            <w:pPr>
              <w:jc w:val="both"/>
              <w:rPr>
                <w:rFonts w:ascii="Arial" w:hAnsi="Arial" w:cs="Arial"/>
                <w:sz w:val="20"/>
                <w:szCs w:val="20"/>
              </w:rPr>
            </w:pPr>
            <w:r w:rsidRPr="00AD0043">
              <w:rPr>
                <w:rFonts w:ascii="Arial" w:hAnsi="Arial" w:cs="Arial"/>
                <w:sz w:val="20"/>
                <w:szCs w:val="20"/>
              </w:rPr>
              <w:t>Recibe de COLDEPORTES (Planeación) la notificación  donde emite un CONCEPTO FAVORABLE.</w:t>
            </w:r>
          </w:p>
        </w:tc>
        <w:tc>
          <w:tcPr>
            <w:tcW w:w="1560" w:type="dxa"/>
            <w:vAlign w:val="center"/>
          </w:tcPr>
          <w:p w14:paraId="4DCAFEEE" w14:textId="77777777" w:rsidR="00F703C1" w:rsidRPr="00F1784C" w:rsidRDefault="00AD0043" w:rsidP="00F842A3">
            <w:pPr>
              <w:jc w:val="center"/>
              <w:rPr>
                <w:rFonts w:ascii="Arial" w:hAnsi="Arial" w:cs="Arial"/>
                <w:sz w:val="20"/>
                <w:szCs w:val="20"/>
              </w:rPr>
            </w:pPr>
            <w:r>
              <w:rPr>
                <w:rFonts w:ascii="Arial" w:hAnsi="Arial" w:cs="Arial"/>
                <w:sz w:val="20"/>
                <w:szCs w:val="20"/>
              </w:rPr>
              <w:t>Concepto Favorable</w:t>
            </w:r>
          </w:p>
        </w:tc>
        <w:tc>
          <w:tcPr>
            <w:tcW w:w="1603" w:type="dxa"/>
            <w:vAlign w:val="center"/>
          </w:tcPr>
          <w:p w14:paraId="7FA2E1AD" w14:textId="77777777" w:rsidR="00F703C1" w:rsidRPr="00F1784C" w:rsidRDefault="00AD0043" w:rsidP="00F842A3">
            <w:pPr>
              <w:jc w:val="center"/>
              <w:rPr>
                <w:rFonts w:ascii="Arial" w:hAnsi="Arial" w:cs="Arial"/>
                <w:sz w:val="20"/>
                <w:szCs w:val="20"/>
              </w:rPr>
            </w:pPr>
            <w:r>
              <w:rPr>
                <w:rFonts w:ascii="Arial" w:hAnsi="Arial" w:cs="Arial"/>
                <w:sz w:val="20"/>
                <w:szCs w:val="20"/>
              </w:rPr>
              <w:t>Profesional Universitario</w:t>
            </w:r>
          </w:p>
        </w:tc>
      </w:tr>
      <w:tr w:rsidR="00F703C1" w:rsidRPr="00CB262E" w14:paraId="161FCE8C" w14:textId="77777777" w:rsidTr="00C833DF">
        <w:trPr>
          <w:trHeight w:val="102"/>
          <w:jc w:val="center"/>
        </w:trPr>
        <w:tc>
          <w:tcPr>
            <w:tcW w:w="555" w:type="dxa"/>
            <w:vAlign w:val="center"/>
          </w:tcPr>
          <w:p w14:paraId="12444A5F" w14:textId="77777777" w:rsidR="00F703C1" w:rsidRPr="00CB262E" w:rsidRDefault="00F67F9C" w:rsidP="00F842A3">
            <w:pPr>
              <w:jc w:val="center"/>
              <w:rPr>
                <w:rFonts w:ascii="Arial" w:hAnsi="Arial" w:cs="Arial"/>
                <w:sz w:val="20"/>
                <w:szCs w:val="20"/>
              </w:rPr>
            </w:pPr>
            <w:r>
              <w:rPr>
                <w:rFonts w:ascii="Arial" w:hAnsi="Arial" w:cs="Arial"/>
                <w:sz w:val="20"/>
                <w:szCs w:val="20"/>
              </w:rPr>
              <w:t>7</w:t>
            </w:r>
          </w:p>
        </w:tc>
        <w:tc>
          <w:tcPr>
            <w:tcW w:w="1850" w:type="dxa"/>
            <w:vAlign w:val="center"/>
          </w:tcPr>
          <w:p w14:paraId="60E5D61B" w14:textId="77777777" w:rsidR="00F703C1" w:rsidRPr="00F1784C" w:rsidRDefault="00112660" w:rsidP="002634BB">
            <w:pPr>
              <w:jc w:val="center"/>
              <w:rPr>
                <w:rFonts w:ascii="Arial" w:hAnsi="Arial" w:cs="Arial"/>
                <w:sz w:val="20"/>
                <w:szCs w:val="20"/>
              </w:rPr>
            </w:pPr>
            <w:r>
              <w:rPr>
                <w:rFonts w:ascii="Arial" w:hAnsi="Arial" w:cs="Arial"/>
                <w:sz w:val="20"/>
                <w:szCs w:val="20"/>
              </w:rPr>
              <w:t>Publicar del listado de proyectos aprobados</w:t>
            </w:r>
          </w:p>
        </w:tc>
        <w:tc>
          <w:tcPr>
            <w:tcW w:w="2693" w:type="dxa"/>
            <w:vAlign w:val="center"/>
          </w:tcPr>
          <w:p w14:paraId="6C53C177" w14:textId="77777777" w:rsidR="00F703C1" w:rsidRPr="00F703C1" w:rsidRDefault="00AD0043" w:rsidP="00F703C1">
            <w:pPr>
              <w:jc w:val="both"/>
              <w:rPr>
                <w:rFonts w:ascii="Arial" w:hAnsi="Arial" w:cs="Arial"/>
                <w:sz w:val="20"/>
                <w:szCs w:val="20"/>
              </w:rPr>
            </w:pPr>
            <w:r>
              <w:rPr>
                <w:rFonts w:ascii="Arial" w:hAnsi="Arial" w:cs="Arial"/>
                <w:sz w:val="20"/>
                <w:szCs w:val="20"/>
              </w:rPr>
              <w:t>Publicación en la página web el listado de los proyectos aprobados</w:t>
            </w:r>
          </w:p>
        </w:tc>
        <w:tc>
          <w:tcPr>
            <w:tcW w:w="1560" w:type="dxa"/>
            <w:vAlign w:val="center"/>
          </w:tcPr>
          <w:p w14:paraId="6431F581" w14:textId="77777777" w:rsidR="00F703C1" w:rsidRPr="00F1784C" w:rsidRDefault="00AD0043" w:rsidP="00F842A3">
            <w:pPr>
              <w:jc w:val="center"/>
              <w:rPr>
                <w:rFonts w:ascii="Arial" w:hAnsi="Arial" w:cs="Arial"/>
                <w:sz w:val="20"/>
                <w:szCs w:val="20"/>
              </w:rPr>
            </w:pPr>
            <w:r>
              <w:rPr>
                <w:rFonts w:ascii="Arial" w:hAnsi="Arial" w:cs="Arial"/>
                <w:sz w:val="20"/>
                <w:szCs w:val="20"/>
              </w:rPr>
              <w:t>Página web</w:t>
            </w:r>
          </w:p>
        </w:tc>
        <w:tc>
          <w:tcPr>
            <w:tcW w:w="1603" w:type="dxa"/>
            <w:vAlign w:val="center"/>
          </w:tcPr>
          <w:p w14:paraId="6BA438B1" w14:textId="77777777" w:rsidR="00AD0043" w:rsidRPr="00F1784C" w:rsidRDefault="00AD0043" w:rsidP="00AD0043">
            <w:pPr>
              <w:jc w:val="center"/>
              <w:rPr>
                <w:rFonts w:ascii="Arial" w:hAnsi="Arial" w:cs="Arial"/>
                <w:sz w:val="20"/>
                <w:szCs w:val="20"/>
              </w:rPr>
            </w:pPr>
            <w:r>
              <w:rPr>
                <w:rFonts w:ascii="Arial" w:hAnsi="Arial" w:cs="Arial"/>
                <w:sz w:val="20"/>
                <w:szCs w:val="20"/>
              </w:rPr>
              <w:t>Profesional Universitario</w:t>
            </w:r>
          </w:p>
        </w:tc>
      </w:tr>
      <w:tr w:rsidR="00F703C1" w:rsidRPr="00CB262E" w14:paraId="7B03E0B5" w14:textId="77777777" w:rsidTr="00C833DF">
        <w:trPr>
          <w:trHeight w:val="102"/>
          <w:jc w:val="center"/>
        </w:trPr>
        <w:tc>
          <w:tcPr>
            <w:tcW w:w="555" w:type="dxa"/>
            <w:vAlign w:val="center"/>
          </w:tcPr>
          <w:p w14:paraId="5D43883B" w14:textId="77777777" w:rsidR="00F703C1" w:rsidRPr="00CB262E" w:rsidRDefault="00F67F9C" w:rsidP="00F842A3">
            <w:pPr>
              <w:jc w:val="center"/>
              <w:rPr>
                <w:rFonts w:ascii="Arial" w:hAnsi="Arial" w:cs="Arial"/>
                <w:sz w:val="20"/>
                <w:szCs w:val="20"/>
              </w:rPr>
            </w:pPr>
            <w:r>
              <w:rPr>
                <w:rFonts w:ascii="Arial" w:hAnsi="Arial" w:cs="Arial"/>
                <w:sz w:val="20"/>
                <w:szCs w:val="20"/>
              </w:rPr>
              <w:t>8</w:t>
            </w:r>
          </w:p>
        </w:tc>
        <w:tc>
          <w:tcPr>
            <w:tcW w:w="1850" w:type="dxa"/>
            <w:vAlign w:val="center"/>
          </w:tcPr>
          <w:p w14:paraId="02CE2231" w14:textId="77777777" w:rsidR="00F703C1" w:rsidRPr="00F1784C" w:rsidRDefault="00112660" w:rsidP="002634BB">
            <w:pPr>
              <w:jc w:val="center"/>
              <w:rPr>
                <w:rFonts w:ascii="Arial" w:hAnsi="Arial" w:cs="Arial"/>
                <w:sz w:val="20"/>
                <w:szCs w:val="20"/>
              </w:rPr>
            </w:pPr>
            <w:r>
              <w:rPr>
                <w:rFonts w:ascii="Arial" w:hAnsi="Arial" w:cs="Arial"/>
                <w:sz w:val="20"/>
                <w:szCs w:val="20"/>
              </w:rPr>
              <w:t>Proyectar convenios</w:t>
            </w:r>
          </w:p>
        </w:tc>
        <w:tc>
          <w:tcPr>
            <w:tcW w:w="2693" w:type="dxa"/>
            <w:vAlign w:val="center"/>
          </w:tcPr>
          <w:p w14:paraId="390274B6" w14:textId="77777777" w:rsidR="00F703C1" w:rsidRDefault="00AD0043" w:rsidP="00F703C1">
            <w:pPr>
              <w:jc w:val="both"/>
              <w:rPr>
                <w:rFonts w:ascii="Arial" w:hAnsi="Arial" w:cs="Arial"/>
                <w:sz w:val="20"/>
                <w:szCs w:val="20"/>
              </w:rPr>
            </w:pPr>
            <w:r>
              <w:rPr>
                <w:rFonts w:ascii="Arial" w:hAnsi="Arial" w:cs="Arial"/>
                <w:sz w:val="20"/>
                <w:szCs w:val="20"/>
              </w:rPr>
              <w:t>Proyección de convenios Administrativos con entes territoriales según lineamientos del DAC.</w:t>
            </w:r>
          </w:p>
          <w:p w14:paraId="2E444BD4" w14:textId="77777777" w:rsidR="00AD0043" w:rsidRDefault="00AD0043" w:rsidP="00F703C1">
            <w:pPr>
              <w:jc w:val="both"/>
              <w:rPr>
                <w:rFonts w:ascii="Arial" w:hAnsi="Arial" w:cs="Arial"/>
                <w:sz w:val="20"/>
                <w:szCs w:val="20"/>
              </w:rPr>
            </w:pPr>
          </w:p>
          <w:p w14:paraId="0D1DC91A" w14:textId="77777777" w:rsidR="00AD0043" w:rsidRPr="00F703C1" w:rsidRDefault="00AD0043" w:rsidP="00AD0043">
            <w:pPr>
              <w:jc w:val="both"/>
              <w:rPr>
                <w:rFonts w:ascii="Arial" w:hAnsi="Arial" w:cs="Arial"/>
                <w:sz w:val="20"/>
                <w:szCs w:val="20"/>
              </w:rPr>
            </w:pPr>
            <w:r>
              <w:rPr>
                <w:rFonts w:ascii="Arial" w:hAnsi="Arial" w:cs="Arial"/>
                <w:sz w:val="20"/>
                <w:szCs w:val="20"/>
              </w:rPr>
              <w:t xml:space="preserve">Nota: Para la legalización del convenio se continua con el procedimiento “Legalización de Contratos” </w:t>
            </w:r>
            <w:r>
              <w:rPr>
                <w:rFonts w:ascii="Arial" w:hAnsi="Arial" w:cs="Arial"/>
                <w:sz w:val="20"/>
                <w:szCs w:val="20"/>
              </w:rPr>
              <w:lastRenderedPageBreak/>
              <w:t xml:space="preserve">y </w:t>
            </w:r>
          </w:p>
        </w:tc>
        <w:tc>
          <w:tcPr>
            <w:tcW w:w="1560" w:type="dxa"/>
            <w:vAlign w:val="center"/>
          </w:tcPr>
          <w:p w14:paraId="4AB8B00E" w14:textId="77777777" w:rsidR="00F703C1" w:rsidRPr="00F1784C" w:rsidRDefault="00AD0043" w:rsidP="00F842A3">
            <w:pPr>
              <w:jc w:val="center"/>
              <w:rPr>
                <w:rFonts w:ascii="Arial" w:hAnsi="Arial" w:cs="Arial"/>
                <w:sz w:val="20"/>
                <w:szCs w:val="20"/>
              </w:rPr>
            </w:pPr>
            <w:r>
              <w:rPr>
                <w:rFonts w:ascii="Arial" w:hAnsi="Arial" w:cs="Arial"/>
                <w:sz w:val="20"/>
                <w:szCs w:val="20"/>
              </w:rPr>
              <w:lastRenderedPageBreak/>
              <w:t>Proyección de convenios</w:t>
            </w:r>
          </w:p>
        </w:tc>
        <w:tc>
          <w:tcPr>
            <w:tcW w:w="1603" w:type="dxa"/>
            <w:vAlign w:val="center"/>
          </w:tcPr>
          <w:p w14:paraId="2A46D91C" w14:textId="77777777" w:rsidR="00AD0043" w:rsidRPr="00F1784C" w:rsidRDefault="00AD0043" w:rsidP="00AD0043">
            <w:pPr>
              <w:jc w:val="center"/>
              <w:rPr>
                <w:rFonts w:ascii="Arial" w:hAnsi="Arial" w:cs="Arial"/>
                <w:sz w:val="20"/>
                <w:szCs w:val="20"/>
              </w:rPr>
            </w:pPr>
            <w:r>
              <w:rPr>
                <w:rFonts w:ascii="Arial" w:hAnsi="Arial" w:cs="Arial"/>
                <w:sz w:val="20"/>
                <w:szCs w:val="20"/>
              </w:rPr>
              <w:t>Abogado de enlace DAC</w:t>
            </w:r>
          </w:p>
        </w:tc>
      </w:tr>
      <w:tr w:rsidR="00AD0043" w:rsidRPr="00CB262E" w14:paraId="398ECCC8" w14:textId="77777777" w:rsidTr="00C833DF">
        <w:trPr>
          <w:trHeight w:val="102"/>
          <w:jc w:val="center"/>
        </w:trPr>
        <w:tc>
          <w:tcPr>
            <w:tcW w:w="555" w:type="dxa"/>
            <w:vAlign w:val="center"/>
          </w:tcPr>
          <w:p w14:paraId="5ED08247" w14:textId="77777777" w:rsidR="00AD0043" w:rsidRPr="00CB262E" w:rsidRDefault="00F67F9C" w:rsidP="00F842A3">
            <w:pPr>
              <w:jc w:val="center"/>
              <w:rPr>
                <w:rFonts w:ascii="Arial" w:hAnsi="Arial" w:cs="Arial"/>
                <w:sz w:val="20"/>
                <w:szCs w:val="20"/>
              </w:rPr>
            </w:pPr>
            <w:r>
              <w:rPr>
                <w:rFonts w:ascii="Arial" w:hAnsi="Arial" w:cs="Arial"/>
                <w:sz w:val="20"/>
                <w:szCs w:val="20"/>
              </w:rPr>
              <w:lastRenderedPageBreak/>
              <w:t>9</w:t>
            </w:r>
          </w:p>
        </w:tc>
        <w:tc>
          <w:tcPr>
            <w:tcW w:w="1850" w:type="dxa"/>
            <w:vAlign w:val="center"/>
          </w:tcPr>
          <w:p w14:paraId="0022C7D2" w14:textId="77777777" w:rsidR="00AD0043" w:rsidRPr="00F1784C" w:rsidRDefault="00112660" w:rsidP="002634BB">
            <w:pPr>
              <w:jc w:val="center"/>
              <w:rPr>
                <w:rFonts w:ascii="Arial" w:hAnsi="Arial" w:cs="Arial"/>
                <w:sz w:val="20"/>
                <w:szCs w:val="20"/>
              </w:rPr>
            </w:pPr>
            <w:r>
              <w:rPr>
                <w:rFonts w:ascii="Arial" w:hAnsi="Arial" w:cs="Arial"/>
                <w:sz w:val="20"/>
                <w:szCs w:val="20"/>
              </w:rPr>
              <w:t>Supervisar convenios</w:t>
            </w:r>
          </w:p>
        </w:tc>
        <w:tc>
          <w:tcPr>
            <w:tcW w:w="2693" w:type="dxa"/>
            <w:vAlign w:val="center"/>
          </w:tcPr>
          <w:p w14:paraId="51587797" w14:textId="77777777" w:rsidR="00AD0043" w:rsidRDefault="00AD0043" w:rsidP="00F703C1">
            <w:pPr>
              <w:jc w:val="both"/>
              <w:rPr>
                <w:rFonts w:ascii="Arial" w:hAnsi="Arial" w:cs="Arial"/>
                <w:sz w:val="20"/>
                <w:szCs w:val="20"/>
              </w:rPr>
            </w:pPr>
            <w:r>
              <w:rPr>
                <w:rFonts w:ascii="Arial" w:hAnsi="Arial" w:cs="Arial"/>
                <w:sz w:val="20"/>
                <w:szCs w:val="20"/>
              </w:rPr>
              <w:t>Supervisar los convenios legalizados según lineamientos del DAC.</w:t>
            </w:r>
          </w:p>
          <w:p w14:paraId="49F0AD74" w14:textId="77777777" w:rsidR="00AD0043" w:rsidRPr="00F703C1" w:rsidRDefault="00AD0043" w:rsidP="00AD0043">
            <w:pPr>
              <w:jc w:val="both"/>
              <w:rPr>
                <w:rFonts w:ascii="Arial" w:hAnsi="Arial" w:cs="Arial"/>
                <w:sz w:val="20"/>
                <w:szCs w:val="20"/>
              </w:rPr>
            </w:pPr>
            <w:r>
              <w:rPr>
                <w:rFonts w:ascii="Arial" w:hAnsi="Arial" w:cs="Arial"/>
                <w:sz w:val="20"/>
                <w:szCs w:val="20"/>
              </w:rPr>
              <w:t>Nota: Ver procedimiento “Supervisión de contratos y/o convenios”</w:t>
            </w:r>
          </w:p>
        </w:tc>
        <w:tc>
          <w:tcPr>
            <w:tcW w:w="1560" w:type="dxa"/>
            <w:vAlign w:val="center"/>
          </w:tcPr>
          <w:p w14:paraId="313B1BF3" w14:textId="77777777" w:rsidR="00AD0043" w:rsidRPr="00F1784C" w:rsidRDefault="00F67F9C" w:rsidP="00F842A3">
            <w:pPr>
              <w:jc w:val="center"/>
              <w:rPr>
                <w:rFonts w:ascii="Arial" w:hAnsi="Arial" w:cs="Arial"/>
                <w:sz w:val="20"/>
                <w:szCs w:val="20"/>
              </w:rPr>
            </w:pPr>
            <w:r>
              <w:rPr>
                <w:rFonts w:ascii="Arial" w:hAnsi="Arial" w:cs="Arial"/>
                <w:sz w:val="20"/>
                <w:szCs w:val="20"/>
              </w:rPr>
              <w:t>Informes de supervisión</w:t>
            </w:r>
          </w:p>
        </w:tc>
        <w:tc>
          <w:tcPr>
            <w:tcW w:w="1603" w:type="dxa"/>
            <w:vAlign w:val="center"/>
          </w:tcPr>
          <w:p w14:paraId="43AC06D4" w14:textId="77777777" w:rsidR="00AD0043" w:rsidRPr="00F1784C" w:rsidRDefault="00F67F9C" w:rsidP="00F842A3">
            <w:pPr>
              <w:jc w:val="center"/>
              <w:rPr>
                <w:rFonts w:ascii="Arial" w:hAnsi="Arial" w:cs="Arial"/>
                <w:sz w:val="20"/>
                <w:szCs w:val="20"/>
              </w:rPr>
            </w:pPr>
            <w:r>
              <w:rPr>
                <w:rFonts w:ascii="Arial" w:hAnsi="Arial" w:cs="Arial"/>
                <w:sz w:val="20"/>
                <w:szCs w:val="20"/>
              </w:rPr>
              <w:t>Secretario de Recreación y Deportes</w:t>
            </w:r>
          </w:p>
        </w:tc>
      </w:tr>
      <w:tr w:rsidR="00AD0043" w:rsidRPr="00CB262E" w14:paraId="47E9397A" w14:textId="77777777" w:rsidTr="00C833DF">
        <w:trPr>
          <w:trHeight w:val="102"/>
          <w:jc w:val="center"/>
        </w:trPr>
        <w:tc>
          <w:tcPr>
            <w:tcW w:w="555" w:type="dxa"/>
            <w:vAlign w:val="center"/>
          </w:tcPr>
          <w:p w14:paraId="3652DF5C" w14:textId="77777777" w:rsidR="00AD0043" w:rsidRPr="00CB262E" w:rsidRDefault="00F67F9C" w:rsidP="00F842A3">
            <w:pPr>
              <w:jc w:val="center"/>
              <w:rPr>
                <w:rFonts w:ascii="Arial" w:hAnsi="Arial" w:cs="Arial"/>
                <w:sz w:val="20"/>
                <w:szCs w:val="20"/>
              </w:rPr>
            </w:pPr>
            <w:r>
              <w:rPr>
                <w:rFonts w:ascii="Arial" w:hAnsi="Arial" w:cs="Arial"/>
                <w:sz w:val="20"/>
                <w:szCs w:val="20"/>
              </w:rPr>
              <w:t>10</w:t>
            </w:r>
          </w:p>
        </w:tc>
        <w:tc>
          <w:tcPr>
            <w:tcW w:w="1850" w:type="dxa"/>
            <w:vAlign w:val="center"/>
          </w:tcPr>
          <w:p w14:paraId="244FA9EF" w14:textId="77777777" w:rsidR="00AD0043" w:rsidRPr="00F1784C" w:rsidRDefault="00112660" w:rsidP="002634BB">
            <w:pPr>
              <w:jc w:val="center"/>
              <w:rPr>
                <w:rFonts w:ascii="Arial" w:hAnsi="Arial" w:cs="Arial"/>
                <w:sz w:val="20"/>
                <w:szCs w:val="20"/>
              </w:rPr>
            </w:pPr>
            <w:r>
              <w:rPr>
                <w:rFonts w:ascii="Arial" w:hAnsi="Arial" w:cs="Arial"/>
                <w:sz w:val="20"/>
                <w:szCs w:val="20"/>
              </w:rPr>
              <w:t>Solicitar informes</w:t>
            </w:r>
          </w:p>
        </w:tc>
        <w:tc>
          <w:tcPr>
            <w:tcW w:w="2693" w:type="dxa"/>
            <w:vAlign w:val="center"/>
          </w:tcPr>
          <w:p w14:paraId="1F3703AD" w14:textId="77777777" w:rsidR="00AD0043" w:rsidRPr="00F703C1" w:rsidRDefault="00F67F9C" w:rsidP="00F703C1">
            <w:pPr>
              <w:jc w:val="both"/>
              <w:rPr>
                <w:rFonts w:ascii="Arial" w:hAnsi="Arial" w:cs="Arial"/>
                <w:sz w:val="20"/>
                <w:szCs w:val="20"/>
              </w:rPr>
            </w:pPr>
            <w:r w:rsidRPr="00F67F9C">
              <w:rPr>
                <w:rFonts w:ascii="Arial" w:hAnsi="Arial" w:cs="Arial"/>
                <w:sz w:val="20"/>
                <w:szCs w:val="20"/>
              </w:rPr>
              <w:t>Solicite al Municipio presentar informes de avance, al igual que los informes técnicos y la rendición de cuentas al final de la ejecución del convenio, que deberán incluir la información y material de soporte.</w:t>
            </w:r>
          </w:p>
        </w:tc>
        <w:tc>
          <w:tcPr>
            <w:tcW w:w="1560" w:type="dxa"/>
            <w:vAlign w:val="center"/>
          </w:tcPr>
          <w:p w14:paraId="1C94D320" w14:textId="77777777" w:rsidR="00AD0043" w:rsidRPr="00F1784C" w:rsidRDefault="00F67F9C" w:rsidP="00F842A3">
            <w:pPr>
              <w:jc w:val="center"/>
              <w:rPr>
                <w:rFonts w:ascii="Arial" w:hAnsi="Arial" w:cs="Arial"/>
                <w:sz w:val="20"/>
                <w:szCs w:val="20"/>
              </w:rPr>
            </w:pPr>
            <w:r>
              <w:rPr>
                <w:rFonts w:ascii="Arial" w:hAnsi="Arial" w:cs="Arial"/>
                <w:sz w:val="20"/>
                <w:szCs w:val="20"/>
              </w:rPr>
              <w:t>Correo Electrónico</w:t>
            </w:r>
          </w:p>
        </w:tc>
        <w:tc>
          <w:tcPr>
            <w:tcW w:w="1603" w:type="dxa"/>
            <w:vAlign w:val="center"/>
          </w:tcPr>
          <w:p w14:paraId="14742CD9" w14:textId="77777777" w:rsidR="00AD0043" w:rsidRPr="00F1784C" w:rsidRDefault="00F67F9C" w:rsidP="00F842A3">
            <w:pPr>
              <w:jc w:val="center"/>
              <w:rPr>
                <w:rFonts w:ascii="Arial" w:hAnsi="Arial" w:cs="Arial"/>
                <w:sz w:val="20"/>
                <w:szCs w:val="20"/>
              </w:rPr>
            </w:pPr>
            <w:r>
              <w:rPr>
                <w:rFonts w:ascii="Arial" w:hAnsi="Arial" w:cs="Arial"/>
                <w:sz w:val="20"/>
                <w:szCs w:val="20"/>
              </w:rPr>
              <w:t>Profesional Universitario</w:t>
            </w:r>
          </w:p>
        </w:tc>
      </w:tr>
      <w:tr w:rsidR="00F67F9C" w:rsidRPr="00CB262E" w14:paraId="79BC1E9D" w14:textId="77777777" w:rsidTr="00C833DF">
        <w:trPr>
          <w:trHeight w:val="102"/>
          <w:jc w:val="center"/>
        </w:trPr>
        <w:tc>
          <w:tcPr>
            <w:tcW w:w="555" w:type="dxa"/>
            <w:vAlign w:val="center"/>
          </w:tcPr>
          <w:p w14:paraId="594EE372" w14:textId="77777777" w:rsidR="00F67F9C" w:rsidRPr="00CB262E" w:rsidRDefault="00F67F9C" w:rsidP="00F842A3">
            <w:pPr>
              <w:jc w:val="center"/>
              <w:rPr>
                <w:rFonts w:ascii="Arial" w:hAnsi="Arial" w:cs="Arial"/>
                <w:sz w:val="20"/>
                <w:szCs w:val="20"/>
              </w:rPr>
            </w:pPr>
            <w:r>
              <w:rPr>
                <w:rFonts w:ascii="Arial" w:hAnsi="Arial" w:cs="Arial"/>
                <w:sz w:val="20"/>
                <w:szCs w:val="20"/>
              </w:rPr>
              <w:t>11</w:t>
            </w:r>
          </w:p>
        </w:tc>
        <w:tc>
          <w:tcPr>
            <w:tcW w:w="1850" w:type="dxa"/>
            <w:vAlign w:val="center"/>
          </w:tcPr>
          <w:p w14:paraId="42787C5B" w14:textId="77777777" w:rsidR="00F67F9C" w:rsidRPr="00F1784C" w:rsidRDefault="00112660" w:rsidP="002634BB">
            <w:pPr>
              <w:jc w:val="center"/>
              <w:rPr>
                <w:rFonts w:ascii="Arial" w:hAnsi="Arial" w:cs="Arial"/>
                <w:sz w:val="20"/>
                <w:szCs w:val="20"/>
              </w:rPr>
            </w:pPr>
            <w:r>
              <w:rPr>
                <w:rFonts w:ascii="Arial" w:hAnsi="Arial" w:cs="Arial"/>
                <w:sz w:val="20"/>
                <w:szCs w:val="20"/>
              </w:rPr>
              <w:t>Diligenciar informe final</w:t>
            </w:r>
          </w:p>
        </w:tc>
        <w:tc>
          <w:tcPr>
            <w:tcW w:w="2693" w:type="dxa"/>
            <w:vAlign w:val="center"/>
          </w:tcPr>
          <w:p w14:paraId="23479723" w14:textId="77777777" w:rsidR="00F67F9C" w:rsidRPr="00F703C1" w:rsidRDefault="00F67F9C" w:rsidP="002D7F45">
            <w:pPr>
              <w:jc w:val="both"/>
              <w:rPr>
                <w:rFonts w:ascii="Arial" w:hAnsi="Arial" w:cs="Arial"/>
                <w:sz w:val="20"/>
                <w:szCs w:val="20"/>
              </w:rPr>
            </w:pPr>
            <w:r w:rsidRPr="00F67F9C">
              <w:rPr>
                <w:rFonts w:ascii="Arial" w:hAnsi="Arial" w:cs="Arial"/>
                <w:sz w:val="20"/>
                <w:szCs w:val="20"/>
              </w:rPr>
              <w:t xml:space="preserve">Diligencie </w:t>
            </w:r>
            <w:r>
              <w:rPr>
                <w:rFonts w:ascii="Arial" w:hAnsi="Arial" w:cs="Arial"/>
                <w:sz w:val="20"/>
                <w:szCs w:val="20"/>
              </w:rPr>
              <w:t xml:space="preserve">y envíe </w:t>
            </w:r>
            <w:r w:rsidRPr="00F67F9C">
              <w:rPr>
                <w:rFonts w:ascii="Arial" w:hAnsi="Arial" w:cs="Arial"/>
                <w:sz w:val="20"/>
                <w:szCs w:val="20"/>
              </w:rPr>
              <w:t>los formatos</w:t>
            </w:r>
            <w:r>
              <w:rPr>
                <w:rFonts w:ascii="Arial" w:hAnsi="Arial" w:cs="Arial"/>
                <w:sz w:val="20"/>
                <w:szCs w:val="20"/>
              </w:rPr>
              <w:t xml:space="preserve"> de informe final de Coldeportes</w:t>
            </w:r>
            <w:r w:rsidRPr="00F67F9C">
              <w:rPr>
                <w:rFonts w:ascii="Arial" w:hAnsi="Arial" w:cs="Arial"/>
                <w:sz w:val="20"/>
                <w:szCs w:val="20"/>
              </w:rPr>
              <w:t>.</w:t>
            </w:r>
          </w:p>
        </w:tc>
        <w:tc>
          <w:tcPr>
            <w:tcW w:w="1560" w:type="dxa"/>
            <w:vAlign w:val="center"/>
          </w:tcPr>
          <w:p w14:paraId="0C7DD8A8" w14:textId="77777777" w:rsidR="00F67F9C" w:rsidRPr="00F1784C" w:rsidRDefault="00F67F9C" w:rsidP="002D7F45">
            <w:pPr>
              <w:jc w:val="center"/>
              <w:rPr>
                <w:rFonts w:ascii="Arial" w:hAnsi="Arial" w:cs="Arial"/>
                <w:sz w:val="20"/>
                <w:szCs w:val="20"/>
              </w:rPr>
            </w:pPr>
            <w:r>
              <w:rPr>
                <w:rFonts w:ascii="Arial" w:hAnsi="Arial" w:cs="Arial"/>
                <w:sz w:val="20"/>
                <w:szCs w:val="20"/>
              </w:rPr>
              <w:t>Formatos de Coldeportes</w:t>
            </w:r>
          </w:p>
        </w:tc>
        <w:tc>
          <w:tcPr>
            <w:tcW w:w="1603" w:type="dxa"/>
            <w:vAlign w:val="center"/>
          </w:tcPr>
          <w:p w14:paraId="52ED6EAF" w14:textId="77777777" w:rsidR="00F67F9C" w:rsidRPr="00F1784C" w:rsidRDefault="00F67F9C" w:rsidP="002D7F45">
            <w:pPr>
              <w:jc w:val="center"/>
              <w:rPr>
                <w:rFonts w:ascii="Arial" w:hAnsi="Arial" w:cs="Arial"/>
                <w:sz w:val="20"/>
                <w:szCs w:val="20"/>
              </w:rPr>
            </w:pPr>
            <w:r>
              <w:rPr>
                <w:rFonts w:ascii="Arial" w:hAnsi="Arial" w:cs="Arial"/>
                <w:sz w:val="20"/>
                <w:szCs w:val="20"/>
              </w:rPr>
              <w:t>Profesional Universitario</w:t>
            </w:r>
          </w:p>
        </w:tc>
      </w:tr>
      <w:tr w:rsidR="00F67F9C" w:rsidRPr="00CB262E" w14:paraId="7DF1C3EC" w14:textId="77777777" w:rsidTr="006F3671">
        <w:trPr>
          <w:trHeight w:val="102"/>
          <w:jc w:val="center"/>
        </w:trPr>
        <w:tc>
          <w:tcPr>
            <w:tcW w:w="555" w:type="dxa"/>
            <w:vAlign w:val="center"/>
          </w:tcPr>
          <w:p w14:paraId="40EF7495" w14:textId="77777777" w:rsidR="00F67F9C" w:rsidRPr="00CB262E" w:rsidRDefault="00F67F9C" w:rsidP="00F842A3">
            <w:pPr>
              <w:jc w:val="center"/>
              <w:rPr>
                <w:rFonts w:ascii="Arial" w:hAnsi="Arial" w:cs="Arial"/>
                <w:sz w:val="20"/>
                <w:szCs w:val="20"/>
              </w:rPr>
            </w:pPr>
          </w:p>
        </w:tc>
        <w:tc>
          <w:tcPr>
            <w:tcW w:w="7706" w:type="dxa"/>
            <w:gridSpan w:val="4"/>
            <w:vAlign w:val="center"/>
          </w:tcPr>
          <w:p w14:paraId="3D58423C" w14:textId="77777777" w:rsidR="00F67F9C" w:rsidRPr="00CB262E" w:rsidRDefault="00F67F9C" w:rsidP="008418F5">
            <w:pPr>
              <w:jc w:val="both"/>
              <w:rPr>
                <w:rFonts w:ascii="Arial" w:hAnsi="Arial" w:cs="Arial"/>
                <w:sz w:val="20"/>
                <w:szCs w:val="20"/>
              </w:rPr>
            </w:pPr>
            <w:r w:rsidRPr="00CB262E">
              <w:rPr>
                <w:rFonts w:ascii="Arial" w:hAnsi="Arial" w:cs="Arial"/>
                <w:sz w:val="20"/>
                <w:szCs w:val="20"/>
              </w:rPr>
              <w:t>Fin del procedimiento.</w:t>
            </w:r>
          </w:p>
        </w:tc>
      </w:tr>
    </w:tbl>
    <w:p w14:paraId="3EF6238E" w14:textId="77777777" w:rsidR="00B571F1" w:rsidRPr="00CB262E" w:rsidRDefault="00B571F1">
      <w:pPr>
        <w:rPr>
          <w:sz w:val="20"/>
          <w:szCs w:val="20"/>
        </w:rPr>
      </w:pPr>
    </w:p>
    <w:p w14:paraId="03BECAF1" w14:textId="77777777" w:rsidR="001F20BF" w:rsidRPr="00CB262E" w:rsidRDefault="001F20BF">
      <w:pPr>
        <w:rPr>
          <w:rFonts w:ascii="Arial" w:hAnsi="Arial" w:cs="Arial"/>
          <w:b/>
          <w:sz w:val="20"/>
          <w:szCs w:val="20"/>
        </w:rPr>
      </w:pPr>
      <w:r w:rsidRPr="00CB262E">
        <w:rPr>
          <w:rFonts w:ascii="Arial" w:hAnsi="Arial" w:cs="Arial"/>
          <w:b/>
          <w:sz w:val="20"/>
          <w:szCs w:val="20"/>
        </w:rPr>
        <w:t>Control de Cambios</w:t>
      </w:r>
    </w:p>
    <w:tbl>
      <w:tblPr>
        <w:tblStyle w:val="Tablaconcuadrcula"/>
        <w:tblW w:w="0" w:type="auto"/>
        <w:jc w:val="center"/>
        <w:tblLayout w:type="fixed"/>
        <w:tblLook w:val="04A0" w:firstRow="1" w:lastRow="0" w:firstColumn="1" w:lastColumn="0" w:noHBand="0" w:noVBand="1"/>
      </w:tblPr>
      <w:tblGrid>
        <w:gridCol w:w="1271"/>
        <w:gridCol w:w="1843"/>
        <w:gridCol w:w="5147"/>
      </w:tblGrid>
      <w:tr w:rsidR="001F20BF" w:rsidRPr="00CB262E" w14:paraId="4B3F6C44" w14:textId="77777777" w:rsidTr="001F20BF">
        <w:trPr>
          <w:trHeight w:val="102"/>
          <w:jc w:val="center"/>
        </w:trPr>
        <w:tc>
          <w:tcPr>
            <w:tcW w:w="1271" w:type="dxa"/>
            <w:vAlign w:val="center"/>
          </w:tcPr>
          <w:p w14:paraId="497C368C" w14:textId="77777777" w:rsidR="001F20BF" w:rsidRPr="00CB262E" w:rsidRDefault="001F20BF" w:rsidP="001F20BF">
            <w:pPr>
              <w:jc w:val="center"/>
              <w:rPr>
                <w:rFonts w:ascii="Arial" w:hAnsi="Arial" w:cs="Arial"/>
                <w:b/>
                <w:sz w:val="20"/>
                <w:szCs w:val="20"/>
              </w:rPr>
            </w:pPr>
            <w:r w:rsidRPr="00CB262E">
              <w:rPr>
                <w:rFonts w:ascii="Arial" w:hAnsi="Arial" w:cs="Arial"/>
                <w:b/>
                <w:sz w:val="20"/>
                <w:szCs w:val="20"/>
              </w:rPr>
              <w:t>Versión</w:t>
            </w:r>
          </w:p>
        </w:tc>
        <w:tc>
          <w:tcPr>
            <w:tcW w:w="1843" w:type="dxa"/>
            <w:vAlign w:val="center"/>
          </w:tcPr>
          <w:p w14:paraId="3D457F23" w14:textId="77777777" w:rsidR="001F20BF" w:rsidRPr="00CB262E" w:rsidRDefault="001F20BF" w:rsidP="001F20BF">
            <w:pPr>
              <w:jc w:val="center"/>
              <w:rPr>
                <w:rFonts w:ascii="Arial" w:hAnsi="Arial" w:cs="Arial"/>
                <w:b/>
                <w:sz w:val="20"/>
                <w:szCs w:val="20"/>
              </w:rPr>
            </w:pPr>
            <w:r w:rsidRPr="00CB262E">
              <w:rPr>
                <w:rFonts w:ascii="Arial" w:hAnsi="Arial" w:cs="Arial"/>
                <w:b/>
                <w:sz w:val="20"/>
                <w:szCs w:val="20"/>
              </w:rPr>
              <w:t>Fecha</w:t>
            </w:r>
          </w:p>
        </w:tc>
        <w:tc>
          <w:tcPr>
            <w:tcW w:w="5147" w:type="dxa"/>
            <w:vAlign w:val="center"/>
          </w:tcPr>
          <w:p w14:paraId="2E2B393C" w14:textId="77777777" w:rsidR="001F20BF" w:rsidRPr="00CB262E" w:rsidRDefault="001F20BF" w:rsidP="001F20BF">
            <w:pPr>
              <w:jc w:val="center"/>
              <w:rPr>
                <w:rFonts w:ascii="Arial" w:hAnsi="Arial" w:cs="Arial"/>
                <w:b/>
                <w:sz w:val="20"/>
                <w:szCs w:val="20"/>
              </w:rPr>
            </w:pPr>
            <w:r w:rsidRPr="00CB262E">
              <w:rPr>
                <w:rFonts w:ascii="Arial" w:hAnsi="Arial" w:cs="Arial"/>
                <w:b/>
                <w:sz w:val="20"/>
                <w:szCs w:val="20"/>
              </w:rPr>
              <w:t>Descripción del Cambio</w:t>
            </w:r>
          </w:p>
        </w:tc>
      </w:tr>
      <w:tr w:rsidR="001F20BF" w:rsidRPr="00CB262E" w14:paraId="1F40455E" w14:textId="77777777" w:rsidTr="001F20BF">
        <w:trPr>
          <w:trHeight w:val="102"/>
          <w:jc w:val="center"/>
        </w:trPr>
        <w:tc>
          <w:tcPr>
            <w:tcW w:w="1271" w:type="dxa"/>
            <w:vAlign w:val="center"/>
          </w:tcPr>
          <w:p w14:paraId="5B2952C1" w14:textId="77777777" w:rsidR="001F20BF" w:rsidRPr="00CB262E" w:rsidRDefault="001F20BF" w:rsidP="001F20BF">
            <w:pPr>
              <w:jc w:val="center"/>
              <w:rPr>
                <w:rFonts w:ascii="Arial" w:hAnsi="Arial" w:cs="Arial"/>
                <w:sz w:val="20"/>
                <w:szCs w:val="20"/>
              </w:rPr>
            </w:pPr>
            <w:r w:rsidRPr="00CB262E">
              <w:rPr>
                <w:rFonts w:ascii="Arial" w:hAnsi="Arial" w:cs="Arial"/>
                <w:sz w:val="20"/>
                <w:szCs w:val="20"/>
              </w:rPr>
              <w:t>01</w:t>
            </w:r>
          </w:p>
        </w:tc>
        <w:tc>
          <w:tcPr>
            <w:tcW w:w="1843" w:type="dxa"/>
            <w:vAlign w:val="center"/>
          </w:tcPr>
          <w:p w14:paraId="5B589F16" w14:textId="77777777" w:rsidR="001F20BF" w:rsidRPr="00CB262E" w:rsidRDefault="001F20BF" w:rsidP="001F20BF">
            <w:pPr>
              <w:jc w:val="center"/>
              <w:rPr>
                <w:rFonts w:ascii="Arial" w:hAnsi="Arial" w:cs="Arial"/>
                <w:sz w:val="20"/>
                <w:szCs w:val="20"/>
              </w:rPr>
            </w:pPr>
            <w:r w:rsidRPr="00CB262E">
              <w:rPr>
                <w:rFonts w:ascii="Arial" w:hAnsi="Arial" w:cs="Arial"/>
                <w:sz w:val="20"/>
                <w:szCs w:val="20"/>
              </w:rPr>
              <w:t>01/ febrero/2017</w:t>
            </w:r>
          </w:p>
        </w:tc>
        <w:tc>
          <w:tcPr>
            <w:tcW w:w="5147" w:type="dxa"/>
            <w:vAlign w:val="center"/>
          </w:tcPr>
          <w:p w14:paraId="71DBFB30" w14:textId="77777777" w:rsidR="001F20BF" w:rsidRPr="00CB262E" w:rsidRDefault="001F20BF" w:rsidP="001F20BF">
            <w:pPr>
              <w:jc w:val="center"/>
              <w:rPr>
                <w:rFonts w:ascii="Arial" w:hAnsi="Arial" w:cs="Arial"/>
                <w:sz w:val="20"/>
                <w:szCs w:val="20"/>
              </w:rPr>
            </w:pPr>
            <w:r w:rsidRPr="00CB262E">
              <w:rPr>
                <w:rFonts w:ascii="Arial" w:hAnsi="Arial" w:cs="Arial"/>
                <w:sz w:val="20"/>
                <w:szCs w:val="20"/>
              </w:rPr>
              <w:t>Creación del Documento</w:t>
            </w:r>
          </w:p>
        </w:tc>
      </w:tr>
    </w:tbl>
    <w:p w14:paraId="7FB1F465" w14:textId="77777777" w:rsidR="0075314A" w:rsidRPr="00122660" w:rsidRDefault="0075314A">
      <w:pPr>
        <w:rPr>
          <w:rFonts w:ascii="Arial" w:hAnsi="Arial" w:cs="Arial"/>
          <w:b/>
        </w:rPr>
        <w:sectPr w:rsidR="0075314A" w:rsidRPr="00122660" w:rsidSect="00E91CAA">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2268" w:left="2268" w:header="709" w:footer="709" w:gutter="0"/>
          <w:cols w:space="708"/>
          <w:docGrid w:linePitch="360"/>
        </w:sectPr>
      </w:pPr>
    </w:p>
    <w:p w14:paraId="68F9D14E" w14:textId="77777777" w:rsidR="001F20BF" w:rsidRPr="006B7B55" w:rsidRDefault="001F20BF" w:rsidP="00EF0A62">
      <w:pPr>
        <w:tabs>
          <w:tab w:val="left" w:pos="6139"/>
        </w:tabs>
      </w:pPr>
    </w:p>
    <w:sectPr w:rsidR="001F20BF" w:rsidRPr="006B7B55" w:rsidSect="002B18AB">
      <w:headerReference w:type="even" r:id="rId15"/>
      <w:headerReference w:type="default" r:id="rId16"/>
      <w:footerReference w:type="default" r:id="rId17"/>
      <w:headerReference w:type="first" r:id="rId18"/>
      <w:pgSz w:w="15840" w:h="12240" w:orient="landscape" w:code="1"/>
      <w:pgMar w:top="2410" w:right="1276" w:bottom="1134" w:left="1276"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745BE" w14:textId="77777777" w:rsidR="00587BE9" w:rsidRDefault="00587BE9">
      <w:pPr>
        <w:spacing w:after="0" w:line="240" w:lineRule="auto"/>
      </w:pPr>
      <w:r>
        <w:separator/>
      </w:r>
    </w:p>
  </w:endnote>
  <w:endnote w:type="continuationSeparator" w:id="0">
    <w:p w14:paraId="61FA8DCF" w14:textId="77777777" w:rsidR="00587BE9" w:rsidRDefault="0058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Segoe UI">
    <w:charset w:val="00"/>
    <w:family w:val="swiss"/>
    <w:pitch w:val="variable"/>
    <w:sig w:usb0="E10022FF" w:usb1="C000E47F" w:usb2="00000029" w:usb3="00000000" w:csb0="000001D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CF0780" w14:textId="77777777" w:rsidR="00CC38A1" w:rsidRDefault="00CC38A1">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2753"/>
      <w:gridCol w:w="2754"/>
      <w:gridCol w:w="2754"/>
    </w:tblGrid>
    <w:tr w:rsidR="00251F3D" w:rsidRPr="003B6594" w14:paraId="14472713" w14:textId="77777777" w:rsidTr="003F5D39">
      <w:tc>
        <w:tcPr>
          <w:tcW w:w="2753" w:type="dxa"/>
          <w:tcBorders>
            <w:right w:val="single" w:sz="4" w:space="0" w:color="auto"/>
          </w:tcBorders>
        </w:tcPr>
        <w:p w14:paraId="2B205F3F" w14:textId="77777777" w:rsidR="00251F3D" w:rsidRPr="003B6594" w:rsidRDefault="00D02237" w:rsidP="00EF0A62">
          <w:pPr>
            <w:pStyle w:val="Piedepgina"/>
            <w:jc w:val="both"/>
            <w:rPr>
              <w:rFonts w:ascii="Arial" w:hAnsi="Arial" w:cs="Arial"/>
              <w:sz w:val="16"/>
              <w:szCs w:val="16"/>
            </w:rPr>
          </w:pPr>
          <w:r>
            <w:rPr>
              <w:rFonts w:ascii="Arial" w:hAnsi="Arial" w:cs="Arial"/>
              <w:sz w:val="16"/>
              <w:szCs w:val="16"/>
            </w:rPr>
            <w:t>Elabor</w:t>
          </w:r>
          <w:r w:rsidR="00320FBD" w:rsidRPr="003B6594">
            <w:rPr>
              <w:rFonts w:ascii="Arial" w:hAnsi="Arial" w:cs="Arial"/>
              <w:sz w:val="16"/>
              <w:szCs w:val="16"/>
            </w:rPr>
            <w:t>ó:</w:t>
          </w:r>
          <w:r w:rsidR="00320FBD">
            <w:rPr>
              <w:rFonts w:ascii="Arial" w:hAnsi="Arial" w:cs="Arial"/>
              <w:sz w:val="16"/>
              <w:szCs w:val="16"/>
            </w:rPr>
            <w:t xml:space="preserve"> </w:t>
          </w:r>
          <w:r w:rsidR="00EF0A62">
            <w:rPr>
              <w:rFonts w:ascii="Arial" w:hAnsi="Arial" w:cs="Arial"/>
              <w:sz w:val="16"/>
              <w:szCs w:val="16"/>
            </w:rPr>
            <w:t>Esteban Cerón</w:t>
          </w:r>
        </w:p>
      </w:tc>
      <w:tc>
        <w:tcPr>
          <w:tcW w:w="2754" w:type="dxa"/>
          <w:tcBorders>
            <w:top w:val="single" w:sz="4" w:space="0" w:color="auto"/>
            <w:left w:val="single" w:sz="4" w:space="0" w:color="auto"/>
            <w:bottom w:val="nil"/>
            <w:right w:val="single" w:sz="4" w:space="0" w:color="auto"/>
          </w:tcBorders>
        </w:tcPr>
        <w:p w14:paraId="13F2CFAD" w14:textId="77777777" w:rsidR="00251F3D" w:rsidRPr="003B6594" w:rsidRDefault="00320FBD" w:rsidP="00EF0A62">
          <w:pPr>
            <w:pStyle w:val="Piedepgina"/>
            <w:jc w:val="both"/>
            <w:rPr>
              <w:rFonts w:ascii="Arial" w:hAnsi="Arial" w:cs="Arial"/>
              <w:sz w:val="16"/>
              <w:szCs w:val="16"/>
            </w:rPr>
          </w:pPr>
          <w:r w:rsidRPr="003B6594">
            <w:rPr>
              <w:rFonts w:ascii="Arial" w:hAnsi="Arial" w:cs="Arial"/>
              <w:sz w:val="16"/>
              <w:szCs w:val="16"/>
            </w:rPr>
            <w:t>Revisó</w:t>
          </w:r>
          <w:r>
            <w:rPr>
              <w:rFonts w:ascii="Arial" w:hAnsi="Arial" w:cs="Arial"/>
              <w:sz w:val="16"/>
              <w:szCs w:val="16"/>
            </w:rPr>
            <w:t xml:space="preserve">: </w:t>
          </w:r>
          <w:r w:rsidR="00EF0A62">
            <w:rPr>
              <w:rFonts w:ascii="Arial" w:hAnsi="Arial" w:cs="Arial"/>
              <w:sz w:val="16"/>
              <w:szCs w:val="16"/>
            </w:rPr>
            <w:t>Lorena España</w:t>
          </w:r>
        </w:p>
      </w:tc>
      <w:tc>
        <w:tcPr>
          <w:tcW w:w="2754" w:type="dxa"/>
          <w:tcBorders>
            <w:left w:val="single" w:sz="4" w:space="0" w:color="auto"/>
          </w:tcBorders>
        </w:tcPr>
        <w:p w14:paraId="6515E6E1" w14:textId="77777777" w:rsidR="00251F3D" w:rsidRPr="003B6594" w:rsidRDefault="00320FBD" w:rsidP="00D02237">
          <w:pPr>
            <w:pStyle w:val="Piedepgina"/>
            <w:jc w:val="both"/>
            <w:rPr>
              <w:rFonts w:ascii="Arial" w:hAnsi="Arial" w:cs="Arial"/>
              <w:sz w:val="16"/>
              <w:szCs w:val="16"/>
            </w:rPr>
          </w:pPr>
          <w:r w:rsidRPr="003B6594">
            <w:rPr>
              <w:rFonts w:ascii="Arial" w:hAnsi="Arial" w:cs="Arial"/>
              <w:sz w:val="16"/>
              <w:szCs w:val="16"/>
            </w:rPr>
            <w:t>Aprobó</w:t>
          </w:r>
          <w:r>
            <w:rPr>
              <w:rFonts w:ascii="Arial" w:hAnsi="Arial" w:cs="Arial"/>
              <w:sz w:val="16"/>
              <w:szCs w:val="16"/>
            </w:rPr>
            <w:t xml:space="preserve">: </w:t>
          </w:r>
          <w:r w:rsidR="00D02237">
            <w:rPr>
              <w:rFonts w:ascii="Arial" w:hAnsi="Arial" w:cs="Arial"/>
              <w:sz w:val="16"/>
              <w:szCs w:val="16"/>
            </w:rPr>
            <w:t>Patricia de la Cruz</w:t>
          </w:r>
        </w:p>
      </w:tc>
    </w:tr>
    <w:tr w:rsidR="00D02237" w:rsidRPr="003B6594" w14:paraId="7F6DC36C" w14:textId="77777777" w:rsidTr="003F5D39">
      <w:tc>
        <w:tcPr>
          <w:tcW w:w="2753" w:type="dxa"/>
          <w:tcBorders>
            <w:right w:val="single" w:sz="4" w:space="0" w:color="auto"/>
          </w:tcBorders>
        </w:tcPr>
        <w:p w14:paraId="08B2B582" w14:textId="77777777" w:rsidR="00D02237" w:rsidRPr="003B6594" w:rsidRDefault="00EF0A62" w:rsidP="00D02237">
          <w:pPr>
            <w:pStyle w:val="Piedepgina"/>
            <w:jc w:val="both"/>
            <w:rPr>
              <w:rFonts w:ascii="Arial" w:hAnsi="Arial" w:cs="Arial"/>
              <w:sz w:val="16"/>
              <w:szCs w:val="16"/>
            </w:rPr>
          </w:pPr>
          <w:r>
            <w:rPr>
              <w:rFonts w:ascii="Arial" w:hAnsi="Arial" w:cs="Arial"/>
              <w:sz w:val="16"/>
              <w:szCs w:val="16"/>
            </w:rPr>
            <w:t>Profesional Universitario</w:t>
          </w:r>
        </w:p>
      </w:tc>
      <w:tc>
        <w:tcPr>
          <w:tcW w:w="2754" w:type="dxa"/>
          <w:tcBorders>
            <w:top w:val="nil"/>
            <w:left w:val="single" w:sz="4" w:space="0" w:color="auto"/>
            <w:bottom w:val="single" w:sz="4" w:space="0" w:color="auto"/>
            <w:right w:val="single" w:sz="4" w:space="0" w:color="auto"/>
          </w:tcBorders>
        </w:tcPr>
        <w:p w14:paraId="4AE9F925" w14:textId="77777777" w:rsidR="00D02237" w:rsidRPr="003B6594" w:rsidRDefault="00D02237" w:rsidP="00547E0F">
          <w:pPr>
            <w:pStyle w:val="Piedepgina"/>
            <w:jc w:val="both"/>
            <w:rPr>
              <w:rFonts w:ascii="Arial" w:hAnsi="Arial" w:cs="Arial"/>
              <w:sz w:val="16"/>
              <w:szCs w:val="16"/>
            </w:rPr>
          </w:pPr>
          <w:r>
            <w:rPr>
              <w:rFonts w:ascii="Arial" w:hAnsi="Arial" w:cs="Arial"/>
              <w:sz w:val="16"/>
              <w:szCs w:val="16"/>
            </w:rPr>
            <w:t>Contratista Sec. General</w:t>
          </w:r>
        </w:p>
      </w:tc>
      <w:tc>
        <w:tcPr>
          <w:tcW w:w="2754" w:type="dxa"/>
          <w:tcBorders>
            <w:left w:val="single" w:sz="4" w:space="0" w:color="auto"/>
          </w:tcBorders>
        </w:tcPr>
        <w:p w14:paraId="0D07CDC5" w14:textId="77777777" w:rsidR="00D02237" w:rsidRPr="003B6594" w:rsidRDefault="00D02237" w:rsidP="00547E0F">
          <w:pPr>
            <w:pStyle w:val="Piedepgina"/>
            <w:jc w:val="both"/>
            <w:rPr>
              <w:rFonts w:ascii="Arial" w:hAnsi="Arial" w:cs="Arial"/>
              <w:sz w:val="16"/>
              <w:szCs w:val="16"/>
            </w:rPr>
          </w:pPr>
          <w:r>
            <w:rPr>
              <w:rFonts w:ascii="Arial" w:hAnsi="Arial" w:cs="Arial"/>
              <w:sz w:val="16"/>
              <w:szCs w:val="16"/>
            </w:rPr>
            <w:t>Secretaria General</w:t>
          </w:r>
        </w:p>
      </w:tc>
    </w:tr>
  </w:tbl>
  <w:p w14:paraId="30EF03AA" w14:textId="77777777" w:rsidR="00251F3D" w:rsidRDefault="00CC38A1">
    <w:pPr>
      <w:pStyle w:val="Piedepgina"/>
    </w:pPr>
  </w:p>
  <w:p w14:paraId="5C6C6D4B" w14:textId="77777777" w:rsidR="00251F3D" w:rsidRDefault="00CC38A1">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F92DE5" w14:textId="77777777" w:rsidR="00CC38A1" w:rsidRDefault="00CC38A1">
    <w:pPr>
      <w:pStyle w:val="Piedepgina"/>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5AC2CF" w14:textId="77777777" w:rsidR="00717A62" w:rsidRDefault="00717A62">
    <w:pPr>
      <w:pStyle w:val="Piedepgina"/>
    </w:pPr>
  </w:p>
  <w:p w14:paraId="43F075E3" w14:textId="77777777" w:rsidR="00717A62" w:rsidRDefault="00717A6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F9F09" w14:textId="77777777" w:rsidR="00587BE9" w:rsidRDefault="00587BE9">
      <w:pPr>
        <w:spacing w:after="0" w:line="240" w:lineRule="auto"/>
      </w:pPr>
      <w:r>
        <w:separator/>
      </w:r>
    </w:p>
  </w:footnote>
  <w:footnote w:type="continuationSeparator" w:id="0">
    <w:p w14:paraId="582C660A" w14:textId="77777777" w:rsidR="00587BE9" w:rsidRDefault="00587BE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D53C2C" w14:textId="77777777" w:rsidR="006B7B55" w:rsidRDefault="00CC38A1">
    <w:pPr>
      <w:pStyle w:val="Encabezado"/>
    </w:pPr>
    <w:r>
      <w:rPr>
        <w:noProof/>
      </w:rPr>
      <w:pict w14:anchorId="11652E0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35594" o:spid="_x0000_s2050" type="#_x0000_t136" style="position:absolute;margin-left:0;margin-top:0;width:510.85pt;height:102.15pt;rotation:315;z-index:-251646976;mso-position-horizontal:center;mso-position-horizontal-relative:margin;mso-position-vertical:center;mso-position-vertical-relative:margin" o:allowincell="f" fillcolor="#d9e2f3 [664]" stroked="f">
          <v:fill opacity=".5"/>
          <v:textpath style="font-family:&quot;Calibri&quot;;font-size:1pt" string="COPIA CONTROLADA"/>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119"/>
      <w:gridCol w:w="1134"/>
      <w:gridCol w:w="1559"/>
    </w:tblGrid>
    <w:tr w:rsidR="000E0883" w:rsidRPr="00643340" w14:paraId="76E07720" w14:textId="77777777" w:rsidTr="000901AD">
      <w:trPr>
        <w:trHeight w:hRule="exact" w:val="284"/>
        <w:tblHeader/>
      </w:trPr>
      <w:tc>
        <w:tcPr>
          <w:tcW w:w="2410" w:type="dxa"/>
          <w:vMerge w:val="restart"/>
        </w:tcPr>
        <w:p w14:paraId="5CD7DA8F" w14:textId="77777777" w:rsidR="000E0883" w:rsidRPr="00643340" w:rsidRDefault="00CC38A1" w:rsidP="00CC38A1">
          <w:pPr>
            <w:autoSpaceDE w:val="0"/>
            <w:autoSpaceDN w:val="0"/>
            <w:adjustRightInd w:val="0"/>
            <w:jc w:val="center"/>
            <w:rPr>
              <w:rFonts w:ascii="Arial" w:hAnsi="Arial" w:cs="Arial"/>
              <w:sz w:val="24"/>
              <w:szCs w:val="24"/>
            </w:rPr>
          </w:pPr>
          <w:r>
            <w:rPr>
              <w:rFonts w:ascii="Arial" w:hAnsi="Arial" w:cs="Arial"/>
              <w:noProof/>
              <w:sz w:val="24"/>
              <w:szCs w:val="24"/>
              <w:lang w:val="es-ES" w:eastAsia="es-ES"/>
            </w:rPr>
            <w:drawing>
              <wp:inline distT="0" distB="0" distL="0" distR="0" wp14:anchorId="71A37617" wp14:editId="26F64F5C">
                <wp:extent cx="680720" cy="781050"/>
                <wp:effectExtent l="0" t="0" r="5080" b="635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284" cy="781697"/>
                        </a:xfrm>
                        <a:prstGeom prst="rect">
                          <a:avLst/>
                        </a:prstGeom>
                        <a:noFill/>
                        <a:ln>
                          <a:noFill/>
                        </a:ln>
                      </pic:spPr>
                    </pic:pic>
                  </a:graphicData>
                </a:graphic>
              </wp:inline>
            </w:drawing>
          </w:r>
          <w:bookmarkStart w:id="0" w:name="_GoBack"/>
          <w:bookmarkEnd w:id="0"/>
        </w:p>
      </w:tc>
      <w:tc>
        <w:tcPr>
          <w:tcW w:w="3119" w:type="dxa"/>
          <w:shd w:val="clear" w:color="auto" w:fill="auto"/>
        </w:tcPr>
        <w:p w14:paraId="5FE890A4" w14:textId="77777777" w:rsidR="000E0883" w:rsidRPr="000E0883" w:rsidRDefault="000E0883" w:rsidP="000E0883">
          <w:pPr>
            <w:autoSpaceDE w:val="0"/>
            <w:autoSpaceDN w:val="0"/>
            <w:adjustRightInd w:val="0"/>
            <w:jc w:val="center"/>
            <w:rPr>
              <w:rFonts w:ascii="Arial" w:hAnsi="Arial" w:cs="Arial"/>
              <w:b/>
              <w:sz w:val="18"/>
              <w:szCs w:val="18"/>
            </w:rPr>
          </w:pPr>
          <w:r w:rsidRPr="000E0883">
            <w:rPr>
              <w:rFonts w:ascii="Arial" w:hAnsi="Arial" w:cs="Arial"/>
              <w:b/>
              <w:sz w:val="18"/>
              <w:szCs w:val="18"/>
            </w:rPr>
            <w:t>GOBERNACION DE NARIÑO</w:t>
          </w:r>
        </w:p>
      </w:tc>
      <w:tc>
        <w:tcPr>
          <w:tcW w:w="2693" w:type="dxa"/>
          <w:gridSpan w:val="2"/>
          <w:shd w:val="clear" w:color="auto" w:fill="auto"/>
          <w:vAlign w:val="center"/>
        </w:tcPr>
        <w:p w14:paraId="7801C49B" w14:textId="77777777" w:rsidR="000E0883" w:rsidRPr="001F20BF" w:rsidRDefault="00717A62" w:rsidP="00E00413">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Código: </w:t>
          </w:r>
        </w:p>
      </w:tc>
    </w:tr>
    <w:tr w:rsidR="000E0883" w:rsidRPr="00643340" w14:paraId="43050661" w14:textId="77777777" w:rsidTr="000901AD">
      <w:trPr>
        <w:trHeight w:hRule="exact" w:val="284"/>
        <w:tblHeader/>
      </w:trPr>
      <w:tc>
        <w:tcPr>
          <w:tcW w:w="2410" w:type="dxa"/>
          <w:vMerge/>
        </w:tcPr>
        <w:p w14:paraId="1C46FA8B" w14:textId="77777777" w:rsidR="000E0883" w:rsidRPr="00643340" w:rsidRDefault="000E0883" w:rsidP="000E0883">
          <w:pPr>
            <w:autoSpaceDE w:val="0"/>
            <w:autoSpaceDN w:val="0"/>
            <w:adjustRightInd w:val="0"/>
            <w:jc w:val="both"/>
            <w:rPr>
              <w:rFonts w:ascii="Arial" w:hAnsi="Arial" w:cs="Arial"/>
              <w:sz w:val="24"/>
              <w:szCs w:val="24"/>
            </w:rPr>
          </w:pPr>
        </w:p>
      </w:tc>
      <w:tc>
        <w:tcPr>
          <w:tcW w:w="3119" w:type="dxa"/>
          <w:shd w:val="clear" w:color="auto" w:fill="auto"/>
          <w:vAlign w:val="center"/>
        </w:tcPr>
        <w:p w14:paraId="6A0659F8" w14:textId="77777777" w:rsidR="00D37AC2" w:rsidRPr="00D37AC2" w:rsidRDefault="00D37AC2" w:rsidP="00D37AC2">
          <w:pPr>
            <w:autoSpaceDE w:val="0"/>
            <w:autoSpaceDN w:val="0"/>
            <w:adjustRightInd w:val="0"/>
            <w:spacing w:after="0" w:line="240" w:lineRule="auto"/>
            <w:jc w:val="center"/>
            <w:rPr>
              <w:rFonts w:ascii="Arial" w:hAnsi="Arial" w:cs="Arial"/>
              <w:b/>
              <w:sz w:val="18"/>
              <w:szCs w:val="20"/>
            </w:rPr>
          </w:pPr>
          <w:r>
            <w:rPr>
              <w:rFonts w:ascii="Arial" w:hAnsi="Arial" w:cs="Arial"/>
              <w:b/>
              <w:sz w:val="18"/>
              <w:szCs w:val="20"/>
            </w:rPr>
            <w:t>Gestión del Desarrollo Social</w:t>
          </w:r>
        </w:p>
      </w:tc>
      <w:tc>
        <w:tcPr>
          <w:tcW w:w="2693" w:type="dxa"/>
          <w:gridSpan w:val="2"/>
          <w:shd w:val="clear" w:color="auto" w:fill="auto"/>
          <w:vAlign w:val="center"/>
        </w:tcPr>
        <w:p w14:paraId="10B67722" w14:textId="77777777" w:rsidR="000E0883" w:rsidRPr="001F20BF" w:rsidRDefault="000E0883" w:rsidP="000E0883">
          <w:pPr>
            <w:autoSpaceDE w:val="0"/>
            <w:autoSpaceDN w:val="0"/>
            <w:adjustRightInd w:val="0"/>
            <w:spacing w:after="0" w:line="240" w:lineRule="auto"/>
            <w:jc w:val="both"/>
            <w:rPr>
              <w:rFonts w:ascii="Arial" w:hAnsi="Arial" w:cs="Arial"/>
              <w:sz w:val="16"/>
              <w:szCs w:val="16"/>
            </w:rPr>
          </w:pPr>
          <w:r>
            <w:rPr>
              <w:rFonts w:ascii="Arial" w:hAnsi="Arial" w:cs="Arial"/>
              <w:sz w:val="16"/>
              <w:szCs w:val="16"/>
            </w:rPr>
            <w:t>Versión 01</w:t>
          </w:r>
        </w:p>
      </w:tc>
    </w:tr>
    <w:tr w:rsidR="000E0883" w:rsidRPr="00643340" w14:paraId="5FB965D4" w14:textId="77777777" w:rsidTr="000901AD">
      <w:trPr>
        <w:trHeight w:hRule="exact" w:val="284"/>
        <w:tblHeader/>
      </w:trPr>
      <w:tc>
        <w:tcPr>
          <w:tcW w:w="2410" w:type="dxa"/>
          <w:vMerge/>
        </w:tcPr>
        <w:p w14:paraId="32D28577" w14:textId="77777777" w:rsidR="000E0883" w:rsidRPr="00643340" w:rsidRDefault="000E0883" w:rsidP="000E0883">
          <w:pPr>
            <w:autoSpaceDE w:val="0"/>
            <w:autoSpaceDN w:val="0"/>
            <w:adjustRightInd w:val="0"/>
            <w:jc w:val="both"/>
            <w:rPr>
              <w:rFonts w:ascii="Arial" w:hAnsi="Arial" w:cs="Arial"/>
              <w:sz w:val="24"/>
              <w:szCs w:val="24"/>
            </w:rPr>
          </w:pPr>
        </w:p>
      </w:tc>
      <w:tc>
        <w:tcPr>
          <w:tcW w:w="3119" w:type="dxa"/>
          <w:vMerge w:val="restart"/>
          <w:shd w:val="clear" w:color="auto" w:fill="auto"/>
          <w:vAlign w:val="center"/>
        </w:tcPr>
        <w:p w14:paraId="5156F1FB" w14:textId="77777777" w:rsidR="00D37AC2" w:rsidRPr="00D37AC2" w:rsidRDefault="00D37AC2" w:rsidP="00D37AC2">
          <w:pPr>
            <w:autoSpaceDE w:val="0"/>
            <w:autoSpaceDN w:val="0"/>
            <w:adjustRightInd w:val="0"/>
            <w:spacing w:after="0" w:line="240" w:lineRule="auto"/>
            <w:jc w:val="center"/>
            <w:rPr>
              <w:rFonts w:ascii="Arial" w:hAnsi="Arial" w:cs="Arial"/>
              <w:b/>
              <w:sz w:val="18"/>
              <w:szCs w:val="18"/>
            </w:rPr>
          </w:pPr>
          <w:r>
            <w:rPr>
              <w:rFonts w:ascii="Arial" w:hAnsi="Arial" w:cs="Arial"/>
              <w:b/>
              <w:sz w:val="18"/>
              <w:szCs w:val="18"/>
            </w:rPr>
            <w:t>Gestión en la Administración de proyectos deportivos</w:t>
          </w:r>
        </w:p>
      </w:tc>
      <w:tc>
        <w:tcPr>
          <w:tcW w:w="1134" w:type="dxa"/>
          <w:shd w:val="clear" w:color="auto" w:fill="auto"/>
          <w:vAlign w:val="center"/>
        </w:tcPr>
        <w:p w14:paraId="0F8E1C87" w14:textId="77777777" w:rsidR="000E0883" w:rsidRPr="000E0883" w:rsidRDefault="000E0883" w:rsidP="009E35EF">
          <w:pPr>
            <w:autoSpaceDE w:val="0"/>
            <w:autoSpaceDN w:val="0"/>
            <w:adjustRightInd w:val="0"/>
            <w:spacing w:after="0" w:line="240" w:lineRule="auto"/>
            <w:jc w:val="both"/>
            <w:rPr>
              <w:rFonts w:ascii="Arial" w:hAnsi="Arial" w:cs="Arial"/>
              <w:sz w:val="16"/>
              <w:szCs w:val="16"/>
            </w:rPr>
          </w:pPr>
          <w:r w:rsidRPr="000E0883">
            <w:rPr>
              <w:rFonts w:ascii="Arial" w:hAnsi="Arial" w:cs="Arial"/>
              <w:sz w:val="16"/>
              <w:szCs w:val="16"/>
              <w:lang w:val="es-ES"/>
            </w:rPr>
            <w:t xml:space="preserve">Pág. </w:t>
          </w:r>
          <w:r w:rsidRPr="000E0883">
            <w:rPr>
              <w:rFonts w:ascii="Arial" w:hAnsi="Arial" w:cs="Arial"/>
              <w:b/>
              <w:bCs/>
              <w:sz w:val="16"/>
              <w:szCs w:val="16"/>
            </w:rPr>
            <w:fldChar w:fldCharType="begin"/>
          </w:r>
          <w:r w:rsidRPr="000E0883">
            <w:rPr>
              <w:rFonts w:ascii="Arial" w:hAnsi="Arial" w:cs="Arial"/>
              <w:b/>
              <w:bCs/>
              <w:sz w:val="16"/>
              <w:szCs w:val="16"/>
            </w:rPr>
            <w:instrText>PAGE  \* Arabic  \* MERGEFORMAT</w:instrText>
          </w:r>
          <w:r w:rsidRPr="000E0883">
            <w:rPr>
              <w:rFonts w:ascii="Arial" w:hAnsi="Arial" w:cs="Arial"/>
              <w:b/>
              <w:bCs/>
              <w:sz w:val="16"/>
              <w:szCs w:val="16"/>
            </w:rPr>
            <w:fldChar w:fldCharType="separate"/>
          </w:r>
          <w:r w:rsidR="00CC38A1" w:rsidRPr="00CC38A1">
            <w:rPr>
              <w:rFonts w:ascii="Arial" w:hAnsi="Arial" w:cs="Arial"/>
              <w:b/>
              <w:bCs/>
              <w:noProof/>
              <w:sz w:val="16"/>
              <w:szCs w:val="16"/>
              <w:lang w:val="es-ES"/>
            </w:rPr>
            <w:t>1</w:t>
          </w:r>
          <w:r w:rsidRPr="000E0883">
            <w:rPr>
              <w:rFonts w:ascii="Arial" w:hAnsi="Arial" w:cs="Arial"/>
              <w:b/>
              <w:bCs/>
              <w:sz w:val="16"/>
              <w:szCs w:val="16"/>
            </w:rPr>
            <w:fldChar w:fldCharType="end"/>
          </w:r>
          <w:r w:rsidRPr="000E0883">
            <w:rPr>
              <w:rFonts w:ascii="Arial" w:hAnsi="Arial" w:cs="Arial"/>
              <w:sz w:val="16"/>
              <w:szCs w:val="16"/>
              <w:lang w:val="es-ES"/>
            </w:rPr>
            <w:t xml:space="preserve"> de </w:t>
          </w:r>
          <w:r w:rsidR="009E35EF">
            <w:rPr>
              <w:rFonts w:ascii="Arial" w:hAnsi="Arial" w:cs="Arial"/>
              <w:b/>
              <w:bCs/>
              <w:sz w:val="16"/>
              <w:szCs w:val="16"/>
            </w:rPr>
            <w:t>3</w:t>
          </w:r>
        </w:p>
      </w:tc>
      <w:tc>
        <w:tcPr>
          <w:tcW w:w="1559" w:type="dxa"/>
          <w:shd w:val="clear" w:color="auto" w:fill="auto"/>
          <w:vAlign w:val="center"/>
        </w:tcPr>
        <w:p w14:paraId="59E92190" w14:textId="77777777" w:rsidR="000E0883" w:rsidRPr="000E0883" w:rsidRDefault="00504858" w:rsidP="00504858">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Fecha: </w:t>
          </w:r>
          <w:r w:rsidR="000E0883" w:rsidRPr="000E0883">
            <w:rPr>
              <w:rFonts w:ascii="Arial" w:hAnsi="Arial" w:cs="Arial"/>
              <w:sz w:val="16"/>
              <w:szCs w:val="16"/>
            </w:rPr>
            <w:t>31/01/17</w:t>
          </w:r>
        </w:p>
      </w:tc>
    </w:tr>
    <w:tr w:rsidR="000E0883" w:rsidRPr="00643340" w14:paraId="2A95BF58" w14:textId="77777777" w:rsidTr="00D8192A">
      <w:trPr>
        <w:trHeight w:hRule="exact" w:val="427"/>
        <w:tblHeader/>
      </w:trPr>
      <w:tc>
        <w:tcPr>
          <w:tcW w:w="2410" w:type="dxa"/>
          <w:vMerge/>
        </w:tcPr>
        <w:p w14:paraId="66847205" w14:textId="77777777" w:rsidR="000E0883" w:rsidRPr="00643340" w:rsidRDefault="000E0883" w:rsidP="000E0883">
          <w:pPr>
            <w:autoSpaceDE w:val="0"/>
            <w:autoSpaceDN w:val="0"/>
            <w:adjustRightInd w:val="0"/>
            <w:jc w:val="both"/>
            <w:rPr>
              <w:rFonts w:ascii="Arial" w:hAnsi="Arial" w:cs="Arial"/>
              <w:sz w:val="24"/>
              <w:szCs w:val="24"/>
            </w:rPr>
          </w:pPr>
        </w:p>
      </w:tc>
      <w:tc>
        <w:tcPr>
          <w:tcW w:w="3119" w:type="dxa"/>
          <w:vMerge/>
          <w:shd w:val="clear" w:color="auto" w:fill="auto"/>
          <w:vAlign w:val="center"/>
        </w:tcPr>
        <w:p w14:paraId="02171B43" w14:textId="77777777" w:rsidR="000E0883" w:rsidRPr="001F20BF" w:rsidRDefault="000E0883" w:rsidP="000E0883">
          <w:pPr>
            <w:autoSpaceDE w:val="0"/>
            <w:autoSpaceDN w:val="0"/>
            <w:adjustRightInd w:val="0"/>
            <w:spacing w:after="0" w:line="240" w:lineRule="auto"/>
            <w:jc w:val="center"/>
            <w:rPr>
              <w:rFonts w:ascii="Arial" w:hAnsi="Arial" w:cs="Arial"/>
              <w:b/>
              <w:sz w:val="18"/>
              <w:szCs w:val="20"/>
              <w:lang w:bidi="en-US"/>
            </w:rPr>
          </w:pPr>
        </w:p>
      </w:tc>
      <w:tc>
        <w:tcPr>
          <w:tcW w:w="2693" w:type="dxa"/>
          <w:gridSpan w:val="2"/>
          <w:shd w:val="clear" w:color="auto" w:fill="auto"/>
          <w:vAlign w:val="center"/>
        </w:tcPr>
        <w:p w14:paraId="4B7D8CF7" w14:textId="77777777" w:rsidR="000E0883" w:rsidRPr="001F20BF" w:rsidRDefault="000E0883" w:rsidP="00E00413">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Responsable: </w:t>
          </w:r>
        </w:p>
      </w:tc>
    </w:tr>
  </w:tbl>
  <w:p w14:paraId="4DDA54C1" w14:textId="77777777" w:rsidR="00717A62" w:rsidRDefault="00CC38A1">
    <w:pPr>
      <w:pStyle w:val="Encabezado"/>
    </w:pPr>
    <w:r>
      <w:rPr>
        <w:noProof/>
      </w:rPr>
      <w:pict w14:anchorId="524F51C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35595" o:spid="_x0000_s2051" type="#_x0000_t136" style="position:absolute;margin-left:0;margin-top:0;width:510.85pt;height:102.15pt;rotation:315;z-index:-251644928;mso-position-horizontal:center;mso-position-horizontal-relative:margin;mso-position-vertical:center;mso-position-vertical-relative:margin" o:allowincell="f" fillcolor="#d9e2f3 [664]" stroked="f">
          <v:fill opacity=".5"/>
          <v:textpath style="font-family:&quot;Calibri&quot;;font-size:1pt" string="COPIA CONTROLADA"/>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B51810" w14:textId="77777777" w:rsidR="006B7B55" w:rsidRDefault="00CC38A1">
    <w:pPr>
      <w:pStyle w:val="Encabezado"/>
    </w:pPr>
    <w:r>
      <w:rPr>
        <w:noProof/>
      </w:rPr>
      <w:pict w14:anchorId="4800A1C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35593" o:spid="_x0000_s2049" type="#_x0000_t136" style="position:absolute;margin-left:0;margin-top:0;width:510.85pt;height:102.15pt;rotation:315;z-index:-251649024;mso-position-horizontal:center;mso-position-horizontal-relative:margin;mso-position-vertical:center;mso-position-vertical-relative:margin" o:allowincell="f" fillcolor="#d9e2f3 [664]" stroked="f">
          <v:fill opacity=".5"/>
          <v:textpath style="font-family:&quot;Calibri&quot;;font-size:1pt" string="COPIA CONTROLADA"/>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6DC6BF" w14:textId="77777777" w:rsidR="006B7B55" w:rsidRDefault="00CC38A1">
    <w:pPr>
      <w:pStyle w:val="Encabezado"/>
    </w:pPr>
    <w:r>
      <w:rPr>
        <w:noProof/>
      </w:rPr>
      <w:pict w14:anchorId="5B4AED0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35597" o:spid="_x0000_s2053" type="#_x0000_t136" style="position:absolute;margin-left:0;margin-top:0;width:510.85pt;height:102.15pt;rotation:315;z-index:-251640832;mso-position-horizontal:center;mso-position-horizontal-relative:margin;mso-position-vertical:center;mso-position-vertical-relative:margin" o:allowincell="f" fillcolor="#d9e2f3 [664]" stroked="f">
          <v:fill opacity=".5"/>
          <v:textpath style="font-family:&quot;Calibri&quot;;font-size:1pt" string="COPIA CONTROLADA"/>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6C375F" w14:textId="77777777" w:rsidR="00717A62" w:rsidRDefault="00CC38A1">
    <w:pPr>
      <w:pStyle w:val="Encabezado"/>
    </w:pPr>
    <w:r>
      <w:rPr>
        <w:noProof/>
      </w:rPr>
      <w:pict w14:anchorId="647476B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35598" o:spid="_x0000_s2054" type="#_x0000_t136" style="position:absolute;margin-left:0;margin-top:0;width:510.85pt;height:102.15pt;rotation:315;z-index:-251638784;mso-position-horizontal:center;mso-position-horizontal-relative:margin;mso-position-vertical:center;mso-position-vertical-relative:margin" o:allowincell="f" fillcolor="#d9e2f3 [664]" stroked="f">
          <v:fill opacity=".5"/>
          <v:textpath style="font-family:&quot;Calibri&quot;;font-size:1pt" string="COPIA CONTROLADA"/>
          <w10:wrap anchorx="margin" anchory="margin"/>
        </v:shape>
      </w:pic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A217A2" w14:textId="77777777" w:rsidR="006B7B55" w:rsidRDefault="00CC38A1">
    <w:pPr>
      <w:pStyle w:val="Encabezado"/>
    </w:pPr>
    <w:r>
      <w:rPr>
        <w:noProof/>
      </w:rPr>
      <w:pict w14:anchorId="62FC364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35596" o:spid="_x0000_s2052" type="#_x0000_t136" style="position:absolute;margin-left:0;margin-top:0;width:510.85pt;height:102.15pt;rotation:315;z-index:-251642880;mso-position-horizontal:center;mso-position-horizontal-relative:margin;mso-position-vertical:center;mso-position-vertical-relative:margin" o:allowincell="f" fillcolor="#d9e2f3 [664]" stroked="f">
          <v:fill opacity=".5"/>
          <v:textpath style="font-family:&quot;Calibri&quot;;font-size:1pt" string="COPIA CONTROLADA"/>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84F31"/>
    <w:multiLevelType w:val="hybridMultilevel"/>
    <w:tmpl w:val="94F2AD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AD"/>
    <w:rsid w:val="00020C23"/>
    <w:rsid w:val="000901AD"/>
    <w:rsid w:val="000E0883"/>
    <w:rsid w:val="00112660"/>
    <w:rsid w:val="00115E44"/>
    <w:rsid w:val="00120AA3"/>
    <w:rsid w:val="00122424"/>
    <w:rsid w:val="00122660"/>
    <w:rsid w:val="00136092"/>
    <w:rsid w:val="0015519D"/>
    <w:rsid w:val="001567A8"/>
    <w:rsid w:val="001B0360"/>
    <w:rsid w:val="001C3834"/>
    <w:rsid w:val="001C7FB8"/>
    <w:rsid w:val="001D02CD"/>
    <w:rsid w:val="001D6418"/>
    <w:rsid w:val="001E4363"/>
    <w:rsid w:val="001E7FB7"/>
    <w:rsid w:val="001F20BF"/>
    <w:rsid w:val="001F56C3"/>
    <w:rsid w:val="00215CAC"/>
    <w:rsid w:val="00222FB0"/>
    <w:rsid w:val="00230FB3"/>
    <w:rsid w:val="002634BB"/>
    <w:rsid w:val="00265E32"/>
    <w:rsid w:val="00272FF0"/>
    <w:rsid w:val="002B18AB"/>
    <w:rsid w:val="002B490F"/>
    <w:rsid w:val="002E1385"/>
    <w:rsid w:val="00312FC1"/>
    <w:rsid w:val="00315A11"/>
    <w:rsid w:val="00320FBD"/>
    <w:rsid w:val="00327CF5"/>
    <w:rsid w:val="003325BB"/>
    <w:rsid w:val="00335316"/>
    <w:rsid w:val="00337B18"/>
    <w:rsid w:val="00343B62"/>
    <w:rsid w:val="00362E17"/>
    <w:rsid w:val="003768EC"/>
    <w:rsid w:val="003C3CD8"/>
    <w:rsid w:val="003D3461"/>
    <w:rsid w:val="003E55F1"/>
    <w:rsid w:val="003F5D39"/>
    <w:rsid w:val="003F7F28"/>
    <w:rsid w:val="00405AD3"/>
    <w:rsid w:val="0042120E"/>
    <w:rsid w:val="004241F4"/>
    <w:rsid w:val="00467962"/>
    <w:rsid w:val="00471B3F"/>
    <w:rsid w:val="00477871"/>
    <w:rsid w:val="004B76C9"/>
    <w:rsid w:val="004E10FC"/>
    <w:rsid w:val="005033D5"/>
    <w:rsid w:val="00504858"/>
    <w:rsid w:val="00506EE7"/>
    <w:rsid w:val="00527F9A"/>
    <w:rsid w:val="00547D2B"/>
    <w:rsid w:val="00547E0F"/>
    <w:rsid w:val="005632A5"/>
    <w:rsid w:val="00587BE9"/>
    <w:rsid w:val="005C5239"/>
    <w:rsid w:val="005E4530"/>
    <w:rsid w:val="00601475"/>
    <w:rsid w:val="00613CEC"/>
    <w:rsid w:val="0061487C"/>
    <w:rsid w:val="00640C12"/>
    <w:rsid w:val="00670909"/>
    <w:rsid w:val="00672172"/>
    <w:rsid w:val="006B7B55"/>
    <w:rsid w:val="006D2728"/>
    <w:rsid w:val="006D4383"/>
    <w:rsid w:val="006F3B3A"/>
    <w:rsid w:val="0071151D"/>
    <w:rsid w:val="00717A62"/>
    <w:rsid w:val="0075314A"/>
    <w:rsid w:val="00773D92"/>
    <w:rsid w:val="007750DD"/>
    <w:rsid w:val="00784988"/>
    <w:rsid w:val="007A45D4"/>
    <w:rsid w:val="007F38E5"/>
    <w:rsid w:val="00812F2B"/>
    <w:rsid w:val="00821220"/>
    <w:rsid w:val="008418F5"/>
    <w:rsid w:val="00842E62"/>
    <w:rsid w:val="0086632E"/>
    <w:rsid w:val="008771C7"/>
    <w:rsid w:val="008E2CBC"/>
    <w:rsid w:val="008F25D7"/>
    <w:rsid w:val="0090692C"/>
    <w:rsid w:val="00932A70"/>
    <w:rsid w:val="00982086"/>
    <w:rsid w:val="00983FDE"/>
    <w:rsid w:val="009E35EF"/>
    <w:rsid w:val="009F5479"/>
    <w:rsid w:val="009F5B44"/>
    <w:rsid w:val="00A25996"/>
    <w:rsid w:val="00A25DAD"/>
    <w:rsid w:val="00A30BEC"/>
    <w:rsid w:val="00A535DD"/>
    <w:rsid w:val="00A65C54"/>
    <w:rsid w:val="00A70F43"/>
    <w:rsid w:val="00A81D37"/>
    <w:rsid w:val="00AB6EC9"/>
    <w:rsid w:val="00AD0043"/>
    <w:rsid w:val="00AE351F"/>
    <w:rsid w:val="00AE5B4D"/>
    <w:rsid w:val="00AF5759"/>
    <w:rsid w:val="00B07908"/>
    <w:rsid w:val="00B30C8C"/>
    <w:rsid w:val="00B571F1"/>
    <w:rsid w:val="00BA3E5E"/>
    <w:rsid w:val="00BC5A8F"/>
    <w:rsid w:val="00BC72FD"/>
    <w:rsid w:val="00BE028E"/>
    <w:rsid w:val="00C075C4"/>
    <w:rsid w:val="00C20B9D"/>
    <w:rsid w:val="00C30751"/>
    <w:rsid w:val="00C32F62"/>
    <w:rsid w:val="00C41C77"/>
    <w:rsid w:val="00C4678B"/>
    <w:rsid w:val="00C833DF"/>
    <w:rsid w:val="00C91C2E"/>
    <w:rsid w:val="00CB262E"/>
    <w:rsid w:val="00CC38A1"/>
    <w:rsid w:val="00CD3D77"/>
    <w:rsid w:val="00CE216B"/>
    <w:rsid w:val="00CF0620"/>
    <w:rsid w:val="00CF0B63"/>
    <w:rsid w:val="00D02237"/>
    <w:rsid w:val="00D26685"/>
    <w:rsid w:val="00D34946"/>
    <w:rsid w:val="00D37AC2"/>
    <w:rsid w:val="00D65D91"/>
    <w:rsid w:val="00D765AC"/>
    <w:rsid w:val="00D8192A"/>
    <w:rsid w:val="00D8366C"/>
    <w:rsid w:val="00DB0EA7"/>
    <w:rsid w:val="00DE79D2"/>
    <w:rsid w:val="00E00413"/>
    <w:rsid w:val="00E011C5"/>
    <w:rsid w:val="00E32B9B"/>
    <w:rsid w:val="00E33DB5"/>
    <w:rsid w:val="00E64DEA"/>
    <w:rsid w:val="00E66FAB"/>
    <w:rsid w:val="00E97959"/>
    <w:rsid w:val="00EF0A62"/>
    <w:rsid w:val="00F1784C"/>
    <w:rsid w:val="00F33713"/>
    <w:rsid w:val="00F454B3"/>
    <w:rsid w:val="00F571C3"/>
    <w:rsid w:val="00F67F9C"/>
    <w:rsid w:val="00F703C1"/>
    <w:rsid w:val="00F72B93"/>
    <w:rsid w:val="00F74E5F"/>
    <w:rsid w:val="00FB1D35"/>
    <w:rsid w:val="00FC0360"/>
    <w:rsid w:val="00FD7392"/>
    <w:rsid w:val="00FE5D12"/>
    <w:rsid w:val="00FE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079A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DAD"/>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5D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5DAD"/>
    <w:rPr>
      <w:lang w:val="es-CO"/>
    </w:rPr>
  </w:style>
  <w:style w:type="paragraph" w:styleId="Piedepgina">
    <w:name w:val="footer"/>
    <w:basedOn w:val="Normal"/>
    <w:link w:val="PiedepginaCar"/>
    <w:uiPriority w:val="99"/>
    <w:unhideWhenUsed/>
    <w:rsid w:val="00A25D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DAD"/>
    <w:rPr>
      <w:lang w:val="es-CO"/>
    </w:rPr>
  </w:style>
  <w:style w:type="table" w:styleId="Tablaconcuadrcula">
    <w:name w:val="Table Grid"/>
    <w:basedOn w:val="Tablanormal"/>
    <w:uiPriority w:val="39"/>
    <w:rsid w:val="00A25DAD"/>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25DAD"/>
    <w:pPr>
      <w:autoSpaceDE w:val="0"/>
      <w:autoSpaceDN w:val="0"/>
      <w:adjustRightInd w:val="0"/>
      <w:spacing w:after="0" w:line="240" w:lineRule="auto"/>
    </w:pPr>
    <w:rPr>
      <w:rFonts w:ascii="Arial" w:eastAsia="Calibri" w:hAnsi="Arial" w:cs="Arial"/>
      <w:color w:val="000000"/>
      <w:sz w:val="24"/>
      <w:szCs w:val="24"/>
      <w:lang w:val="es-CO" w:eastAsia="es-CO"/>
    </w:rPr>
  </w:style>
  <w:style w:type="character" w:styleId="Refdecomentario">
    <w:name w:val="annotation reference"/>
    <w:basedOn w:val="Fuentedeprrafopredeter"/>
    <w:uiPriority w:val="99"/>
    <w:semiHidden/>
    <w:unhideWhenUsed/>
    <w:rsid w:val="00A25DAD"/>
    <w:rPr>
      <w:sz w:val="16"/>
      <w:szCs w:val="16"/>
    </w:rPr>
  </w:style>
  <w:style w:type="paragraph" w:styleId="Textocomentario">
    <w:name w:val="annotation text"/>
    <w:basedOn w:val="Normal"/>
    <w:link w:val="TextocomentarioCar"/>
    <w:uiPriority w:val="99"/>
    <w:semiHidden/>
    <w:unhideWhenUsed/>
    <w:rsid w:val="00A25DAD"/>
    <w:pPr>
      <w:spacing w:after="200" w:line="252" w:lineRule="auto"/>
    </w:pPr>
    <w:rPr>
      <w:rFonts w:ascii="Calibri Light" w:eastAsia="Calibri" w:hAnsi="Calibri Light" w:cs="Times New Roman"/>
      <w:sz w:val="20"/>
      <w:szCs w:val="20"/>
      <w:lang w:bidi="en-US"/>
    </w:rPr>
  </w:style>
  <w:style w:type="character" w:customStyle="1" w:styleId="TextocomentarioCar">
    <w:name w:val="Texto comentario Car"/>
    <w:basedOn w:val="Fuentedeprrafopredeter"/>
    <w:link w:val="Textocomentario"/>
    <w:uiPriority w:val="99"/>
    <w:semiHidden/>
    <w:rsid w:val="00A25DAD"/>
    <w:rPr>
      <w:rFonts w:ascii="Calibri Light" w:eastAsia="Calibri" w:hAnsi="Calibri Light" w:cs="Times New Roman"/>
      <w:sz w:val="20"/>
      <w:szCs w:val="20"/>
      <w:lang w:val="es-CO" w:bidi="en-US"/>
    </w:rPr>
  </w:style>
  <w:style w:type="paragraph" w:styleId="Textodeglobo">
    <w:name w:val="Balloon Text"/>
    <w:basedOn w:val="Normal"/>
    <w:link w:val="TextodegloboCar"/>
    <w:uiPriority w:val="99"/>
    <w:semiHidden/>
    <w:unhideWhenUsed/>
    <w:rsid w:val="00A25D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5DAD"/>
    <w:rPr>
      <w:rFonts w:ascii="Segoe UI" w:hAnsi="Segoe UI" w:cs="Segoe UI"/>
      <w:sz w:val="18"/>
      <w:szCs w:val="18"/>
      <w:lang w:val="es-CO"/>
    </w:rPr>
  </w:style>
  <w:style w:type="paragraph" w:styleId="Revisin">
    <w:name w:val="Revision"/>
    <w:hidden/>
    <w:uiPriority w:val="99"/>
    <w:semiHidden/>
    <w:rsid w:val="00A25DAD"/>
    <w:pPr>
      <w:spacing w:after="0" w:line="240" w:lineRule="auto"/>
    </w:pPr>
    <w:rPr>
      <w:lang w:val="es-CO"/>
    </w:rPr>
  </w:style>
  <w:style w:type="paragraph" w:styleId="Prrafodelista">
    <w:name w:val="List Paragraph"/>
    <w:basedOn w:val="Normal"/>
    <w:uiPriority w:val="34"/>
    <w:qFormat/>
    <w:rsid w:val="00784988"/>
    <w:pPr>
      <w:ind w:left="720"/>
      <w:contextualSpacing/>
    </w:pPr>
  </w:style>
  <w:style w:type="character" w:styleId="Hipervnculo">
    <w:name w:val="Hyperlink"/>
    <w:basedOn w:val="Fuentedeprrafopredeter"/>
    <w:uiPriority w:val="99"/>
    <w:unhideWhenUsed/>
    <w:rsid w:val="00527F9A"/>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DAD"/>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5D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5DAD"/>
    <w:rPr>
      <w:lang w:val="es-CO"/>
    </w:rPr>
  </w:style>
  <w:style w:type="paragraph" w:styleId="Piedepgina">
    <w:name w:val="footer"/>
    <w:basedOn w:val="Normal"/>
    <w:link w:val="PiedepginaCar"/>
    <w:uiPriority w:val="99"/>
    <w:unhideWhenUsed/>
    <w:rsid w:val="00A25D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DAD"/>
    <w:rPr>
      <w:lang w:val="es-CO"/>
    </w:rPr>
  </w:style>
  <w:style w:type="table" w:styleId="Tablaconcuadrcula">
    <w:name w:val="Table Grid"/>
    <w:basedOn w:val="Tablanormal"/>
    <w:uiPriority w:val="39"/>
    <w:rsid w:val="00A25DAD"/>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25DAD"/>
    <w:pPr>
      <w:autoSpaceDE w:val="0"/>
      <w:autoSpaceDN w:val="0"/>
      <w:adjustRightInd w:val="0"/>
      <w:spacing w:after="0" w:line="240" w:lineRule="auto"/>
    </w:pPr>
    <w:rPr>
      <w:rFonts w:ascii="Arial" w:eastAsia="Calibri" w:hAnsi="Arial" w:cs="Arial"/>
      <w:color w:val="000000"/>
      <w:sz w:val="24"/>
      <w:szCs w:val="24"/>
      <w:lang w:val="es-CO" w:eastAsia="es-CO"/>
    </w:rPr>
  </w:style>
  <w:style w:type="character" w:styleId="Refdecomentario">
    <w:name w:val="annotation reference"/>
    <w:basedOn w:val="Fuentedeprrafopredeter"/>
    <w:uiPriority w:val="99"/>
    <w:semiHidden/>
    <w:unhideWhenUsed/>
    <w:rsid w:val="00A25DAD"/>
    <w:rPr>
      <w:sz w:val="16"/>
      <w:szCs w:val="16"/>
    </w:rPr>
  </w:style>
  <w:style w:type="paragraph" w:styleId="Textocomentario">
    <w:name w:val="annotation text"/>
    <w:basedOn w:val="Normal"/>
    <w:link w:val="TextocomentarioCar"/>
    <w:uiPriority w:val="99"/>
    <w:semiHidden/>
    <w:unhideWhenUsed/>
    <w:rsid w:val="00A25DAD"/>
    <w:pPr>
      <w:spacing w:after="200" w:line="252" w:lineRule="auto"/>
    </w:pPr>
    <w:rPr>
      <w:rFonts w:ascii="Calibri Light" w:eastAsia="Calibri" w:hAnsi="Calibri Light" w:cs="Times New Roman"/>
      <w:sz w:val="20"/>
      <w:szCs w:val="20"/>
      <w:lang w:bidi="en-US"/>
    </w:rPr>
  </w:style>
  <w:style w:type="character" w:customStyle="1" w:styleId="TextocomentarioCar">
    <w:name w:val="Texto comentario Car"/>
    <w:basedOn w:val="Fuentedeprrafopredeter"/>
    <w:link w:val="Textocomentario"/>
    <w:uiPriority w:val="99"/>
    <w:semiHidden/>
    <w:rsid w:val="00A25DAD"/>
    <w:rPr>
      <w:rFonts w:ascii="Calibri Light" w:eastAsia="Calibri" w:hAnsi="Calibri Light" w:cs="Times New Roman"/>
      <w:sz w:val="20"/>
      <w:szCs w:val="20"/>
      <w:lang w:val="es-CO" w:bidi="en-US"/>
    </w:rPr>
  </w:style>
  <w:style w:type="paragraph" w:styleId="Textodeglobo">
    <w:name w:val="Balloon Text"/>
    <w:basedOn w:val="Normal"/>
    <w:link w:val="TextodegloboCar"/>
    <w:uiPriority w:val="99"/>
    <w:semiHidden/>
    <w:unhideWhenUsed/>
    <w:rsid w:val="00A25D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5DAD"/>
    <w:rPr>
      <w:rFonts w:ascii="Segoe UI" w:hAnsi="Segoe UI" w:cs="Segoe UI"/>
      <w:sz w:val="18"/>
      <w:szCs w:val="18"/>
      <w:lang w:val="es-CO"/>
    </w:rPr>
  </w:style>
  <w:style w:type="paragraph" w:styleId="Revisin">
    <w:name w:val="Revision"/>
    <w:hidden/>
    <w:uiPriority w:val="99"/>
    <w:semiHidden/>
    <w:rsid w:val="00A25DAD"/>
    <w:pPr>
      <w:spacing w:after="0" w:line="240" w:lineRule="auto"/>
    </w:pPr>
    <w:rPr>
      <w:lang w:val="es-CO"/>
    </w:rPr>
  </w:style>
  <w:style w:type="paragraph" w:styleId="Prrafodelista">
    <w:name w:val="List Paragraph"/>
    <w:basedOn w:val="Normal"/>
    <w:uiPriority w:val="34"/>
    <w:qFormat/>
    <w:rsid w:val="00784988"/>
    <w:pPr>
      <w:ind w:left="720"/>
      <w:contextualSpacing/>
    </w:pPr>
  </w:style>
  <w:style w:type="character" w:styleId="Hipervnculo">
    <w:name w:val="Hyperlink"/>
    <w:basedOn w:val="Fuentedeprrafopredeter"/>
    <w:uiPriority w:val="99"/>
    <w:unhideWhenUsed/>
    <w:rsid w:val="00527F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16170">
      <w:bodyDiv w:val="1"/>
      <w:marLeft w:val="0"/>
      <w:marRight w:val="0"/>
      <w:marTop w:val="0"/>
      <w:marBottom w:val="0"/>
      <w:divBdr>
        <w:top w:val="none" w:sz="0" w:space="0" w:color="auto"/>
        <w:left w:val="none" w:sz="0" w:space="0" w:color="auto"/>
        <w:bottom w:val="none" w:sz="0" w:space="0" w:color="auto"/>
        <w:right w:val="none" w:sz="0" w:space="0" w:color="auto"/>
      </w:divBdr>
    </w:div>
    <w:div w:id="20568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header" Target="header6.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85CB0-47C1-C246-8B00-BB1BD4C5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4297</Characters>
  <Application>Microsoft Macintosh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Andres</dc:creator>
  <cp:lastModifiedBy>MACBOOK AIR</cp:lastModifiedBy>
  <cp:revision>3</cp:revision>
  <cp:lastPrinted>2017-02-23T16:38:00Z</cp:lastPrinted>
  <dcterms:created xsi:type="dcterms:W3CDTF">2017-10-10T20:58:00Z</dcterms:created>
  <dcterms:modified xsi:type="dcterms:W3CDTF">2023-02-01T15:23:00Z</dcterms:modified>
</cp:coreProperties>
</file>